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6BE6" w14:textId="5B10A596" w:rsidR="007F7973" w:rsidRPr="00DE37FA" w:rsidRDefault="001169B3" w:rsidP="00920636">
      <w:pPr>
        <w:spacing w:line="240" w:lineRule="auto"/>
        <w:jc w:val="center"/>
        <w:rPr>
          <w:rFonts w:ascii="Garamond" w:hAnsi="Garamond" w:cs="Times New Roman"/>
          <w:sz w:val="96"/>
          <w:szCs w:val="96"/>
        </w:rPr>
      </w:pPr>
      <w:r w:rsidRPr="00DE37FA">
        <w:rPr>
          <w:rFonts w:ascii="Garamond" w:hAnsi="Garamond" w:cs="Times New Roman"/>
          <w:sz w:val="96"/>
          <w:szCs w:val="96"/>
        </w:rPr>
        <w:t>FAIR HAVEN</w:t>
      </w:r>
    </w:p>
    <w:p w14:paraId="6F6ED2BB" w14:textId="77777777" w:rsidR="007F7973" w:rsidRPr="00DE37FA" w:rsidRDefault="00BA2D86" w:rsidP="00920636">
      <w:pPr>
        <w:spacing w:line="240" w:lineRule="auto"/>
        <w:jc w:val="center"/>
        <w:rPr>
          <w:rFonts w:ascii="Garamond" w:hAnsi="Garamond" w:cs="Times New Roman"/>
          <w:sz w:val="96"/>
          <w:szCs w:val="96"/>
        </w:rPr>
      </w:pPr>
      <w:r w:rsidRPr="00DE37FA">
        <w:rPr>
          <w:rFonts w:ascii="Garamond" w:hAnsi="Garamond" w:cs="Times New Roman"/>
          <w:sz w:val="96"/>
          <w:szCs w:val="96"/>
        </w:rPr>
        <w:t>TOWN PLAN</w:t>
      </w:r>
      <w:r w:rsidR="00837E8F" w:rsidRPr="00DE37FA">
        <w:rPr>
          <w:rFonts w:ascii="Garamond" w:hAnsi="Garamond" w:cs="Times New Roman"/>
          <w:sz w:val="96"/>
          <w:szCs w:val="96"/>
        </w:rPr>
        <w:t xml:space="preserve"> </w:t>
      </w:r>
    </w:p>
    <w:p w14:paraId="6E8BEC82" w14:textId="6954D7CF" w:rsidR="002428CF" w:rsidRPr="00DE37FA" w:rsidRDefault="007F7973" w:rsidP="002428CF">
      <w:pPr>
        <w:spacing w:line="240" w:lineRule="auto"/>
        <w:jc w:val="center"/>
        <w:rPr>
          <w:rFonts w:ascii="Garamond" w:hAnsi="Garamond" w:cs="Times New Roman"/>
          <w:i/>
          <w:iCs/>
          <w:sz w:val="28"/>
          <w:szCs w:val="28"/>
        </w:rPr>
      </w:pPr>
      <w:r w:rsidRPr="00DE37FA">
        <w:rPr>
          <w:rFonts w:ascii="Garamond" w:hAnsi="Garamond" w:cs="Times New Roman"/>
          <w:i/>
          <w:iCs/>
          <w:sz w:val="28"/>
          <w:szCs w:val="28"/>
        </w:rPr>
        <w:t>**</w:t>
      </w:r>
      <w:r w:rsidR="003C0482" w:rsidRPr="00DE37FA">
        <w:rPr>
          <w:rFonts w:ascii="Garamond" w:hAnsi="Garamond" w:cs="Times New Roman"/>
          <w:i/>
          <w:iCs/>
          <w:sz w:val="28"/>
          <w:szCs w:val="28"/>
        </w:rPr>
        <w:t>2024</w:t>
      </w:r>
      <w:r w:rsidR="002428CF" w:rsidRPr="00DE37FA">
        <w:rPr>
          <w:rFonts w:ascii="Garamond" w:hAnsi="Garamond" w:cs="Times New Roman"/>
          <w:i/>
          <w:iCs/>
          <w:sz w:val="28"/>
          <w:szCs w:val="28"/>
        </w:rPr>
        <w:t xml:space="preserve"> </w:t>
      </w:r>
      <w:r w:rsidR="001169B3" w:rsidRPr="00DE37FA">
        <w:rPr>
          <w:rFonts w:ascii="Garamond" w:hAnsi="Garamond" w:cs="Times New Roman"/>
          <w:i/>
          <w:iCs/>
          <w:sz w:val="28"/>
          <w:szCs w:val="28"/>
        </w:rPr>
        <w:t>DRAFT</w:t>
      </w:r>
      <w:r w:rsidR="002428CF" w:rsidRPr="00DE37FA">
        <w:rPr>
          <w:rFonts w:ascii="Garamond" w:hAnsi="Garamond" w:cs="Times New Roman"/>
          <w:i/>
          <w:iCs/>
          <w:sz w:val="28"/>
          <w:szCs w:val="28"/>
        </w:rPr>
        <w:t xml:space="preserve"> </w:t>
      </w:r>
      <w:r w:rsidRPr="00DE37FA">
        <w:rPr>
          <w:rFonts w:ascii="Garamond" w:hAnsi="Garamond" w:cs="Times New Roman"/>
          <w:i/>
          <w:iCs/>
          <w:sz w:val="28"/>
          <w:szCs w:val="28"/>
        </w:rPr>
        <w:t>**</w:t>
      </w:r>
    </w:p>
    <w:p w14:paraId="18631248" w14:textId="77777777" w:rsidR="007F7973" w:rsidRPr="00DE37FA" w:rsidRDefault="007F7973" w:rsidP="00920636">
      <w:pPr>
        <w:keepNext/>
        <w:spacing w:line="240" w:lineRule="auto"/>
        <w:jc w:val="center"/>
        <w:rPr>
          <w:rFonts w:ascii="Garamond" w:hAnsi="Garamond"/>
        </w:rPr>
      </w:pPr>
      <w:r w:rsidRPr="00DE37FA">
        <w:rPr>
          <w:rFonts w:ascii="Garamond" w:hAnsi="Garamond" w:cs="Times New Roman"/>
          <w:bCs/>
          <w:i/>
          <w:iCs/>
          <w:noProof/>
          <w:sz w:val="44"/>
          <w:szCs w:val="44"/>
        </w:rPr>
        <w:drawing>
          <wp:inline distT="0" distB="0" distL="0" distR="0" wp14:anchorId="3BEB7BF5" wp14:editId="6776C704">
            <wp:extent cx="5362740" cy="4022055"/>
            <wp:effectExtent l="19050" t="19050" r="952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2740" cy="4022055"/>
                    </a:xfrm>
                    <a:prstGeom prst="rect">
                      <a:avLst/>
                    </a:prstGeom>
                    <a:noFill/>
                    <a:ln w="9525">
                      <a:solidFill>
                        <a:schemeClr val="tx1"/>
                      </a:solidFill>
                      <a:miter lim="800000"/>
                      <a:headEnd/>
                      <a:tailEnd/>
                    </a:ln>
                  </pic:spPr>
                </pic:pic>
              </a:graphicData>
            </a:graphic>
          </wp:inline>
        </w:drawing>
      </w:r>
    </w:p>
    <w:p w14:paraId="585ED9ED" w14:textId="28AD500C" w:rsidR="00F44C01" w:rsidRPr="00DE37FA" w:rsidRDefault="00F44C01" w:rsidP="00E33628">
      <w:pPr>
        <w:pStyle w:val="Caption"/>
        <w:jc w:val="center"/>
        <w:rPr>
          <w:rFonts w:ascii="Garamond" w:hAnsi="Garamond"/>
          <w:i/>
          <w:iCs/>
        </w:rPr>
      </w:pPr>
    </w:p>
    <w:p w14:paraId="29467303" w14:textId="77777777" w:rsidR="001169B3" w:rsidRPr="00DE37FA" w:rsidRDefault="001169B3" w:rsidP="00FF7A2A">
      <w:pPr>
        <w:spacing w:line="240" w:lineRule="auto"/>
        <w:jc w:val="center"/>
        <w:rPr>
          <w:rFonts w:ascii="Garamond" w:hAnsi="Garamond" w:cs="Times New Roman"/>
          <w:sz w:val="48"/>
          <w:szCs w:val="48"/>
        </w:rPr>
      </w:pPr>
    </w:p>
    <w:p w14:paraId="01278681" w14:textId="7DD32BDB" w:rsidR="007F7973" w:rsidRPr="00DE37FA" w:rsidRDefault="00ED3853" w:rsidP="00FF7A2A">
      <w:pPr>
        <w:spacing w:line="240" w:lineRule="auto"/>
        <w:jc w:val="center"/>
        <w:rPr>
          <w:rFonts w:ascii="Garamond" w:hAnsi="Garamond" w:cs="Times New Roman"/>
          <w:sz w:val="48"/>
          <w:szCs w:val="48"/>
        </w:rPr>
      </w:pPr>
      <w:r w:rsidRPr="00DE37FA">
        <w:rPr>
          <w:rFonts w:ascii="Garamond" w:hAnsi="Garamond" w:cs="Times New Roman"/>
          <w:sz w:val="48"/>
          <w:szCs w:val="48"/>
        </w:rPr>
        <w:t>Adopted</w:t>
      </w:r>
      <w:r w:rsidR="001169B3" w:rsidRPr="00DE37FA">
        <w:rPr>
          <w:rFonts w:ascii="Garamond" w:hAnsi="Garamond" w:cs="Times New Roman"/>
          <w:sz w:val="48"/>
          <w:szCs w:val="48"/>
        </w:rPr>
        <w:t xml:space="preserve"> by the Fair Haven Selectboard</w:t>
      </w:r>
      <w:r w:rsidRPr="00DE37FA">
        <w:rPr>
          <w:rFonts w:ascii="Garamond" w:hAnsi="Garamond" w:cs="Times New Roman"/>
          <w:sz w:val="48"/>
          <w:szCs w:val="48"/>
        </w:rPr>
        <w:t>:</w:t>
      </w:r>
    </w:p>
    <w:p w14:paraId="3383751C" w14:textId="107D7ADB" w:rsidR="001169B3" w:rsidRPr="00DE37FA" w:rsidRDefault="001169B3" w:rsidP="00FF7A2A">
      <w:pPr>
        <w:spacing w:line="240" w:lineRule="auto"/>
        <w:jc w:val="center"/>
        <w:rPr>
          <w:rFonts w:ascii="Garamond" w:hAnsi="Garamond" w:cs="Times New Roman"/>
          <w:sz w:val="48"/>
          <w:szCs w:val="48"/>
        </w:rPr>
      </w:pPr>
      <w:r w:rsidRPr="00DE37FA">
        <w:rPr>
          <w:rFonts w:ascii="Garamond" w:hAnsi="Garamond" w:cs="Times New Roman"/>
          <w:sz w:val="48"/>
          <w:szCs w:val="48"/>
        </w:rPr>
        <w:t>_______________________</w:t>
      </w:r>
    </w:p>
    <w:p w14:paraId="412CA7EE" w14:textId="77777777" w:rsidR="003670C1" w:rsidRPr="00DE37FA" w:rsidRDefault="003670C1" w:rsidP="00BD3009">
      <w:pPr>
        <w:spacing w:line="240" w:lineRule="auto"/>
        <w:rPr>
          <w:rFonts w:ascii="Garamond" w:hAnsi="Garamond" w:cs="Times New Roman"/>
          <w:b/>
          <w:bCs/>
          <w:sz w:val="44"/>
          <w:szCs w:val="44"/>
        </w:rPr>
      </w:pPr>
    </w:p>
    <w:p w14:paraId="2B1660D4" w14:textId="162F2EBB" w:rsidR="00AB2A27" w:rsidRPr="00DE37FA" w:rsidRDefault="00AB2A27" w:rsidP="00BD3009">
      <w:pPr>
        <w:spacing w:line="240" w:lineRule="auto"/>
        <w:rPr>
          <w:rFonts w:ascii="Garamond" w:hAnsi="Garamond" w:cs="Times New Roman"/>
          <w:b/>
          <w:bCs/>
          <w:sz w:val="44"/>
          <w:szCs w:val="44"/>
        </w:rPr>
      </w:pPr>
      <w:r w:rsidRPr="00DE37FA">
        <w:rPr>
          <w:rFonts w:ascii="Garamond" w:hAnsi="Garamond" w:cs="Times New Roman"/>
          <w:b/>
          <w:bCs/>
          <w:noProof/>
          <w:sz w:val="44"/>
          <w:szCs w:val="44"/>
        </w:rPr>
        <w:lastRenderedPageBreak/>
        <w:drawing>
          <wp:anchor distT="0" distB="0" distL="114300" distR="114300" simplePos="0" relativeHeight="251666515" behindDoc="1" locked="0" layoutInCell="1" allowOverlap="1" wp14:anchorId="48CE832A" wp14:editId="24CABC57">
            <wp:simplePos x="0" y="0"/>
            <wp:positionH relativeFrom="margin">
              <wp:align>right</wp:align>
            </wp:positionH>
            <wp:positionV relativeFrom="paragraph">
              <wp:posOffset>126365</wp:posOffset>
            </wp:positionV>
            <wp:extent cx="2854960" cy="2854960"/>
            <wp:effectExtent l="0" t="0" r="2540" b="2540"/>
            <wp:wrapTight wrapText="bothSides">
              <wp:wrapPolygon edited="0">
                <wp:start x="8792" y="0"/>
                <wp:lineTo x="7495" y="288"/>
                <wp:lineTo x="3603" y="2018"/>
                <wp:lineTo x="3459" y="2594"/>
                <wp:lineTo x="1441" y="4756"/>
                <wp:lineTo x="288" y="7062"/>
                <wp:lineTo x="0" y="8936"/>
                <wp:lineTo x="0" y="12251"/>
                <wp:lineTo x="288" y="13980"/>
                <wp:lineTo x="1297" y="16286"/>
                <wp:lineTo x="3027" y="18593"/>
                <wp:lineTo x="6486" y="20899"/>
                <wp:lineTo x="9080" y="21475"/>
                <wp:lineTo x="9657" y="21475"/>
                <wp:lineTo x="11963" y="21475"/>
                <wp:lineTo x="12539" y="21475"/>
                <wp:lineTo x="15133" y="20899"/>
                <wp:lineTo x="18881" y="18593"/>
                <wp:lineTo x="20322" y="16719"/>
                <wp:lineTo x="20322" y="16286"/>
                <wp:lineTo x="21331" y="13980"/>
                <wp:lineTo x="21475" y="12107"/>
                <wp:lineTo x="21475" y="8936"/>
                <wp:lineTo x="21043" y="7062"/>
                <wp:lineTo x="19746" y="4756"/>
                <wp:lineTo x="17872" y="2594"/>
                <wp:lineTo x="17728" y="2018"/>
                <wp:lineTo x="13692" y="288"/>
                <wp:lineTo x="12251" y="0"/>
                <wp:lineTo x="8792" y="0"/>
              </wp:wrapPolygon>
            </wp:wrapTight>
            <wp:docPr id="799936728" name="Picture 79993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36728" name="Picture 799936728"/>
                    <pic:cNvPicPr/>
                  </pic:nvPicPr>
                  <pic:blipFill>
                    <a:blip r:embed="rId12">
                      <a:extLst>
                        <a:ext uri="{28A0092B-C50C-407E-A947-70E740481C1C}">
                          <a14:useLocalDpi xmlns:a14="http://schemas.microsoft.com/office/drawing/2010/main" val="0"/>
                        </a:ext>
                      </a:extLst>
                    </a:blip>
                    <a:stretch>
                      <a:fillRect/>
                    </a:stretch>
                  </pic:blipFill>
                  <pic:spPr>
                    <a:xfrm>
                      <a:off x="0" y="0"/>
                      <a:ext cx="2854960" cy="2854960"/>
                    </a:xfrm>
                    <a:prstGeom prst="rect">
                      <a:avLst/>
                    </a:prstGeom>
                  </pic:spPr>
                </pic:pic>
              </a:graphicData>
            </a:graphic>
            <wp14:sizeRelH relativeFrom="margin">
              <wp14:pctWidth>0</wp14:pctWidth>
            </wp14:sizeRelH>
            <wp14:sizeRelV relativeFrom="margin">
              <wp14:pctHeight>0</wp14:pctHeight>
            </wp14:sizeRelV>
          </wp:anchor>
        </w:drawing>
      </w:r>
      <w:r w:rsidRPr="00DE37FA">
        <w:rPr>
          <w:rFonts w:ascii="Garamond" w:hAnsi="Garamond" w:cs="Times New Roman"/>
          <w:b/>
          <w:bCs/>
          <w:sz w:val="44"/>
          <w:szCs w:val="44"/>
        </w:rPr>
        <w:t>Fair Haven</w:t>
      </w:r>
    </w:p>
    <w:p w14:paraId="09AF4286" w14:textId="6F765E8E" w:rsidR="00FD2DC5" w:rsidRPr="00DE37FA" w:rsidRDefault="00BD3009" w:rsidP="00BD3009">
      <w:pPr>
        <w:spacing w:line="240" w:lineRule="auto"/>
        <w:rPr>
          <w:rFonts w:ascii="Garamond" w:hAnsi="Garamond" w:cs="Times New Roman"/>
          <w:b/>
          <w:bCs/>
          <w:sz w:val="44"/>
          <w:szCs w:val="44"/>
        </w:rPr>
      </w:pPr>
      <w:r w:rsidRPr="00DE37FA">
        <w:rPr>
          <w:rFonts w:ascii="Garamond" w:hAnsi="Garamond" w:cs="Times New Roman"/>
          <w:b/>
          <w:bCs/>
          <w:sz w:val="44"/>
          <w:szCs w:val="44"/>
        </w:rPr>
        <w:t>Planning Commission</w:t>
      </w:r>
    </w:p>
    <w:p w14:paraId="654A03C8" w14:textId="68CA51FD" w:rsidR="00BD3009" w:rsidRPr="00DE37FA" w:rsidRDefault="00BD3009"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sz w:val="36"/>
          <w:szCs w:val="36"/>
        </w:rPr>
        <w:t>Bob Richards (Chair)</w:t>
      </w:r>
    </w:p>
    <w:p w14:paraId="1DD63203" w14:textId="397AAC51" w:rsidR="00BD3009" w:rsidRPr="00DE37FA" w:rsidRDefault="00BD3009"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sz w:val="36"/>
          <w:szCs w:val="36"/>
        </w:rPr>
        <w:t>Cindy Pritchard</w:t>
      </w:r>
    </w:p>
    <w:p w14:paraId="2FEECCE7" w14:textId="565179AE" w:rsidR="00BD3009" w:rsidRPr="00DE37FA" w:rsidRDefault="00BD3009"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sz w:val="36"/>
          <w:szCs w:val="36"/>
        </w:rPr>
        <w:t>Patrick Frazier</w:t>
      </w:r>
    </w:p>
    <w:p w14:paraId="73AAD303" w14:textId="25057FBB" w:rsidR="00BD3009" w:rsidRPr="00DE37FA" w:rsidRDefault="00BD3009"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sz w:val="36"/>
          <w:szCs w:val="36"/>
        </w:rPr>
        <w:t>Lorraine Brown</w:t>
      </w:r>
    </w:p>
    <w:p w14:paraId="6A3442FB" w14:textId="6464E511" w:rsidR="00BD3009" w:rsidRPr="00DE37FA" w:rsidRDefault="00BD3009"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sz w:val="36"/>
          <w:szCs w:val="36"/>
        </w:rPr>
        <w:t>Jason Coupal</w:t>
      </w:r>
    </w:p>
    <w:p w14:paraId="2684613C" w14:textId="49D89570" w:rsidR="00AB2A27" w:rsidRPr="00DE37FA" w:rsidRDefault="00AB2A27" w:rsidP="00BD3009">
      <w:pPr>
        <w:spacing w:line="240" w:lineRule="auto"/>
        <w:rPr>
          <w:rFonts w:ascii="Garamond" w:hAnsi="Garamond" w:cs="Times New Roman"/>
          <w:b/>
          <w:bCs/>
          <w:sz w:val="44"/>
          <w:szCs w:val="44"/>
        </w:rPr>
      </w:pPr>
      <w:r w:rsidRPr="00DE37FA">
        <w:rPr>
          <w:rFonts w:ascii="Garamond" w:hAnsi="Garamond" w:cs="Times New Roman"/>
          <w:b/>
          <w:bCs/>
          <w:sz w:val="44"/>
          <w:szCs w:val="44"/>
        </w:rPr>
        <w:t>Fair Haven</w:t>
      </w:r>
    </w:p>
    <w:p w14:paraId="166BEBF3" w14:textId="10346C5A" w:rsidR="00BD3009" w:rsidRPr="00DE37FA" w:rsidRDefault="00BD3009" w:rsidP="00BD3009">
      <w:pPr>
        <w:spacing w:line="240" w:lineRule="auto"/>
        <w:rPr>
          <w:rFonts w:ascii="Garamond" w:hAnsi="Garamond" w:cs="Times New Roman"/>
          <w:b/>
          <w:bCs/>
          <w:sz w:val="44"/>
          <w:szCs w:val="44"/>
        </w:rPr>
      </w:pPr>
      <w:r w:rsidRPr="00DE37FA">
        <w:rPr>
          <w:rFonts w:ascii="Garamond" w:hAnsi="Garamond" w:cs="Times New Roman"/>
          <w:b/>
          <w:bCs/>
          <w:sz w:val="44"/>
          <w:szCs w:val="44"/>
        </w:rPr>
        <w:t>Selectboard</w:t>
      </w:r>
    </w:p>
    <w:p w14:paraId="454792DB" w14:textId="2CD5FF33" w:rsidR="00BD3009" w:rsidRPr="00DE37FA" w:rsidRDefault="00AB2A27" w:rsidP="00C3747F">
      <w:pPr>
        <w:pStyle w:val="ListParagraph"/>
        <w:numPr>
          <w:ilvl w:val="0"/>
          <w:numId w:val="24"/>
        </w:numPr>
        <w:spacing w:line="240" w:lineRule="auto"/>
        <w:rPr>
          <w:rFonts w:ascii="Garamond" w:hAnsi="Garamond" w:cs="Times New Roman"/>
          <w:sz w:val="36"/>
          <w:szCs w:val="36"/>
        </w:rPr>
      </w:pPr>
      <w:r w:rsidRPr="00DE37FA">
        <w:rPr>
          <w:rFonts w:ascii="Garamond" w:hAnsi="Garamond" w:cs="Times New Roman"/>
          <w:noProof/>
          <w:sz w:val="44"/>
          <w:szCs w:val="44"/>
        </w:rPr>
        <mc:AlternateContent>
          <mc:Choice Requires="wps">
            <w:drawing>
              <wp:anchor distT="45720" distB="45720" distL="114300" distR="114300" simplePos="0" relativeHeight="251668563" behindDoc="0" locked="0" layoutInCell="1" allowOverlap="1" wp14:anchorId="5CC64EF4" wp14:editId="63D3BAAE">
                <wp:simplePos x="0" y="0"/>
                <wp:positionH relativeFrom="margin">
                  <wp:posOffset>3533775</wp:posOffset>
                </wp:positionH>
                <wp:positionV relativeFrom="paragraph">
                  <wp:posOffset>61595</wp:posOffset>
                </wp:positionV>
                <wp:extent cx="2075180" cy="1282700"/>
                <wp:effectExtent l="0" t="0" r="2032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1282700"/>
                        </a:xfrm>
                        <a:prstGeom prst="rect">
                          <a:avLst/>
                        </a:prstGeom>
                        <a:solidFill>
                          <a:srgbClr val="FFFFFF"/>
                        </a:solidFill>
                        <a:ln w="9525">
                          <a:solidFill>
                            <a:srgbClr val="000000"/>
                          </a:solidFill>
                          <a:miter lim="800000"/>
                          <a:headEnd/>
                          <a:tailEnd/>
                        </a:ln>
                      </wps:spPr>
                      <wps:txbx>
                        <w:txbxContent>
                          <w:p w14:paraId="5F6F27DB" w14:textId="40A9575A" w:rsidR="00BD3009" w:rsidRPr="00AB2A27" w:rsidRDefault="00AB2A27" w:rsidP="00AB2A27">
                            <w:pPr>
                              <w:jc w:val="center"/>
                              <w:rPr>
                                <w:rFonts w:ascii="Times New Roman" w:hAnsi="Times New Roman" w:cs="Times New Roman"/>
                                <w:b/>
                                <w:bCs/>
                                <w:sz w:val="48"/>
                                <w:szCs w:val="48"/>
                              </w:rPr>
                            </w:pPr>
                            <w:r w:rsidRPr="00AB2A27">
                              <w:rPr>
                                <w:rFonts w:ascii="Times New Roman" w:hAnsi="Times New Roman" w:cs="Times New Roman"/>
                                <w:b/>
                                <w:bCs/>
                                <w:sz w:val="48"/>
                                <w:szCs w:val="48"/>
                              </w:rPr>
                              <w:t>Thank you to all who helped!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64EF4" id="_x0000_t202" coordsize="21600,21600" o:spt="202" path="m,l,21600r21600,l21600,xe">
                <v:stroke joinstyle="miter"/>
                <v:path gradientshapeok="t" o:connecttype="rect"/>
              </v:shapetype>
              <v:shape id="Text Box 2" o:spid="_x0000_s1026" type="#_x0000_t202" style="position:absolute;left:0;text-align:left;margin-left:278.25pt;margin-top:4.85pt;width:163.4pt;height:101pt;z-index:2516685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">
                <v:textbox>
                  <w:txbxContent>
                    <w:p w14:paraId="5F6F27DB" w14:textId="40A9575A" w:rsidR="00BD3009" w:rsidRPr="00AB2A27" w:rsidRDefault="00AB2A27" w:rsidP="00AB2A27">
                      <w:pPr>
                        <w:jc w:val="center"/>
                        <w:rPr>
                          <w:rFonts w:ascii="Times New Roman" w:hAnsi="Times New Roman" w:cs="Times New Roman"/>
                          <w:b/>
                          <w:bCs/>
                          <w:sz w:val="48"/>
                          <w:szCs w:val="48"/>
                        </w:rPr>
                      </w:pPr>
                      <w:r w:rsidRPr="00AB2A27">
                        <w:rPr>
                          <w:rFonts w:ascii="Times New Roman" w:hAnsi="Times New Roman" w:cs="Times New Roman"/>
                          <w:b/>
                          <w:bCs/>
                          <w:sz w:val="48"/>
                          <w:szCs w:val="48"/>
                        </w:rPr>
                        <w:t>Thank you to all who helped!</w:t>
                      </w:r>
                    </w:p>
                  </w:txbxContent>
                </v:textbox>
                <w10:wrap type="square" anchorx="margin"/>
              </v:shape>
            </w:pict>
          </mc:Fallback>
        </mc:AlternateContent>
      </w:r>
      <w:r w:rsidR="00BD3009" w:rsidRPr="00DE37FA">
        <w:rPr>
          <w:rFonts w:ascii="Garamond" w:hAnsi="Garamond" w:cs="Times New Roman"/>
          <w:sz w:val="36"/>
          <w:szCs w:val="36"/>
        </w:rPr>
        <w:t>Bob Richards (Chair)</w:t>
      </w:r>
    </w:p>
    <w:p w14:paraId="66DE7A0F" w14:textId="3E325AE6" w:rsidR="00BD3009" w:rsidRPr="00DE37FA" w:rsidRDefault="00BD3009" w:rsidP="00C3747F">
      <w:pPr>
        <w:pStyle w:val="ListParagraph"/>
        <w:numPr>
          <w:ilvl w:val="0"/>
          <w:numId w:val="24"/>
        </w:numPr>
        <w:rPr>
          <w:rFonts w:ascii="Garamond" w:hAnsi="Garamond" w:cs="Times New Roman"/>
          <w:sz w:val="36"/>
          <w:szCs w:val="36"/>
        </w:rPr>
      </w:pPr>
      <w:r w:rsidRPr="00DE37FA">
        <w:rPr>
          <w:rFonts w:ascii="Garamond" w:hAnsi="Garamond" w:cs="Times New Roman"/>
          <w:sz w:val="36"/>
          <w:szCs w:val="36"/>
        </w:rPr>
        <w:t>Glen Traverse (Board Clerk)</w:t>
      </w:r>
    </w:p>
    <w:p w14:paraId="7FFD83A3" w14:textId="77777777" w:rsidR="00BD3009" w:rsidRPr="00DE37FA" w:rsidRDefault="00BD3009" w:rsidP="00C3747F">
      <w:pPr>
        <w:pStyle w:val="ListParagraph"/>
        <w:numPr>
          <w:ilvl w:val="0"/>
          <w:numId w:val="24"/>
        </w:numPr>
        <w:rPr>
          <w:rFonts w:ascii="Garamond" w:hAnsi="Garamond" w:cs="Times New Roman"/>
          <w:sz w:val="36"/>
          <w:szCs w:val="36"/>
        </w:rPr>
      </w:pPr>
      <w:r w:rsidRPr="00DE37FA">
        <w:rPr>
          <w:rFonts w:ascii="Garamond" w:hAnsi="Garamond" w:cs="Times New Roman"/>
          <w:sz w:val="36"/>
          <w:szCs w:val="36"/>
        </w:rPr>
        <w:t>Jason Coupal</w:t>
      </w:r>
    </w:p>
    <w:p w14:paraId="3BAFFD86" w14:textId="77777777" w:rsidR="00BD3009" w:rsidRPr="00DE37FA" w:rsidRDefault="00BD3009" w:rsidP="00C3747F">
      <w:pPr>
        <w:pStyle w:val="ListParagraph"/>
        <w:numPr>
          <w:ilvl w:val="0"/>
          <w:numId w:val="24"/>
        </w:numPr>
        <w:rPr>
          <w:rFonts w:ascii="Garamond" w:hAnsi="Garamond" w:cs="Times New Roman"/>
          <w:sz w:val="36"/>
          <w:szCs w:val="36"/>
        </w:rPr>
      </w:pPr>
      <w:r w:rsidRPr="00DE37FA">
        <w:rPr>
          <w:rFonts w:ascii="Garamond" w:hAnsi="Garamond" w:cs="Times New Roman"/>
          <w:sz w:val="36"/>
          <w:szCs w:val="36"/>
        </w:rPr>
        <w:t>Rich Greenough</w:t>
      </w:r>
    </w:p>
    <w:p w14:paraId="12985999" w14:textId="27C7CFE1" w:rsidR="00BD3009" w:rsidRPr="00DE37FA" w:rsidRDefault="00BD3009" w:rsidP="00C3747F">
      <w:pPr>
        <w:pStyle w:val="ListParagraph"/>
        <w:numPr>
          <w:ilvl w:val="0"/>
          <w:numId w:val="24"/>
        </w:numPr>
        <w:spacing w:line="240" w:lineRule="auto"/>
        <w:rPr>
          <w:rFonts w:ascii="Garamond" w:hAnsi="Garamond" w:cs="Times New Roman"/>
          <w:sz w:val="36"/>
          <w:szCs w:val="36"/>
        </w:rPr>
      </w:pPr>
      <w:proofErr w:type="spellStart"/>
      <w:r w:rsidRPr="00DE37FA">
        <w:rPr>
          <w:rFonts w:ascii="Garamond" w:hAnsi="Garamond" w:cs="Times New Roman"/>
          <w:sz w:val="36"/>
          <w:szCs w:val="36"/>
        </w:rPr>
        <w:t>Chadd</w:t>
      </w:r>
      <w:proofErr w:type="spellEnd"/>
      <w:r w:rsidRPr="00DE37FA">
        <w:rPr>
          <w:rFonts w:ascii="Garamond" w:hAnsi="Garamond" w:cs="Times New Roman"/>
          <w:sz w:val="36"/>
          <w:szCs w:val="36"/>
        </w:rPr>
        <w:t xml:space="preserve"> Viger</w:t>
      </w:r>
    </w:p>
    <w:p w14:paraId="5869CC2C" w14:textId="44C3CC19" w:rsidR="00DD22AB" w:rsidRPr="00DE37FA" w:rsidRDefault="00DD22AB" w:rsidP="00DD22AB">
      <w:pPr>
        <w:spacing w:line="240" w:lineRule="auto"/>
        <w:jc w:val="center"/>
        <w:rPr>
          <w:rFonts w:ascii="Garamond" w:hAnsi="Garamond" w:cs="Times New Roman"/>
          <w:sz w:val="44"/>
          <w:szCs w:val="44"/>
        </w:rPr>
      </w:pPr>
    </w:p>
    <w:p w14:paraId="6C529E4C" w14:textId="2BDCF3B1" w:rsidR="00AB2A27" w:rsidRPr="00DE37FA" w:rsidRDefault="00AB2A27" w:rsidP="00DD22AB">
      <w:pPr>
        <w:spacing w:line="240" w:lineRule="auto"/>
        <w:jc w:val="center"/>
        <w:rPr>
          <w:rFonts w:ascii="Garamond" w:hAnsi="Garamond" w:cs="Times New Roman"/>
          <w:sz w:val="44"/>
          <w:szCs w:val="44"/>
        </w:rPr>
      </w:pPr>
      <w:r w:rsidRPr="00DE37FA">
        <w:rPr>
          <w:rFonts w:ascii="Garamond" w:hAnsi="Garamond" w:cs="Times New Roman"/>
          <w:sz w:val="44"/>
          <w:szCs w:val="44"/>
        </w:rPr>
        <w:t xml:space="preserve">Town Manager – Joe Gunter </w:t>
      </w:r>
    </w:p>
    <w:p w14:paraId="627B4022" w14:textId="163DD4C9" w:rsidR="00AB2A27" w:rsidRPr="00DE37FA" w:rsidRDefault="00AB2A27" w:rsidP="00DD22AB">
      <w:pPr>
        <w:spacing w:line="240" w:lineRule="auto"/>
        <w:jc w:val="center"/>
        <w:rPr>
          <w:rFonts w:ascii="Garamond" w:hAnsi="Garamond" w:cs="Times New Roman"/>
          <w:sz w:val="44"/>
          <w:szCs w:val="44"/>
        </w:rPr>
      </w:pPr>
      <w:r w:rsidRPr="00DE37FA">
        <w:rPr>
          <w:rFonts w:ascii="Garamond" w:hAnsi="Garamond" w:cs="Times New Roman"/>
          <w:sz w:val="44"/>
          <w:szCs w:val="44"/>
        </w:rPr>
        <w:t>Zoning Administrator – Phil Adams</w:t>
      </w:r>
    </w:p>
    <w:p w14:paraId="0B45D983" w14:textId="77777777" w:rsidR="00AB2A27" w:rsidRPr="00DE37FA" w:rsidRDefault="00AB2A27" w:rsidP="00AB2A27">
      <w:pPr>
        <w:spacing w:line="240" w:lineRule="auto"/>
        <w:rPr>
          <w:rFonts w:ascii="Garamond" w:hAnsi="Garamond" w:cs="Times New Roman"/>
          <w:sz w:val="44"/>
          <w:szCs w:val="44"/>
        </w:rPr>
      </w:pPr>
    </w:p>
    <w:p w14:paraId="721C6610" w14:textId="18A23649" w:rsidR="00FF7A2A" w:rsidRPr="00DE37FA" w:rsidRDefault="001169B3" w:rsidP="00F05F58">
      <w:pPr>
        <w:spacing w:line="240" w:lineRule="auto"/>
        <w:jc w:val="center"/>
        <w:rPr>
          <w:rFonts w:ascii="Garamond" w:hAnsi="Garamond" w:cs="Times New Roman"/>
          <w:sz w:val="44"/>
          <w:szCs w:val="44"/>
          <w:u w:val="single"/>
        </w:rPr>
      </w:pPr>
      <w:r w:rsidRPr="00DE37FA">
        <w:rPr>
          <w:rFonts w:ascii="Garamond" w:hAnsi="Garamond" w:cs="Times New Roman"/>
          <w:sz w:val="44"/>
          <w:szCs w:val="44"/>
          <w:u w:val="single"/>
        </w:rPr>
        <w:t>Technical Assistance from:</w:t>
      </w:r>
    </w:p>
    <w:p w14:paraId="3C17DD48" w14:textId="00C52BFF" w:rsidR="007F7973" w:rsidRPr="00DE37FA" w:rsidRDefault="00DD22AB" w:rsidP="00920636">
      <w:pPr>
        <w:spacing w:line="240" w:lineRule="auto"/>
        <w:rPr>
          <w:rFonts w:ascii="Garamond" w:hAnsi="Garamond" w:cs="Times New Roman"/>
          <w:sz w:val="44"/>
          <w:szCs w:val="44"/>
        </w:rPr>
      </w:pPr>
      <w:r w:rsidRPr="00DE37FA">
        <w:rPr>
          <w:rFonts w:ascii="Garamond" w:hAnsi="Garamond" w:cs="Times New Roman"/>
          <w:noProof/>
          <w:sz w:val="44"/>
          <w:szCs w:val="44"/>
        </w:rPr>
        <w:drawing>
          <wp:anchor distT="0" distB="0" distL="114300" distR="114300" simplePos="0" relativeHeight="251658255" behindDoc="1" locked="0" layoutInCell="1" allowOverlap="1" wp14:anchorId="061FC34A" wp14:editId="0C68A709">
            <wp:simplePos x="0" y="0"/>
            <wp:positionH relativeFrom="margin">
              <wp:posOffset>3629025</wp:posOffset>
            </wp:positionH>
            <wp:positionV relativeFrom="paragraph">
              <wp:posOffset>24130</wp:posOffset>
            </wp:positionV>
            <wp:extent cx="2314575" cy="984885"/>
            <wp:effectExtent l="0" t="0" r="9525" b="5715"/>
            <wp:wrapTight wrapText="bothSides">
              <wp:wrapPolygon edited="0">
                <wp:start x="3378" y="0"/>
                <wp:lineTo x="2311" y="836"/>
                <wp:lineTo x="178" y="5431"/>
                <wp:lineTo x="0" y="9609"/>
                <wp:lineTo x="0" y="15041"/>
                <wp:lineTo x="2311" y="20472"/>
                <wp:lineTo x="3556" y="21308"/>
                <wp:lineTo x="5689" y="21308"/>
                <wp:lineTo x="6400" y="20472"/>
                <wp:lineTo x="21333" y="18801"/>
                <wp:lineTo x="21511" y="15041"/>
                <wp:lineTo x="19022" y="13369"/>
                <wp:lineTo x="19022" y="3342"/>
                <wp:lineTo x="17422" y="2507"/>
                <wp:lineTo x="5689" y="0"/>
                <wp:lineTo x="3378" y="0"/>
              </wp:wrapPolygon>
            </wp:wrapTight>
            <wp:docPr id="1277708768" name="Picture 127770876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08768" name="Picture 2" descr="A logo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4575" cy="984885"/>
                    </a:xfrm>
                    <a:prstGeom prst="rect">
                      <a:avLst/>
                    </a:prstGeom>
                  </pic:spPr>
                </pic:pic>
              </a:graphicData>
            </a:graphic>
            <wp14:sizeRelH relativeFrom="margin">
              <wp14:pctWidth>0</wp14:pctWidth>
            </wp14:sizeRelH>
            <wp14:sizeRelV relativeFrom="margin">
              <wp14:pctHeight>0</wp14:pctHeight>
            </wp14:sizeRelV>
          </wp:anchor>
        </w:drawing>
      </w:r>
    </w:p>
    <w:p w14:paraId="7E187ACF" w14:textId="59A1062C" w:rsidR="00BD3009" w:rsidRPr="00DE37FA" w:rsidRDefault="00BA2D86" w:rsidP="00920636">
      <w:pPr>
        <w:spacing w:line="240" w:lineRule="auto"/>
        <w:rPr>
          <w:rFonts w:ascii="Garamond" w:hAnsi="Garamond" w:cs="Times New Roman"/>
          <w:sz w:val="44"/>
          <w:szCs w:val="44"/>
        </w:rPr>
      </w:pPr>
      <w:r w:rsidRPr="00DE37FA">
        <w:rPr>
          <w:rFonts w:ascii="Garamond" w:hAnsi="Garamond" w:cs="Times New Roman"/>
          <w:sz w:val="44"/>
          <w:szCs w:val="44"/>
        </w:rPr>
        <w:t>Logan Solomon</w:t>
      </w:r>
      <w:r w:rsidR="007F7973" w:rsidRPr="00DE37FA">
        <w:rPr>
          <w:rFonts w:ascii="Garamond" w:hAnsi="Garamond" w:cs="Times New Roman"/>
          <w:sz w:val="44"/>
          <w:szCs w:val="44"/>
        </w:rPr>
        <w:t xml:space="preserve"> </w:t>
      </w:r>
      <w:r w:rsidR="005B2847" w:rsidRPr="00DE37FA">
        <w:rPr>
          <w:rFonts w:ascii="Garamond" w:hAnsi="Garamond" w:cs="Times New Roman"/>
          <w:sz w:val="44"/>
          <w:szCs w:val="44"/>
        </w:rPr>
        <w:t xml:space="preserve">– </w:t>
      </w:r>
      <w:r w:rsidR="007F7973" w:rsidRPr="00DE37FA">
        <w:rPr>
          <w:rFonts w:ascii="Garamond" w:hAnsi="Garamond" w:cs="Times New Roman"/>
          <w:sz w:val="44"/>
          <w:szCs w:val="44"/>
        </w:rPr>
        <w:t>Planner</w:t>
      </w:r>
    </w:p>
    <w:p w14:paraId="5ED7FDD1" w14:textId="77777777" w:rsidR="00AB2A27" w:rsidRPr="00DE37FA" w:rsidRDefault="00AB2A27" w:rsidP="00920636">
      <w:pPr>
        <w:spacing w:line="240" w:lineRule="auto"/>
        <w:rPr>
          <w:rFonts w:ascii="Garamond" w:hAnsi="Garamond" w:cs="Times New Roman"/>
          <w:color w:val="2F5496" w:themeColor="accent1" w:themeShade="BF"/>
          <w:sz w:val="48"/>
          <w:szCs w:val="48"/>
        </w:rPr>
      </w:pPr>
    </w:p>
    <w:p w14:paraId="226BD97A" w14:textId="4482893F" w:rsidR="00BA2D86" w:rsidRPr="00DE37FA" w:rsidRDefault="00BA2D86" w:rsidP="00920636">
      <w:pPr>
        <w:spacing w:line="240" w:lineRule="auto"/>
        <w:rPr>
          <w:rFonts w:ascii="Garamond" w:hAnsi="Garamond" w:cs="Times New Roman"/>
          <w:b/>
          <w:bCs/>
          <w:color w:val="00B050"/>
          <w:sz w:val="48"/>
          <w:szCs w:val="48"/>
        </w:rPr>
      </w:pPr>
      <w:r w:rsidRPr="00DE37FA">
        <w:rPr>
          <w:rFonts w:ascii="Garamond" w:hAnsi="Garamond" w:cs="Times New Roman"/>
          <w:b/>
          <w:bCs/>
          <w:color w:val="00B050"/>
          <w:sz w:val="48"/>
          <w:szCs w:val="48"/>
        </w:rPr>
        <w:lastRenderedPageBreak/>
        <w:t>TABLE OF CONTENTS</w:t>
      </w:r>
    </w:p>
    <w:sdt>
      <w:sdtPr>
        <w:rPr>
          <w:rFonts w:asciiTheme="minorHAnsi" w:eastAsiaTheme="minorHAnsi" w:hAnsiTheme="minorHAnsi" w:cstheme="minorBidi"/>
          <w:color w:val="auto"/>
          <w:kern w:val="2"/>
          <w:sz w:val="22"/>
          <w:szCs w:val="22"/>
          <w14:ligatures w14:val="standardContextual"/>
        </w:rPr>
        <w:id w:val="-318272818"/>
        <w:docPartObj>
          <w:docPartGallery w:val="Table of Contents"/>
          <w:docPartUnique/>
        </w:docPartObj>
      </w:sdtPr>
      <w:sdtEndPr>
        <w:rPr>
          <w:b/>
          <w:bCs/>
          <w:noProof/>
        </w:rPr>
      </w:sdtEndPr>
      <w:sdtContent>
        <w:p w14:paraId="7CD7EBA7" w14:textId="237FBD0B" w:rsidR="00867583" w:rsidRDefault="00867583">
          <w:pPr>
            <w:pStyle w:val="TOCHeading"/>
          </w:pPr>
          <w:r>
            <w:t>Contents</w:t>
          </w:r>
        </w:p>
        <w:p w14:paraId="77F0AA68" w14:textId="014F33C1" w:rsidR="00567825" w:rsidRDefault="00867583">
          <w:pPr>
            <w:pStyle w:val="TOC1"/>
            <w:rPr>
              <w:rFonts w:asciiTheme="minorHAnsi" w:eastAsiaTheme="minorEastAsia" w:hAnsiTheme="minorHAnsi" w:cstheme="minorBidi"/>
              <w:b w:val="0"/>
              <w:bCs w:val="0"/>
              <w:sz w:val="24"/>
              <w:szCs w:val="24"/>
            </w:rPr>
          </w:pPr>
          <w:r>
            <w:fldChar w:fldCharType="begin"/>
          </w:r>
          <w:r>
            <w:instrText xml:space="preserve"> TOC \o "1-3" \h \z \u </w:instrText>
          </w:r>
          <w:r>
            <w:fldChar w:fldCharType="separate"/>
          </w:r>
          <w:hyperlink w:anchor="_Toc161497352" w:history="1">
            <w:r w:rsidR="00567825" w:rsidRPr="009431EE">
              <w:rPr>
                <w:rStyle w:val="Hyperlink"/>
              </w:rPr>
              <w:t>INTRODUCTION</w:t>
            </w:r>
            <w:r w:rsidR="00567825">
              <w:rPr>
                <w:webHidden/>
              </w:rPr>
              <w:tab/>
            </w:r>
            <w:r w:rsidR="00567825">
              <w:rPr>
                <w:webHidden/>
              </w:rPr>
              <w:fldChar w:fldCharType="begin"/>
            </w:r>
            <w:r w:rsidR="00567825">
              <w:rPr>
                <w:webHidden/>
              </w:rPr>
              <w:instrText xml:space="preserve"> PAGEREF _Toc161497352 \h </w:instrText>
            </w:r>
            <w:r w:rsidR="00567825">
              <w:rPr>
                <w:webHidden/>
              </w:rPr>
            </w:r>
            <w:r w:rsidR="00567825">
              <w:rPr>
                <w:webHidden/>
              </w:rPr>
              <w:fldChar w:fldCharType="separate"/>
            </w:r>
            <w:r w:rsidR="00567825">
              <w:rPr>
                <w:webHidden/>
              </w:rPr>
              <w:t>4</w:t>
            </w:r>
            <w:r w:rsidR="00567825">
              <w:rPr>
                <w:webHidden/>
              </w:rPr>
              <w:fldChar w:fldCharType="end"/>
            </w:r>
          </w:hyperlink>
        </w:p>
        <w:p w14:paraId="66C63EA8" w14:textId="30A4F720" w:rsidR="00567825" w:rsidRDefault="00000000">
          <w:pPr>
            <w:pStyle w:val="TOC1"/>
            <w:rPr>
              <w:rFonts w:asciiTheme="minorHAnsi" w:eastAsiaTheme="minorEastAsia" w:hAnsiTheme="minorHAnsi" w:cstheme="minorBidi"/>
              <w:b w:val="0"/>
              <w:bCs w:val="0"/>
              <w:sz w:val="24"/>
              <w:szCs w:val="24"/>
            </w:rPr>
          </w:pPr>
          <w:hyperlink w:anchor="_Toc161497353" w:history="1">
            <w:r w:rsidR="00567825" w:rsidRPr="009431EE">
              <w:rPr>
                <w:rStyle w:val="Hyperlink"/>
              </w:rPr>
              <w:t>HISTORY AND CULTURE</w:t>
            </w:r>
            <w:r w:rsidR="00567825">
              <w:rPr>
                <w:webHidden/>
              </w:rPr>
              <w:tab/>
            </w:r>
            <w:r w:rsidR="00567825">
              <w:rPr>
                <w:webHidden/>
              </w:rPr>
              <w:fldChar w:fldCharType="begin"/>
            </w:r>
            <w:r w:rsidR="00567825">
              <w:rPr>
                <w:webHidden/>
              </w:rPr>
              <w:instrText xml:space="preserve"> PAGEREF _Toc161497353 \h </w:instrText>
            </w:r>
            <w:r w:rsidR="00567825">
              <w:rPr>
                <w:webHidden/>
              </w:rPr>
            </w:r>
            <w:r w:rsidR="00567825">
              <w:rPr>
                <w:webHidden/>
              </w:rPr>
              <w:fldChar w:fldCharType="separate"/>
            </w:r>
            <w:r w:rsidR="00567825">
              <w:rPr>
                <w:webHidden/>
              </w:rPr>
              <w:t>6</w:t>
            </w:r>
            <w:r w:rsidR="00567825">
              <w:rPr>
                <w:webHidden/>
              </w:rPr>
              <w:fldChar w:fldCharType="end"/>
            </w:r>
          </w:hyperlink>
        </w:p>
        <w:p w14:paraId="5E5E9C01" w14:textId="11672A0C" w:rsidR="00567825" w:rsidRDefault="00000000">
          <w:pPr>
            <w:pStyle w:val="TOC1"/>
            <w:rPr>
              <w:rFonts w:asciiTheme="minorHAnsi" w:eastAsiaTheme="minorEastAsia" w:hAnsiTheme="minorHAnsi" w:cstheme="minorBidi"/>
              <w:b w:val="0"/>
              <w:bCs w:val="0"/>
              <w:sz w:val="24"/>
              <w:szCs w:val="24"/>
            </w:rPr>
          </w:pPr>
          <w:hyperlink w:anchor="_Toc161497354" w:history="1">
            <w:r w:rsidR="00567825" w:rsidRPr="009431EE">
              <w:rPr>
                <w:rStyle w:val="Hyperlink"/>
              </w:rPr>
              <w:t>FACILITIES AND UTILITIES</w:t>
            </w:r>
            <w:r w:rsidR="00567825">
              <w:rPr>
                <w:webHidden/>
              </w:rPr>
              <w:tab/>
            </w:r>
            <w:r w:rsidR="00567825">
              <w:rPr>
                <w:webHidden/>
              </w:rPr>
              <w:fldChar w:fldCharType="begin"/>
            </w:r>
            <w:r w:rsidR="00567825">
              <w:rPr>
                <w:webHidden/>
              </w:rPr>
              <w:instrText xml:space="preserve"> PAGEREF _Toc161497354 \h </w:instrText>
            </w:r>
            <w:r w:rsidR="00567825">
              <w:rPr>
                <w:webHidden/>
              </w:rPr>
            </w:r>
            <w:r w:rsidR="00567825">
              <w:rPr>
                <w:webHidden/>
              </w:rPr>
              <w:fldChar w:fldCharType="separate"/>
            </w:r>
            <w:r w:rsidR="00567825">
              <w:rPr>
                <w:webHidden/>
              </w:rPr>
              <w:t>12</w:t>
            </w:r>
            <w:r w:rsidR="00567825">
              <w:rPr>
                <w:webHidden/>
              </w:rPr>
              <w:fldChar w:fldCharType="end"/>
            </w:r>
          </w:hyperlink>
        </w:p>
        <w:p w14:paraId="6E93BE8F" w14:textId="25ABD69C" w:rsidR="00567825" w:rsidRDefault="00000000">
          <w:pPr>
            <w:pStyle w:val="TOC1"/>
            <w:rPr>
              <w:rFonts w:asciiTheme="minorHAnsi" w:eastAsiaTheme="minorEastAsia" w:hAnsiTheme="minorHAnsi" w:cstheme="minorBidi"/>
              <w:b w:val="0"/>
              <w:bCs w:val="0"/>
              <w:sz w:val="24"/>
              <w:szCs w:val="24"/>
            </w:rPr>
          </w:pPr>
          <w:hyperlink w:anchor="_Toc161497355" w:history="1">
            <w:r w:rsidR="00567825" w:rsidRPr="009431EE">
              <w:rPr>
                <w:rStyle w:val="Hyperlink"/>
              </w:rPr>
              <w:t>ECONOMIC DEVELOPMENT</w:t>
            </w:r>
            <w:r w:rsidR="00567825">
              <w:rPr>
                <w:webHidden/>
              </w:rPr>
              <w:tab/>
            </w:r>
            <w:r w:rsidR="00567825">
              <w:rPr>
                <w:webHidden/>
              </w:rPr>
              <w:fldChar w:fldCharType="begin"/>
            </w:r>
            <w:r w:rsidR="00567825">
              <w:rPr>
                <w:webHidden/>
              </w:rPr>
              <w:instrText xml:space="preserve"> PAGEREF _Toc161497355 \h </w:instrText>
            </w:r>
            <w:r w:rsidR="00567825">
              <w:rPr>
                <w:webHidden/>
              </w:rPr>
            </w:r>
            <w:r w:rsidR="00567825">
              <w:rPr>
                <w:webHidden/>
              </w:rPr>
              <w:fldChar w:fldCharType="separate"/>
            </w:r>
            <w:r w:rsidR="00567825">
              <w:rPr>
                <w:webHidden/>
              </w:rPr>
              <w:t>23</w:t>
            </w:r>
            <w:r w:rsidR="00567825">
              <w:rPr>
                <w:webHidden/>
              </w:rPr>
              <w:fldChar w:fldCharType="end"/>
            </w:r>
          </w:hyperlink>
        </w:p>
        <w:p w14:paraId="350258E1" w14:textId="5D663B31" w:rsidR="00567825" w:rsidRDefault="00000000">
          <w:pPr>
            <w:pStyle w:val="TOC1"/>
            <w:rPr>
              <w:rFonts w:asciiTheme="minorHAnsi" w:eastAsiaTheme="minorEastAsia" w:hAnsiTheme="minorHAnsi" w:cstheme="minorBidi"/>
              <w:b w:val="0"/>
              <w:bCs w:val="0"/>
              <w:sz w:val="24"/>
              <w:szCs w:val="24"/>
            </w:rPr>
          </w:pPr>
          <w:hyperlink w:anchor="_Toc161497356" w:history="1">
            <w:r w:rsidR="00567825" w:rsidRPr="009431EE">
              <w:rPr>
                <w:rStyle w:val="Hyperlink"/>
              </w:rPr>
              <w:t>HOUSING</w:t>
            </w:r>
            <w:r w:rsidR="00567825">
              <w:rPr>
                <w:webHidden/>
              </w:rPr>
              <w:tab/>
            </w:r>
            <w:r w:rsidR="00567825">
              <w:rPr>
                <w:webHidden/>
              </w:rPr>
              <w:fldChar w:fldCharType="begin"/>
            </w:r>
            <w:r w:rsidR="00567825">
              <w:rPr>
                <w:webHidden/>
              </w:rPr>
              <w:instrText xml:space="preserve"> PAGEREF _Toc161497356 \h </w:instrText>
            </w:r>
            <w:r w:rsidR="00567825">
              <w:rPr>
                <w:webHidden/>
              </w:rPr>
            </w:r>
            <w:r w:rsidR="00567825">
              <w:rPr>
                <w:webHidden/>
              </w:rPr>
              <w:fldChar w:fldCharType="separate"/>
            </w:r>
            <w:r w:rsidR="00567825">
              <w:rPr>
                <w:webHidden/>
              </w:rPr>
              <w:t>27</w:t>
            </w:r>
            <w:r w:rsidR="00567825">
              <w:rPr>
                <w:webHidden/>
              </w:rPr>
              <w:fldChar w:fldCharType="end"/>
            </w:r>
          </w:hyperlink>
        </w:p>
        <w:p w14:paraId="36187CFE" w14:textId="4B4CD8D7" w:rsidR="00567825" w:rsidRDefault="00000000">
          <w:pPr>
            <w:pStyle w:val="TOC1"/>
            <w:rPr>
              <w:rFonts w:asciiTheme="minorHAnsi" w:eastAsiaTheme="minorEastAsia" w:hAnsiTheme="minorHAnsi" w:cstheme="minorBidi"/>
              <w:b w:val="0"/>
              <w:bCs w:val="0"/>
              <w:sz w:val="24"/>
              <w:szCs w:val="24"/>
            </w:rPr>
          </w:pPr>
          <w:hyperlink w:anchor="_Toc161497357" w:history="1">
            <w:r w:rsidR="00567825" w:rsidRPr="009431EE">
              <w:rPr>
                <w:rStyle w:val="Hyperlink"/>
              </w:rPr>
              <w:t>TRANSPORTATION</w:t>
            </w:r>
            <w:r w:rsidR="00567825">
              <w:rPr>
                <w:webHidden/>
              </w:rPr>
              <w:tab/>
            </w:r>
            <w:r w:rsidR="00567825">
              <w:rPr>
                <w:webHidden/>
              </w:rPr>
              <w:fldChar w:fldCharType="begin"/>
            </w:r>
            <w:r w:rsidR="00567825">
              <w:rPr>
                <w:webHidden/>
              </w:rPr>
              <w:instrText xml:space="preserve"> PAGEREF _Toc161497357 \h </w:instrText>
            </w:r>
            <w:r w:rsidR="00567825">
              <w:rPr>
                <w:webHidden/>
              </w:rPr>
            </w:r>
            <w:r w:rsidR="00567825">
              <w:rPr>
                <w:webHidden/>
              </w:rPr>
              <w:fldChar w:fldCharType="separate"/>
            </w:r>
            <w:r w:rsidR="00567825">
              <w:rPr>
                <w:webHidden/>
              </w:rPr>
              <w:t>31</w:t>
            </w:r>
            <w:r w:rsidR="00567825">
              <w:rPr>
                <w:webHidden/>
              </w:rPr>
              <w:fldChar w:fldCharType="end"/>
            </w:r>
          </w:hyperlink>
        </w:p>
        <w:p w14:paraId="647FDA2A" w14:textId="52BC84C4" w:rsidR="00567825" w:rsidRDefault="00000000">
          <w:pPr>
            <w:pStyle w:val="TOC1"/>
            <w:rPr>
              <w:rFonts w:asciiTheme="minorHAnsi" w:eastAsiaTheme="minorEastAsia" w:hAnsiTheme="minorHAnsi" w:cstheme="minorBidi"/>
              <w:b w:val="0"/>
              <w:bCs w:val="0"/>
              <w:sz w:val="24"/>
              <w:szCs w:val="24"/>
            </w:rPr>
          </w:pPr>
          <w:hyperlink w:anchor="_Toc161497358" w:history="1">
            <w:r w:rsidR="00567825" w:rsidRPr="009431EE">
              <w:rPr>
                <w:rStyle w:val="Hyperlink"/>
              </w:rPr>
              <w:t>NATURAL, SCENIC, CULTURAL, AND HISTORIC RESOURCES</w:t>
            </w:r>
            <w:r w:rsidR="00567825">
              <w:rPr>
                <w:webHidden/>
              </w:rPr>
              <w:tab/>
            </w:r>
            <w:r w:rsidR="00567825">
              <w:rPr>
                <w:webHidden/>
              </w:rPr>
              <w:fldChar w:fldCharType="begin"/>
            </w:r>
            <w:r w:rsidR="00567825">
              <w:rPr>
                <w:webHidden/>
              </w:rPr>
              <w:instrText xml:space="preserve"> PAGEREF _Toc161497358 \h </w:instrText>
            </w:r>
            <w:r w:rsidR="00567825">
              <w:rPr>
                <w:webHidden/>
              </w:rPr>
            </w:r>
            <w:r w:rsidR="00567825">
              <w:rPr>
                <w:webHidden/>
              </w:rPr>
              <w:fldChar w:fldCharType="separate"/>
            </w:r>
            <w:r w:rsidR="00567825">
              <w:rPr>
                <w:webHidden/>
              </w:rPr>
              <w:t>34</w:t>
            </w:r>
            <w:r w:rsidR="00567825">
              <w:rPr>
                <w:webHidden/>
              </w:rPr>
              <w:fldChar w:fldCharType="end"/>
            </w:r>
          </w:hyperlink>
        </w:p>
        <w:p w14:paraId="17E15873" w14:textId="417476EA" w:rsidR="00567825" w:rsidRDefault="00000000">
          <w:pPr>
            <w:pStyle w:val="TOC1"/>
            <w:rPr>
              <w:rFonts w:asciiTheme="minorHAnsi" w:eastAsiaTheme="minorEastAsia" w:hAnsiTheme="minorHAnsi" w:cstheme="minorBidi"/>
              <w:b w:val="0"/>
              <w:bCs w:val="0"/>
              <w:sz w:val="24"/>
              <w:szCs w:val="24"/>
            </w:rPr>
          </w:pPr>
          <w:hyperlink w:anchor="_Toc161497359" w:history="1">
            <w:r w:rsidR="00567825" w:rsidRPr="009431EE">
              <w:rPr>
                <w:rStyle w:val="Hyperlink"/>
              </w:rPr>
              <w:t>ENERGY</w:t>
            </w:r>
            <w:r w:rsidR="00567825">
              <w:rPr>
                <w:webHidden/>
              </w:rPr>
              <w:tab/>
            </w:r>
            <w:r w:rsidR="00567825">
              <w:rPr>
                <w:webHidden/>
              </w:rPr>
              <w:fldChar w:fldCharType="begin"/>
            </w:r>
            <w:r w:rsidR="00567825">
              <w:rPr>
                <w:webHidden/>
              </w:rPr>
              <w:instrText xml:space="preserve"> PAGEREF _Toc161497359 \h </w:instrText>
            </w:r>
            <w:r w:rsidR="00567825">
              <w:rPr>
                <w:webHidden/>
              </w:rPr>
            </w:r>
            <w:r w:rsidR="00567825">
              <w:rPr>
                <w:webHidden/>
              </w:rPr>
              <w:fldChar w:fldCharType="separate"/>
            </w:r>
            <w:r w:rsidR="00567825">
              <w:rPr>
                <w:webHidden/>
              </w:rPr>
              <w:t>38</w:t>
            </w:r>
            <w:r w:rsidR="00567825">
              <w:rPr>
                <w:webHidden/>
              </w:rPr>
              <w:fldChar w:fldCharType="end"/>
            </w:r>
          </w:hyperlink>
        </w:p>
        <w:p w14:paraId="3B0AE96D" w14:textId="171F423D" w:rsidR="00567825" w:rsidRDefault="00000000">
          <w:pPr>
            <w:pStyle w:val="TOC1"/>
            <w:rPr>
              <w:rFonts w:asciiTheme="minorHAnsi" w:eastAsiaTheme="minorEastAsia" w:hAnsiTheme="minorHAnsi" w:cstheme="minorBidi"/>
              <w:b w:val="0"/>
              <w:bCs w:val="0"/>
              <w:sz w:val="24"/>
              <w:szCs w:val="24"/>
            </w:rPr>
          </w:pPr>
          <w:hyperlink w:anchor="_Toc161497360" w:history="1">
            <w:r w:rsidR="00567825" w:rsidRPr="009431EE">
              <w:rPr>
                <w:rStyle w:val="Hyperlink"/>
              </w:rPr>
              <w:t>FLOOD RESILIENCE</w:t>
            </w:r>
            <w:r w:rsidR="00567825">
              <w:rPr>
                <w:webHidden/>
              </w:rPr>
              <w:tab/>
            </w:r>
            <w:r w:rsidR="00567825">
              <w:rPr>
                <w:webHidden/>
              </w:rPr>
              <w:fldChar w:fldCharType="begin"/>
            </w:r>
            <w:r w:rsidR="00567825">
              <w:rPr>
                <w:webHidden/>
              </w:rPr>
              <w:instrText xml:space="preserve"> PAGEREF _Toc161497360 \h </w:instrText>
            </w:r>
            <w:r w:rsidR="00567825">
              <w:rPr>
                <w:webHidden/>
              </w:rPr>
            </w:r>
            <w:r w:rsidR="00567825">
              <w:rPr>
                <w:webHidden/>
              </w:rPr>
              <w:fldChar w:fldCharType="separate"/>
            </w:r>
            <w:r w:rsidR="00567825">
              <w:rPr>
                <w:webHidden/>
              </w:rPr>
              <w:t>41</w:t>
            </w:r>
            <w:r w:rsidR="00567825">
              <w:rPr>
                <w:webHidden/>
              </w:rPr>
              <w:fldChar w:fldCharType="end"/>
            </w:r>
          </w:hyperlink>
        </w:p>
        <w:p w14:paraId="2CA9D689" w14:textId="207D69E1" w:rsidR="00567825" w:rsidRDefault="00000000">
          <w:pPr>
            <w:pStyle w:val="TOC1"/>
            <w:rPr>
              <w:rFonts w:asciiTheme="minorHAnsi" w:eastAsiaTheme="minorEastAsia" w:hAnsiTheme="minorHAnsi" w:cstheme="minorBidi"/>
              <w:b w:val="0"/>
              <w:bCs w:val="0"/>
              <w:sz w:val="24"/>
              <w:szCs w:val="24"/>
            </w:rPr>
          </w:pPr>
          <w:hyperlink w:anchor="_Toc161497361" w:history="1">
            <w:r w:rsidR="00567825" w:rsidRPr="009431EE">
              <w:rPr>
                <w:rStyle w:val="Hyperlink"/>
              </w:rPr>
              <w:t>LAND USE</w:t>
            </w:r>
            <w:r w:rsidR="00567825">
              <w:rPr>
                <w:webHidden/>
              </w:rPr>
              <w:tab/>
            </w:r>
            <w:r w:rsidR="00567825">
              <w:rPr>
                <w:webHidden/>
              </w:rPr>
              <w:fldChar w:fldCharType="begin"/>
            </w:r>
            <w:r w:rsidR="00567825">
              <w:rPr>
                <w:webHidden/>
              </w:rPr>
              <w:instrText xml:space="preserve"> PAGEREF _Toc161497361 \h </w:instrText>
            </w:r>
            <w:r w:rsidR="00567825">
              <w:rPr>
                <w:webHidden/>
              </w:rPr>
            </w:r>
            <w:r w:rsidR="00567825">
              <w:rPr>
                <w:webHidden/>
              </w:rPr>
              <w:fldChar w:fldCharType="separate"/>
            </w:r>
            <w:r w:rsidR="00567825">
              <w:rPr>
                <w:webHidden/>
              </w:rPr>
              <w:t>44</w:t>
            </w:r>
            <w:r w:rsidR="00567825">
              <w:rPr>
                <w:webHidden/>
              </w:rPr>
              <w:fldChar w:fldCharType="end"/>
            </w:r>
          </w:hyperlink>
        </w:p>
        <w:p w14:paraId="0A981ABE" w14:textId="16A6C8CD" w:rsidR="00567825" w:rsidRDefault="00000000">
          <w:pPr>
            <w:pStyle w:val="TOC1"/>
            <w:rPr>
              <w:rFonts w:asciiTheme="minorHAnsi" w:eastAsiaTheme="minorEastAsia" w:hAnsiTheme="minorHAnsi" w:cstheme="minorBidi"/>
              <w:b w:val="0"/>
              <w:bCs w:val="0"/>
              <w:sz w:val="24"/>
              <w:szCs w:val="24"/>
            </w:rPr>
          </w:pPr>
          <w:hyperlink w:anchor="_Toc161497362" w:history="1">
            <w:r w:rsidR="00567825" w:rsidRPr="009431EE">
              <w:rPr>
                <w:rStyle w:val="Hyperlink"/>
              </w:rPr>
              <w:t>IMPLEMENTATION &amp; AJACENT MUNICIPALITIES</w:t>
            </w:r>
            <w:r w:rsidR="00567825">
              <w:rPr>
                <w:webHidden/>
              </w:rPr>
              <w:tab/>
            </w:r>
            <w:r w:rsidR="00567825">
              <w:rPr>
                <w:webHidden/>
              </w:rPr>
              <w:fldChar w:fldCharType="begin"/>
            </w:r>
            <w:r w:rsidR="00567825">
              <w:rPr>
                <w:webHidden/>
              </w:rPr>
              <w:instrText xml:space="preserve"> PAGEREF _Toc161497362 \h </w:instrText>
            </w:r>
            <w:r w:rsidR="00567825">
              <w:rPr>
                <w:webHidden/>
              </w:rPr>
            </w:r>
            <w:r w:rsidR="00567825">
              <w:rPr>
                <w:webHidden/>
              </w:rPr>
              <w:fldChar w:fldCharType="separate"/>
            </w:r>
            <w:r w:rsidR="00567825">
              <w:rPr>
                <w:webHidden/>
              </w:rPr>
              <w:t>47</w:t>
            </w:r>
            <w:r w:rsidR="00567825">
              <w:rPr>
                <w:webHidden/>
              </w:rPr>
              <w:fldChar w:fldCharType="end"/>
            </w:r>
          </w:hyperlink>
        </w:p>
        <w:p w14:paraId="02786726" w14:textId="08469DC1" w:rsidR="00867583" w:rsidRDefault="00867583">
          <w:r>
            <w:rPr>
              <w:b/>
              <w:bCs/>
              <w:noProof/>
            </w:rPr>
            <w:fldChar w:fldCharType="end"/>
          </w:r>
        </w:p>
      </w:sdtContent>
    </w:sdt>
    <w:p w14:paraId="78A2C26C" w14:textId="77777777" w:rsidR="00CE197E" w:rsidRDefault="007C4221" w:rsidP="00CE197E">
      <w:pPr>
        <w:keepNext/>
        <w:jc w:val="center"/>
      </w:pPr>
      <w:r>
        <w:rPr>
          <w:rFonts w:ascii="Garamond" w:hAnsi="Garamond"/>
          <w:noProof/>
        </w:rPr>
        <w:drawing>
          <wp:inline distT="0" distB="0" distL="0" distR="0" wp14:anchorId="7AE12398" wp14:editId="66F559B0">
            <wp:extent cx="5059680" cy="3994483"/>
            <wp:effectExtent l="0" t="0" r="7620" b="6350"/>
            <wp:docPr id="6386663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66312" name="Picture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081214" cy="4011483"/>
                    </a:xfrm>
                    <a:prstGeom prst="rect">
                      <a:avLst/>
                    </a:prstGeom>
                  </pic:spPr>
                </pic:pic>
              </a:graphicData>
            </a:graphic>
          </wp:inline>
        </w:drawing>
      </w:r>
    </w:p>
    <w:p w14:paraId="6E2D7B94" w14:textId="5104464B" w:rsidR="0085207E" w:rsidRPr="00DE37FA" w:rsidRDefault="00CE197E" w:rsidP="00CE197E">
      <w:pPr>
        <w:pStyle w:val="Caption"/>
        <w:jc w:val="center"/>
        <w:rPr>
          <w:rFonts w:ascii="Garamond" w:hAnsi="Garamond"/>
        </w:rPr>
      </w:pPr>
      <w:r>
        <w:t xml:space="preserve">The Old Marsh Pond or Eagle Lake </w:t>
      </w:r>
    </w:p>
    <w:p w14:paraId="332DA401" w14:textId="18590348" w:rsidR="002E7C87" w:rsidRPr="00DE37FA" w:rsidRDefault="00BF66C5" w:rsidP="00920636">
      <w:pPr>
        <w:pStyle w:val="Heading1"/>
        <w:spacing w:line="240" w:lineRule="auto"/>
        <w:rPr>
          <w:rFonts w:ascii="Garamond" w:hAnsi="Garamond" w:cs="Times New Roman"/>
          <w:b/>
          <w:bCs/>
          <w:color w:val="00B050"/>
          <w:sz w:val="48"/>
          <w:szCs w:val="48"/>
        </w:rPr>
      </w:pPr>
      <w:bookmarkStart w:id="0" w:name="_Toc155197282"/>
      <w:bookmarkStart w:id="1" w:name="_Toc161497352"/>
      <w:r w:rsidRPr="00DE37FA">
        <w:rPr>
          <w:rFonts w:ascii="Garamond" w:hAnsi="Garamond" w:cs="Times New Roman"/>
          <w:b/>
          <w:bCs/>
          <w:color w:val="00B050"/>
          <w:sz w:val="48"/>
          <w:szCs w:val="48"/>
        </w:rPr>
        <w:lastRenderedPageBreak/>
        <w:t>INTRODUCTION</w:t>
      </w:r>
      <w:bookmarkEnd w:id="0"/>
      <w:bookmarkEnd w:id="1"/>
    </w:p>
    <w:p w14:paraId="3474A3F6" w14:textId="0717AE2C" w:rsidR="00422CB6" w:rsidRDefault="00422CB6" w:rsidP="00920636">
      <w:pPr>
        <w:pStyle w:val="Default"/>
        <w:rPr>
          <w:rFonts w:ascii="Garamond" w:hAnsi="Garamond" w:cs="Times New Roman"/>
        </w:rPr>
      </w:pPr>
    </w:p>
    <w:p w14:paraId="01C28C8C" w14:textId="781B0B98" w:rsidR="00B05C83" w:rsidRPr="00DE37FA" w:rsidRDefault="00422CB6" w:rsidP="00920636">
      <w:pPr>
        <w:pStyle w:val="Default"/>
        <w:rPr>
          <w:rFonts w:ascii="Garamond" w:hAnsi="Garamond" w:cs="Times New Roman"/>
        </w:rPr>
      </w:pPr>
      <w:r>
        <w:rPr>
          <w:rFonts w:ascii="Garamond" w:hAnsi="Garamond" w:cs="Times New Roman"/>
          <w:noProof/>
        </w:rPr>
        <w:drawing>
          <wp:anchor distT="0" distB="0" distL="114300" distR="114300" simplePos="0" relativeHeight="251698259" behindDoc="1" locked="0" layoutInCell="1" allowOverlap="1" wp14:anchorId="59028D21" wp14:editId="36E59299">
            <wp:simplePos x="0" y="0"/>
            <wp:positionH relativeFrom="margin">
              <wp:posOffset>2256790</wp:posOffset>
            </wp:positionH>
            <wp:positionV relativeFrom="paragraph">
              <wp:posOffset>15875</wp:posOffset>
            </wp:positionV>
            <wp:extent cx="3653790" cy="2427605"/>
            <wp:effectExtent l="19050" t="19050" r="22860" b="10795"/>
            <wp:wrapTight wrapText="bothSides">
              <wp:wrapPolygon edited="0">
                <wp:start x="-113" y="-170"/>
                <wp:lineTo x="-113" y="21527"/>
                <wp:lineTo x="21623" y="21527"/>
                <wp:lineTo x="21623" y="-170"/>
                <wp:lineTo x="-113" y="-170"/>
              </wp:wrapPolygon>
            </wp:wrapTight>
            <wp:docPr id="1957565427" name="Picture 2" descr="A city street with car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65427" name="Picture 2" descr="A city street with cars and building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653790" cy="24276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B2A34" w:rsidRPr="00DE37FA">
        <w:rPr>
          <w:rFonts w:ascii="Garamond" w:hAnsi="Garamond" w:cs="Times New Roman"/>
        </w:rPr>
        <w:t xml:space="preserve">The </w:t>
      </w:r>
      <w:r w:rsidR="00AC0939" w:rsidRPr="00DE37FA">
        <w:rPr>
          <w:rFonts w:ascii="Garamond" w:hAnsi="Garamond" w:cs="Times New Roman"/>
        </w:rPr>
        <w:t>proud T</w:t>
      </w:r>
      <w:r w:rsidR="009B2A34" w:rsidRPr="00DE37FA">
        <w:rPr>
          <w:rFonts w:ascii="Garamond" w:hAnsi="Garamond" w:cs="Times New Roman"/>
        </w:rPr>
        <w:t xml:space="preserve">own of </w:t>
      </w:r>
      <w:r w:rsidR="00BF66C5" w:rsidRPr="00DE37FA">
        <w:rPr>
          <w:rFonts w:ascii="Garamond" w:hAnsi="Garamond" w:cs="Times New Roman"/>
        </w:rPr>
        <w:t>Fair Haven</w:t>
      </w:r>
      <w:r w:rsidR="00047914" w:rsidRPr="00DE37FA">
        <w:rPr>
          <w:rFonts w:ascii="Garamond" w:hAnsi="Garamond" w:cs="Times New Roman"/>
        </w:rPr>
        <w:t xml:space="preserve">, </w:t>
      </w:r>
      <w:r w:rsidR="009B2A34" w:rsidRPr="00DE37FA">
        <w:rPr>
          <w:rFonts w:ascii="Garamond" w:hAnsi="Garamond" w:cs="Times New Roman"/>
        </w:rPr>
        <w:t>“Town</w:t>
      </w:r>
      <w:r w:rsidR="00907557" w:rsidRPr="00DE37FA">
        <w:rPr>
          <w:rFonts w:ascii="Garamond" w:hAnsi="Garamond" w:cs="Times New Roman"/>
        </w:rPr>
        <w:t>,”</w:t>
      </w:r>
      <w:r w:rsidR="00047914" w:rsidRPr="00DE37FA">
        <w:rPr>
          <w:rFonts w:ascii="Garamond" w:hAnsi="Garamond" w:cs="Times New Roman"/>
        </w:rPr>
        <w:t xml:space="preserve"> </w:t>
      </w:r>
      <w:r w:rsidR="002D2F68" w:rsidRPr="00DE37FA">
        <w:rPr>
          <w:rFonts w:ascii="Garamond" w:hAnsi="Garamond" w:cs="Times New Roman"/>
        </w:rPr>
        <w:t xml:space="preserve">is </w:t>
      </w:r>
      <w:r w:rsidR="00DA0245" w:rsidRPr="00DE37FA">
        <w:rPr>
          <w:rFonts w:ascii="Garamond" w:hAnsi="Garamond" w:cs="Times New Roman"/>
        </w:rPr>
        <w:t xml:space="preserve">along the Vermont-New York border </w:t>
      </w:r>
      <w:r w:rsidR="008873BE" w:rsidRPr="00DE37FA">
        <w:rPr>
          <w:rFonts w:ascii="Garamond" w:hAnsi="Garamond" w:cs="Times New Roman"/>
        </w:rPr>
        <w:t>and</w:t>
      </w:r>
      <w:r w:rsidR="002D2F68" w:rsidRPr="00DE37FA">
        <w:rPr>
          <w:rFonts w:ascii="Garamond" w:hAnsi="Garamond" w:cs="Times New Roman"/>
        </w:rPr>
        <w:t xml:space="preserve"> is</w:t>
      </w:r>
      <w:r w:rsidR="008873BE" w:rsidRPr="00DE37FA">
        <w:rPr>
          <w:rFonts w:ascii="Garamond" w:hAnsi="Garamond" w:cs="Times New Roman"/>
        </w:rPr>
        <w:t xml:space="preserve"> </w:t>
      </w:r>
      <w:r w:rsidR="00DA0245" w:rsidRPr="00DE37FA">
        <w:rPr>
          <w:rFonts w:ascii="Garamond" w:hAnsi="Garamond" w:cs="Times New Roman"/>
        </w:rPr>
        <w:t xml:space="preserve">at the intersection of Route </w:t>
      </w:r>
      <w:r w:rsidR="00EE10BE" w:rsidRPr="00DE37FA">
        <w:rPr>
          <w:rFonts w:ascii="Garamond" w:hAnsi="Garamond" w:cs="Times New Roman"/>
        </w:rPr>
        <w:t>22A a</w:t>
      </w:r>
      <w:r w:rsidR="001208EE" w:rsidRPr="00DE37FA">
        <w:rPr>
          <w:rFonts w:ascii="Garamond" w:hAnsi="Garamond" w:cs="Times New Roman"/>
        </w:rPr>
        <w:t>nd Route 4</w:t>
      </w:r>
      <w:r w:rsidR="00D078C1" w:rsidRPr="00DE37FA">
        <w:rPr>
          <w:rFonts w:ascii="Garamond" w:hAnsi="Garamond" w:cs="Times New Roman"/>
        </w:rPr>
        <w:t>. The Town is</w:t>
      </w:r>
      <w:r w:rsidR="00C22840" w:rsidRPr="00DE37FA">
        <w:rPr>
          <w:rFonts w:ascii="Garamond" w:hAnsi="Garamond" w:cs="Times New Roman"/>
        </w:rPr>
        <w:t xml:space="preserve"> </w:t>
      </w:r>
      <w:r w:rsidR="00B12251" w:rsidRPr="00DE37FA">
        <w:rPr>
          <w:rFonts w:ascii="Garamond" w:hAnsi="Garamond" w:cs="Times New Roman"/>
        </w:rPr>
        <w:t>in a great location</w:t>
      </w:r>
      <w:r w:rsidR="002F5664">
        <w:rPr>
          <w:rFonts w:ascii="Garamond" w:hAnsi="Garamond" w:cs="Times New Roman"/>
        </w:rPr>
        <w:t xml:space="preserve">, </w:t>
      </w:r>
      <w:r w:rsidR="00B12251" w:rsidRPr="00DE37FA">
        <w:rPr>
          <w:rFonts w:ascii="Garamond" w:hAnsi="Garamond" w:cs="Times New Roman"/>
        </w:rPr>
        <w:t xml:space="preserve">being </w:t>
      </w:r>
      <w:r w:rsidR="009F7830" w:rsidRPr="00DE37FA">
        <w:rPr>
          <w:rFonts w:ascii="Garamond" w:hAnsi="Garamond" w:cs="Times New Roman"/>
        </w:rPr>
        <w:t>25</w:t>
      </w:r>
      <w:r w:rsidR="00C22840" w:rsidRPr="00DE37FA">
        <w:rPr>
          <w:rFonts w:ascii="Garamond" w:hAnsi="Garamond" w:cs="Times New Roman"/>
        </w:rPr>
        <w:t xml:space="preserve"> minutes from Rutland and</w:t>
      </w:r>
      <w:r w:rsidR="00475F36" w:rsidRPr="00DE37FA">
        <w:rPr>
          <w:rFonts w:ascii="Garamond" w:hAnsi="Garamond" w:cs="Times New Roman"/>
        </w:rPr>
        <w:t xml:space="preserve"> </w:t>
      </w:r>
      <w:r w:rsidR="00B12251" w:rsidRPr="00DE37FA">
        <w:rPr>
          <w:rFonts w:ascii="Garamond" w:hAnsi="Garamond" w:cs="Times New Roman"/>
        </w:rPr>
        <w:t>about</w:t>
      </w:r>
      <w:r w:rsidR="00EE55CB" w:rsidRPr="00DE37FA">
        <w:rPr>
          <w:rFonts w:ascii="Garamond" w:hAnsi="Garamond" w:cs="Times New Roman"/>
        </w:rPr>
        <w:t xml:space="preserve"> </w:t>
      </w:r>
      <w:r w:rsidR="00AC0939" w:rsidRPr="00DE37FA">
        <w:rPr>
          <w:rFonts w:ascii="Garamond" w:hAnsi="Garamond" w:cs="Times New Roman"/>
        </w:rPr>
        <w:t>1.5</w:t>
      </w:r>
      <w:r w:rsidR="00475F36" w:rsidRPr="00DE37FA">
        <w:rPr>
          <w:rFonts w:ascii="Garamond" w:hAnsi="Garamond" w:cs="Times New Roman"/>
        </w:rPr>
        <w:t xml:space="preserve"> hours </w:t>
      </w:r>
      <w:r w:rsidR="00D078C1" w:rsidRPr="00DE37FA">
        <w:rPr>
          <w:rFonts w:ascii="Garamond" w:hAnsi="Garamond" w:cs="Times New Roman"/>
        </w:rPr>
        <w:t xml:space="preserve">away from </w:t>
      </w:r>
      <w:r w:rsidR="00C22840" w:rsidRPr="00DE37FA">
        <w:rPr>
          <w:rFonts w:ascii="Garamond" w:hAnsi="Garamond" w:cs="Times New Roman"/>
        </w:rPr>
        <w:t xml:space="preserve">Burlington VT, Hanover NH, </w:t>
      </w:r>
      <w:r w:rsidR="00EE55CB" w:rsidRPr="00DE37FA">
        <w:rPr>
          <w:rFonts w:ascii="Garamond" w:hAnsi="Garamond" w:cs="Times New Roman"/>
        </w:rPr>
        <w:t>and the greater Albany</w:t>
      </w:r>
      <w:r w:rsidR="009F7830" w:rsidRPr="00DE37FA">
        <w:rPr>
          <w:rFonts w:ascii="Garamond" w:hAnsi="Garamond" w:cs="Times New Roman"/>
        </w:rPr>
        <w:t xml:space="preserve"> NY</w:t>
      </w:r>
      <w:r w:rsidR="00EE55CB" w:rsidRPr="00DE37FA">
        <w:rPr>
          <w:rFonts w:ascii="Garamond" w:hAnsi="Garamond" w:cs="Times New Roman"/>
        </w:rPr>
        <w:t xml:space="preserve"> area</w:t>
      </w:r>
      <w:r w:rsidR="00C22840" w:rsidRPr="00DE37FA">
        <w:rPr>
          <w:rFonts w:ascii="Garamond" w:hAnsi="Garamond" w:cs="Times New Roman"/>
        </w:rPr>
        <w:t xml:space="preserve">. </w:t>
      </w:r>
    </w:p>
    <w:p w14:paraId="2A91631E" w14:textId="77777777" w:rsidR="00DE37FA" w:rsidRDefault="00DE37FA" w:rsidP="00920636">
      <w:pPr>
        <w:pStyle w:val="Default"/>
        <w:rPr>
          <w:rFonts w:ascii="Garamond" w:hAnsi="Garamond" w:cs="Times New Roman"/>
        </w:rPr>
      </w:pPr>
    </w:p>
    <w:p w14:paraId="7D6AFFEC" w14:textId="29DFAFE8" w:rsidR="00E7459F" w:rsidRDefault="00422CB6" w:rsidP="00920636">
      <w:pPr>
        <w:pStyle w:val="Default"/>
        <w:rPr>
          <w:rFonts w:ascii="Garamond" w:hAnsi="Garamond" w:cs="Times New Roman"/>
        </w:rPr>
      </w:pPr>
      <w:r>
        <w:rPr>
          <w:noProof/>
        </w:rPr>
        <mc:AlternateContent>
          <mc:Choice Requires="wps">
            <w:drawing>
              <wp:anchor distT="0" distB="0" distL="114300" distR="114300" simplePos="0" relativeHeight="251695187" behindDoc="1" locked="0" layoutInCell="1" allowOverlap="1" wp14:anchorId="7257E07B" wp14:editId="387ACBC2">
                <wp:simplePos x="0" y="0"/>
                <wp:positionH relativeFrom="margin">
                  <wp:align>right</wp:align>
                </wp:positionH>
                <wp:positionV relativeFrom="paragraph">
                  <wp:posOffset>780415</wp:posOffset>
                </wp:positionV>
                <wp:extent cx="3683000" cy="203200"/>
                <wp:effectExtent l="0" t="0" r="0" b="6350"/>
                <wp:wrapTight wrapText="bothSides">
                  <wp:wrapPolygon edited="0">
                    <wp:start x="0" y="0"/>
                    <wp:lineTo x="0" y="20250"/>
                    <wp:lineTo x="21451" y="20250"/>
                    <wp:lineTo x="21451" y="0"/>
                    <wp:lineTo x="0" y="0"/>
                  </wp:wrapPolygon>
                </wp:wrapTight>
                <wp:docPr id="548858571" name="Text Box 1"/>
                <wp:cNvGraphicFramePr/>
                <a:graphic xmlns:a="http://schemas.openxmlformats.org/drawingml/2006/main">
                  <a:graphicData uri="http://schemas.microsoft.com/office/word/2010/wordprocessingShape">
                    <wps:wsp>
                      <wps:cNvSpPr txBox="1"/>
                      <wps:spPr>
                        <a:xfrm>
                          <a:off x="0" y="0"/>
                          <a:ext cx="3683000" cy="203200"/>
                        </a:xfrm>
                        <a:prstGeom prst="rect">
                          <a:avLst/>
                        </a:prstGeom>
                        <a:solidFill>
                          <a:prstClr val="white"/>
                        </a:solidFill>
                        <a:ln>
                          <a:noFill/>
                        </a:ln>
                      </wps:spPr>
                      <wps:txbx>
                        <w:txbxContent>
                          <w:p w14:paraId="4B5449BE" w14:textId="4DFB4E30" w:rsidR="003D22B0" w:rsidRPr="00385B63" w:rsidRDefault="003D22B0" w:rsidP="00422CB6">
                            <w:pPr>
                              <w:pStyle w:val="Caption"/>
                              <w:jc w:val="center"/>
                              <w:rPr>
                                <w:rFonts w:ascii="Garamond" w:hAnsi="Garamond"/>
                                <w:noProof/>
                                <w:color w:val="00B050"/>
                                <w:sz w:val="48"/>
                                <w:szCs w:val="48"/>
                              </w:rPr>
                            </w:pPr>
                            <w:r>
                              <w:t xml:space="preserve">Figure </w:t>
                            </w:r>
                            <w:r>
                              <w:fldChar w:fldCharType="begin"/>
                            </w:r>
                            <w:r>
                              <w:instrText xml:space="preserve"> SEQ Figure \* ARABIC </w:instrText>
                            </w:r>
                            <w:r>
                              <w:fldChar w:fldCharType="separate"/>
                            </w:r>
                            <w:r w:rsidR="00B6657F">
                              <w:rPr>
                                <w:noProof/>
                              </w:rPr>
                              <w:t>1</w:t>
                            </w:r>
                            <w:r>
                              <w:fldChar w:fldCharType="end"/>
                            </w:r>
                            <w:r>
                              <w:t xml:space="preserve">: </w:t>
                            </w:r>
                            <w:r w:rsidR="00422CB6">
                              <w:t xml:space="preserve">Drone photography </w:t>
                            </w:r>
                            <w:r w:rsidR="00A76CCC">
                              <w:t>of the</w:t>
                            </w:r>
                            <w:r w:rsidR="00422CB6">
                              <w:t xml:space="preserve"> Town of Fair Haven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E07B" id="Text Box 1" o:spid="_x0000_s1027" type="#_x0000_t202" style="position:absolute;margin-left:238.8pt;margin-top:61.45pt;width:290pt;height:16pt;z-index:-2516212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" stroked="f">
                <v:textbox inset="0,0,0,0">
                  <w:txbxContent>
                    <w:p w14:paraId="4B5449BE" w14:textId="4DFB4E30" w:rsidR="003D22B0" w:rsidRPr="00385B63" w:rsidRDefault="003D22B0" w:rsidP="00422CB6">
                      <w:pPr>
                        <w:pStyle w:val="Caption"/>
                        <w:jc w:val="center"/>
                        <w:rPr>
                          <w:rFonts w:ascii="Garamond" w:hAnsi="Garamond"/>
                          <w:noProof/>
                          <w:color w:val="00B050"/>
                          <w:sz w:val="48"/>
                          <w:szCs w:val="48"/>
                        </w:rPr>
                      </w:pPr>
                      <w:r>
                        <w:t xml:space="preserve">Figure </w:t>
                      </w:r>
                      <w:r>
                        <w:fldChar w:fldCharType="begin"/>
                      </w:r>
                      <w:r>
                        <w:instrText xml:space="preserve"> SEQ Figure \* ARABIC </w:instrText>
                      </w:r>
                      <w:r>
                        <w:fldChar w:fldCharType="separate"/>
                      </w:r>
                      <w:r w:rsidR="00B6657F">
                        <w:rPr>
                          <w:noProof/>
                        </w:rPr>
                        <w:t>1</w:t>
                      </w:r>
                      <w:r>
                        <w:fldChar w:fldCharType="end"/>
                      </w:r>
                      <w:r>
                        <w:t xml:space="preserve">: </w:t>
                      </w:r>
                      <w:r w:rsidR="00422CB6">
                        <w:t xml:space="preserve">Drone photography </w:t>
                      </w:r>
                      <w:r w:rsidR="00A76CCC">
                        <w:t>of the</w:t>
                      </w:r>
                      <w:r w:rsidR="00422CB6">
                        <w:t xml:space="preserve"> Town of Fair Haven</w:t>
                      </w:r>
                    </w:p>
                  </w:txbxContent>
                </v:textbox>
                <w10:wrap type="tight" anchorx="margin"/>
              </v:shape>
            </w:pict>
          </mc:Fallback>
        </mc:AlternateContent>
      </w:r>
      <w:r w:rsidR="00133645" w:rsidRPr="00DE37FA">
        <w:rPr>
          <w:rFonts w:ascii="Garamond" w:hAnsi="Garamond" w:cs="Times New Roman"/>
        </w:rPr>
        <w:t>Fair Haven</w:t>
      </w:r>
      <w:r w:rsidR="002D2F68" w:rsidRPr="00DE37FA">
        <w:rPr>
          <w:rFonts w:ascii="Garamond" w:hAnsi="Garamond" w:cs="Times New Roman"/>
        </w:rPr>
        <w:t xml:space="preserve"> is 17.</w:t>
      </w:r>
      <w:r w:rsidR="00874934">
        <w:rPr>
          <w:rFonts w:ascii="Garamond" w:hAnsi="Garamond" w:cs="Times New Roman"/>
        </w:rPr>
        <w:t>2</w:t>
      </w:r>
      <w:r w:rsidR="002D2F68" w:rsidRPr="00DE37FA">
        <w:rPr>
          <w:rFonts w:ascii="Garamond" w:hAnsi="Garamond" w:cs="Times New Roman"/>
        </w:rPr>
        <w:t xml:space="preserve"> square miles</w:t>
      </w:r>
      <w:r w:rsidR="007717B0" w:rsidRPr="00DE37FA">
        <w:rPr>
          <w:rFonts w:ascii="Garamond" w:hAnsi="Garamond" w:cs="Times New Roman"/>
        </w:rPr>
        <w:t xml:space="preserve"> in </w:t>
      </w:r>
      <w:r w:rsidR="00BF4417" w:rsidRPr="00DE37FA">
        <w:rPr>
          <w:rFonts w:ascii="Garamond" w:hAnsi="Garamond" w:cs="Times New Roman"/>
        </w:rPr>
        <w:t>size</w:t>
      </w:r>
      <w:r w:rsidR="007717B0" w:rsidRPr="00DE37FA">
        <w:rPr>
          <w:rFonts w:ascii="Garamond" w:hAnsi="Garamond" w:cs="Times New Roman"/>
        </w:rPr>
        <w:t>,</w:t>
      </w:r>
      <w:r w:rsidR="00133645" w:rsidRPr="00DE37FA">
        <w:rPr>
          <w:rFonts w:ascii="Garamond" w:hAnsi="Garamond" w:cs="Times New Roman"/>
        </w:rPr>
        <w:t xml:space="preserve"> full of </w:t>
      </w:r>
      <w:r w:rsidR="00DE1770" w:rsidRPr="00DE37FA">
        <w:rPr>
          <w:rFonts w:ascii="Garamond" w:hAnsi="Garamond" w:cs="Times New Roman"/>
        </w:rPr>
        <w:t xml:space="preserve">friendly people, </w:t>
      </w:r>
      <w:r w:rsidR="007717B0" w:rsidRPr="00DE37FA">
        <w:rPr>
          <w:rFonts w:ascii="Garamond" w:hAnsi="Garamond" w:cs="Times New Roman"/>
        </w:rPr>
        <w:t xml:space="preserve">scenic beauty, and businesses and services to meet your needs. </w:t>
      </w:r>
      <w:r w:rsidR="00B07621" w:rsidRPr="00DE37FA">
        <w:rPr>
          <w:rFonts w:ascii="Garamond" w:hAnsi="Garamond" w:cs="Times New Roman"/>
        </w:rPr>
        <w:t xml:space="preserve">With </w:t>
      </w:r>
      <w:r w:rsidR="005E6785" w:rsidRPr="00DE37FA">
        <w:rPr>
          <w:rFonts w:ascii="Garamond" w:hAnsi="Garamond" w:cs="Times New Roman"/>
        </w:rPr>
        <w:t xml:space="preserve">a </w:t>
      </w:r>
      <w:r w:rsidR="00B07621" w:rsidRPr="00DE37FA">
        <w:rPr>
          <w:rFonts w:ascii="Garamond" w:hAnsi="Garamond" w:cs="Times New Roman"/>
        </w:rPr>
        <w:t>vibrant</w:t>
      </w:r>
      <w:r w:rsidR="00F75C8E" w:rsidRPr="00DE37FA">
        <w:rPr>
          <w:rFonts w:ascii="Garamond" w:hAnsi="Garamond" w:cs="Times New Roman"/>
        </w:rPr>
        <w:t xml:space="preserve"> </w:t>
      </w:r>
      <w:r w:rsidR="00B07621" w:rsidRPr="00DE37FA">
        <w:rPr>
          <w:rFonts w:ascii="Garamond" w:hAnsi="Garamond" w:cs="Times New Roman"/>
        </w:rPr>
        <w:t>business district</w:t>
      </w:r>
      <w:r w:rsidR="006F7D8C" w:rsidRPr="00DE37FA">
        <w:rPr>
          <w:rFonts w:ascii="Garamond" w:hAnsi="Garamond" w:cs="Times New Roman"/>
        </w:rPr>
        <w:t>, Victorian architecture</w:t>
      </w:r>
      <w:r w:rsidR="00EE1645" w:rsidRPr="00DE37FA">
        <w:rPr>
          <w:rFonts w:ascii="Garamond" w:hAnsi="Garamond" w:cs="Times New Roman"/>
        </w:rPr>
        <w:t>,</w:t>
      </w:r>
      <w:r w:rsidR="001C7635" w:rsidRPr="00DE37FA">
        <w:rPr>
          <w:rFonts w:ascii="Garamond" w:hAnsi="Garamond" w:cs="Times New Roman"/>
        </w:rPr>
        <w:t xml:space="preserve"> and </w:t>
      </w:r>
      <w:r w:rsidR="00EE1645" w:rsidRPr="00DE37FA">
        <w:rPr>
          <w:rFonts w:ascii="Garamond" w:hAnsi="Garamond" w:cs="Times New Roman"/>
        </w:rPr>
        <w:t xml:space="preserve">a </w:t>
      </w:r>
      <w:r w:rsidR="006B0345" w:rsidRPr="00DE37FA">
        <w:rPr>
          <w:rFonts w:ascii="Garamond" w:hAnsi="Garamond" w:cs="Times New Roman"/>
        </w:rPr>
        <w:t xml:space="preserve">downtown </w:t>
      </w:r>
      <w:r w:rsidR="00EE1645" w:rsidRPr="00DE37FA">
        <w:rPr>
          <w:rFonts w:ascii="Garamond" w:hAnsi="Garamond" w:cs="Times New Roman"/>
        </w:rPr>
        <w:t>park full of sugar maples</w:t>
      </w:r>
      <w:r w:rsidR="00317DDA" w:rsidRPr="00DE37FA">
        <w:rPr>
          <w:rFonts w:ascii="Garamond" w:hAnsi="Garamond" w:cs="Times New Roman"/>
        </w:rPr>
        <w:t>,</w:t>
      </w:r>
      <w:r w:rsidR="001C7635" w:rsidRPr="00DE37FA">
        <w:rPr>
          <w:rFonts w:ascii="Garamond" w:hAnsi="Garamond" w:cs="Times New Roman"/>
        </w:rPr>
        <w:t xml:space="preserve"> </w:t>
      </w:r>
      <w:r w:rsidR="006F7D8C" w:rsidRPr="00DE37FA">
        <w:rPr>
          <w:rFonts w:ascii="Garamond" w:hAnsi="Garamond" w:cs="Times New Roman"/>
        </w:rPr>
        <w:t>Fair Haven</w:t>
      </w:r>
      <w:r w:rsidR="00317DDA" w:rsidRPr="00DE37FA">
        <w:rPr>
          <w:rFonts w:ascii="Garamond" w:hAnsi="Garamond" w:cs="Times New Roman"/>
        </w:rPr>
        <w:t xml:space="preserve"> </w:t>
      </w:r>
      <w:r w:rsidR="006B0345" w:rsidRPr="00DE37FA">
        <w:rPr>
          <w:rFonts w:ascii="Garamond" w:hAnsi="Garamond" w:cs="Times New Roman"/>
        </w:rPr>
        <w:t xml:space="preserve">is a charming Town to call home </w:t>
      </w:r>
      <w:r w:rsidR="003D22B0">
        <w:rPr>
          <w:rFonts w:ascii="Garamond" w:hAnsi="Garamond" w:cs="Times New Roman"/>
        </w:rPr>
        <w:t>and visit</w:t>
      </w:r>
      <w:r w:rsidR="006B0345" w:rsidRPr="00DE37FA">
        <w:rPr>
          <w:rFonts w:ascii="Garamond" w:hAnsi="Garamond" w:cs="Times New Roman"/>
        </w:rPr>
        <w:t>.</w:t>
      </w:r>
      <w:r w:rsidR="00DE37FA">
        <w:rPr>
          <w:rFonts w:ascii="Garamond" w:hAnsi="Garamond" w:cs="Times New Roman"/>
        </w:rPr>
        <w:t xml:space="preserve"> Fair Haven </w:t>
      </w:r>
      <w:r w:rsidR="00DE37FA" w:rsidRPr="00DE37FA">
        <w:rPr>
          <w:rFonts w:ascii="Garamond" w:hAnsi="Garamond" w:cs="Times New Roman"/>
        </w:rPr>
        <w:t xml:space="preserve">was chartered in 1779, grew with the rise of the slate industry, and </w:t>
      </w:r>
      <w:r w:rsidR="00DE37FA">
        <w:rPr>
          <w:rFonts w:ascii="Garamond" w:hAnsi="Garamond" w:cs="Times New Roman"/>
        </w:rPr>
        <w:t>slowly evolved into</w:t>
      </w:r>
      <w:r w:rsidR="00DE37FA" w:rsidRPr="00DE37FA">
        <w:rPr>
          <w:rFonts w:ascii="Garamond" w:hAnsi="Garamond" w:cs="Times New Roman"/>
        </w:rPr>
        <w:t xml:space="preserve"> the Town we know and love today.</w:t>
      </w:r>
    </w:p>
    <w:p w14:paraId="779EDAAB" w14:textId="77777777" w:rsidR="00867583" w:rsidRDefault="00867583" w:rsidP="00920636">
      <w:pPr>
        <w:pStyle w:val="Default"/>
        <w:rPr>
          <w:rFonts w:ascii="Garamond" w:hAnsi="Garamond" w:cs="Times New Roman"/>
        </w:rPr>
      </w:pPr>
    </w:p>
    <w:p w14:paraId="03CDB595" w14:textId="22600820" w:rsidR="00C320A8" w:rsidRPr="00C320A8" w:rsidRDefault="00C320A8" w:rsidP="00C320A8">
      <w:pPr>
        <w:spacing w:after="0" w:line="240" w:lineRule="auto"/>
        <w:rPr>
          <w:rFonts w:ascii="Garamond" w:hAnsi="Garamond" w:cs="Times New Roman"/>
          <w:b/>
          <w:bCs/>
          <w:sz w:val="24"/>
          <w:szCs w:val="24"/>
        </w:rPr>
      </w:pPr>
      <w:r>
        <w:rPr>
          <w:rFonts w:ascii="Garamond" w:hAnsi="Garamond" w:cs="Times New Roman"/>
          <w:b/>
          <w:bCs/>
          <w:sz w:val="24"/>
          <w:szCs w:val="24"/>
        </w:rPr>
        <w:t>Purpose</w:t>
      </w:r>
    </w:p>
    <w:p w14:paraId="4B306032" w14:textId="0E3E36EC" w:rsidR="00867583" w:rsidRPr="00DE37FA" w:rsidRDefault="00867583" w:rsidP="00C320A8">
      <w:pPr>
        <w:spacing w:after="0" w:line="240" w:lineRule="auto"/>
        <w:rPr>
          <w:rFonts w:ascii="Garamond" w:hAnsi="Garamond" w:cs="Times New Roman"/>
          <w:sz w:val="24"/>
          <w:szCs w:val="24"/>
        </w:rPr>
      </w:pPr>
      <w:r w:rsidRPr="00DE37FA">
        <w:rPr>
          <w:rFonts w:ascii="Garamond" w:hAnsi="Garamond" w:cs="Times New Roman"/>
          <w:sz w:val="24"/>
          <w:szCs w:val="24"/>
        </w:rPr>
        <w:t xml:space="preserve">The purpose of the Fair Haven Town Plan, “The Plan,” is to serve as a long-term guide for the future health </w:t>
      </w:r>
      <w:r>
        <w:rPr>
          <w:rFonts w:ascii="Garamond" w:hAnsi="Garamond" w:cs="Times New Roman"/>
          <w:sz w:val="24"/>
          <w:szCs w:val="24"/>
        </w:rPr>
        <w:t xml:space="preserve">and well-being </w:t>
      </w:r>
      <w:r w:rsidRPr="00DE37FA">
        <w:rPr>
          <w:rFonts w:ascii="Garamond" w:hAnsi="Garamond" w:cs="Times New Roman"/>
          <w:sz w:val="24"/>
          <w:szCs w:val="24"/>
        </w:rPr>
        <w:t xml:space="preserve">of the community. Town Plans are updated and readopted every eight years per the Vermont Planning and Development Act (24 V.S.A. </w:t>
      </w:r>
      <w:r w:rsidRPr="00DE37FA">
        <w:rPr>
          <w:rFonts w:ascii="Garamond" w:hAnsi="Garamond" w:cs="Times New Roman"/>
        </w:rPr>
        <w:t>§4387a).</w:t>
      </w:r>
      <w:r w:rsidRPr="00DE37FA">
        <w:rPr>
          <w:rFonts w:ascii="Garamond" w:hAnsi="Garamond" w:cs="Times New Roman"/>
          <w:sz w:val="23"/>
          <w:szCs w:val="23"/>
        </w:rPr>
        <w:t xml:space="preserve"> </w:t>
      </w:r>
      <w:r w:rsidRPr="00DE37FA">
        <w:rPr>
          <w:rFonts w:ascii="Garamond" w:hAnsi="Garamond" w:cs="Times New Roman"/>
          <w:sz w:val="24"/>
          <w:szCs w:val="24"/>
        </w:rPr>
        <w:t xml:space="preserve">The Plan is the initial component of an ongoing process, establishing a framework of planning recommendations to ensure that decisions made at the local, regional, and state levels align with the Town’s objectives for providing a clear and positive direction for future development. </w:t>
      </w:r>
    </w:p>
    <w:p w14:paraId="19E7366F" w14:textId="77777777" w:rsidR="00867583" w:rsidRPr="00DE37FA" w:rsidRDefault="00867583" w:rsidP="00867583">
      <w:pPr>
        <w:spacing w:line="240" w:lineRule="auto"/>
        <w:rPr>
          <w:rFonts w:ascii="Garamond" w:hAnsi="Garamond" w:cs="Times New Roman"/>
          <w:sz w:val="24"/>
          <w:szCs w:val="24"/>
        </w:rPr>
      </w:pPr>
      <w:r w:rsidRPr="00DE37FA">
        <w:rPr>
          <w:rFonts w:ascii="Garamond" w:hAnsi="Garamond" w:cs="Times New Roman"/>
          <w:sz w:val="24"/>
          <w:szCs w:val="24"/>
        </w:rPr>
        <w:t xml:space="preserve">These objectives are listed as “Goals” in the box below and at the end of each respective chapter, alongside a set of actions. It is the intent of the Planning Commission, and the Town as a whole, to execute the listed actions over the next eight years and beyond. </w:t>
      </w:r>
    </w:p>
    <w:p w14:paraId="561FF2C0" w14:textId="77777777" w:rsidR="00867583" w:rsidRPr="00DE37FA" w:rsidRDefault="00867583" w:rsidP="00867583">
      <w:pPr>
        <w:spacing w:line="240" w:lineRule="auto"/>
        <w:rPr>
          <w:rFonts w:ascii="Garamond" w:hAnsi="Garamond" w:cs="Times New Roman"/>
          <w:sz w:val="24"/>
          <w:szCs w:val="24"/>
        </w:rPr>
      </w:pPr>
      <w:r w:rsidRPr="00DE37FA">
        <w:rPr>
          <w:rFonts w:ascii="Garamond" w:hAnsi="Garamond" w:cs="Times New Roman"/>
          <w:sz w:val="24"/>
          <w:szCs w:val="24"/>
        </w:rPr>
        <w:t>To guide future growth and development of land, and public services, and to protect the environment, the Plan identifies the following goals:</w:t>
      </w:r>
    </w:p>
    <w:tbl>
      <w:tblPr>
        <w:tblStyle w:val="TableGrid"/>
        <w:tblW w:w="0" w:type="auto"/>
        <w:tblLook w:val="04A0" w:firstRow="1" w:lastRow="0" w:firstColumn="1" w:lastColumn="0" w:noHBand="0" w:noVBand="1"/>
      </w:tblPr>
      <w:tblGrid>
        <w:gridCol w:w="9350"/>
      </w:tblGrid>
      <w:tr w:rsidR="00867583" w:rsidRPr="00DE37FA" w14:paraId="020132CF" w14:textId="77777777" w:rsidTr="009E6D8A">
        <w:tc>
          <w:tcPr>
            <w:tcW w:w="9350" w:type="dxa"/>
          </w:tcPr>
          <w:p w14:paraId="22B092F5" w14:textId="77777777" w:rsidR="00867583" w:rsidRPr="00566EE8" w:rsidRDefault="00867583" w:rsidP="009E6D8A">
            <w:pPr>
              <w:numPr>
                <w:ilvl w:val="0"/>
                <w:numId w:val="28"/>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plan for, finance, and provide an efficient system of public facilities and services to meet current and future needs.</w:t>
            </w:r>
          </w:p>
          <w:p w14:paraId="6B02875C" w14:textId="77777777" w:rsidR="00867583" w:rsidRPr="00566EE8" w:rsidRDefault="00867583" w:rsidP="009E6D8A">
            <w:pPr>
              <w:numPr>
                <w:ilvl w:val="0"/>
                <w:numId w:val="29"/>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 xml:space="preserve">To broaden access to educational and vocational training opportunities sufficient to ensure the full realization of the abilities of Fair Haven’s residents. </w:t>
            </w:r>
          </w:p>
          <w:p w14:paraId="5B0FC3C4" w14:textId="77777777" w:rsidR="00867583" w:rsidRPr="00566EE8" w:rsidRDefault="00867583" w:rsidP="009E6D8A">
            <w:pPr>
              <w:numPr>
                <w:ilvl w:val="0"/>
                <w:numId w:val="29"/>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 xml:space="preserve">To encourage the availability of safe and affordable childcare. </w:t>
            </w:r>
          </w:p>
          <w:p w14:paraId="06D60D0D" w14:textId="77777777" w:rsidR="00867583" w:rsidRPr="00566EE8" w:rsidRDefault="00867583" w:rsidP="009E6D8A">
            <w:pPr>
              <w:numPr>
                <w:ilvl w:val="0"/>
                <w:numId w:val="29"/>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 xml:space="preserve">To maintain and enhance recreational opportunities for Fair Haven’s residents and visitors, and to preserve Fair Haven’s New England character. </w:t>
            </w:r>
          </w:p>
          <w:p w14:paraId="5CBF4CD7" w14:textId="77777777" w:rsidR="00867583" w:rsidRPr="00566EE8" w:rsidRDefault="00867583" w:rsidP="009E6D8A">
            <w:pPr>
              <w:numPr>
                <w:ilvl w:val="0"/>
                <w:numId w:val="29"/>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provide a strong and diverse economy that provides satisfying and rewarding job opportunities and to expand economic opportunities.</w:t>
            </w:r>
          </w:p>
          <w:p w14:paraId="31F3B8E3" w14:textId="77777777" w:rsidR="00867583" w:rsidRPr="00566EE8" w:rsidRDefault="00867583" w:rsidP="009E6D8A">
            <w:pPr>
              <w:numPr>
                <w:ilvl w:val="0"/>
                <w:numId w:val="30"/>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Ensure and support the availability of safe and affordable housing for all residents and the efficient use of land.</w:t>
            </w:r>
          </w:p>
          <w:p w14:paraId="6E089BB4" w14:textId="77777777" w:rsidR="00867583" w:rsidRPr="00566EE8" w:rsidRDefault="00867583" w:rsidP="009E6D8A">
            <w:pPr>
              <w:numPr>
                <w:ilvl w:val="0"/>
                <w:numId w:val="30"/>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lastRenderedPageBreak/>
              <w:t>Encourage a welcoming community where individuals and families from diverse backgrounds want to live in Fair Haven and are valued and respected.</w:t>
            </w:r>
          </w:p>
          <w:p w14:paraId="5B4A2DEB" w14:textId="77777777" w:rsidR="00867583" w:rsidRPr="00566EE8" w:rsidRDefault="00867583" w:rsidP="009E6D8A">
            <w:pPr>
              <w:numPr>
                <w:ilvl w:val="0"/>
                <w:numId w:val="30"/>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provide safe, convenient, economical, and energy-efficient transportation systems that respect the integrity of the natural environment, including public transit options and paths for pedestrians and bicyclers.</w:t>
            </w:r>
          </w:p>
          <w:p w14:paraId="47D06F01" w14:textId="77777777" w:rsidR="00867583" w:rsidRPr="00566EE8" w:rsidRDefault="00867583" w:rsidP="009E6D8A">
            <w:pPr>
              <w:numPr>
                <w:ilvl w:val="0"/>
                <w:numId w:val="30"/>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identify, protect, preserve, and showcase important natural, scenic, cultural, and historic features and areas of Fair Haven’s landscape.</w:t>
            </w:r>
          </w:p>
          <w:p w14:paraId="223F6304"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maintain and improve the quality of air, water, wildlife, and forests.</w:t>
            </w:r>
          </w:p>
          <w:p w14:paraId="74C64846"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support local agriculture, forestry, and related industries.</w:t>
            </w:r>
          </w:p>
          <w:p w14:paraId="75CF8BA1"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provide for the wise and efficient use of Fair Haven’s slate and geologic resources.</w:t>
            </w:r>
          </w:p>
          <w:p w14:paraId="362C9667"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make efficient use of energy, reduce emissions of greenhouse gases, and find a balance between the use of fossil fuels and renewable resources.</w:t>
            </w:r>
          </w:p>
          <w:p w14:paraId="6792AB15"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support flood resiliency and ensure the Town of Fair Haven can recover from flood events quickly.</w:t>
            </w:r>
          </w:p>
          <w:p w14:paraId="00BA3147" w14:textId="77777777" w:rsidR="00867583" w:rsidRPr="00566EE8" w:rsidRDefault="00867583" w:rsidP="009E6D8A">
            <w:pPr>
              <w:numPr>
                <w:ilvl w:val="0"/>
                <w:numId w:val="31"/>
              </w:numPr>
              <w:textAlignment w:val="center"/>
              <w:rPr>
                <w:rFonts w:ascii="Calibri" w:eastAsia="Times New Roman" w:hAnsi="Calibri" w:cs="Calibri"/>
                <w:kern w:val="0"/>
                <w14:ligatures w14:val="none"/>
              </w:rPr>
            </w:pPr>
            <w:r w:rsidRPr="00566EE8">
              <w:rPr>
                <w:rFonts w:ascii="Garamond" w:eastAsia="Times New Roman" w:hAnsi="Garamond" w:cs="Calibri"/>
                <w:kern w:val="0"/>
                <w:sz w:val="24"/>
                <w:szCs w:val="24"/>
                <w14:ligatures w14:val="none"/>
              </w:rPr>
              <w:t>To plan development to maintain the historic settlement pattern of compact villages separated by rural countryside.</w:t>
            </w:r>
          </w:p>
        </w:tc>
      </w:tr>
    </w:tbl>
    <w:p w14:paraId="3E16FF22" w14:textId="349D0A9A" w:rsidR="00867583" w:rsidRPr="00867583" w:rsidRDefault="00867583" w:rsidP="00867583">
      <w:pPr>
        <w:pStyle w:val="Heading1"/>
        <w:rPr>
          <w:rFonts w:ascii="Garamond" w:hAnsi="Garamond" w:cs="Times New Roman"/>
          <w:color w:val="auto"/>
          <w:sz w:val="22"/>
          <w:szCs w:val="22"/>
        </w:rPr>
      </w:pPr>
      <w:bookmarkStart w:id="2" w:name="_PUBLIC_FACILITIES_AND"/>
      <w:bookmarkEnd w:id="2"/>
      <w:r>
        <w:rPr>
          <w:rFonts w:ascii="Garamond" w:hAnsi="Garamond" w:cs="Times New Roman"/>
          <w:b/>
          <w:bCs/>
          <w:color w:val="00B050"/>
          <w:sz w:val="48"/>
          <w:szCs w:val="48"/>
        </w:rPr>
        <w:lastRenderedPageBreak/>
        <w:br w:type="page"/>
      </w:r>
      <w:bookmarkStart w:id="3" w:name="_Toc161497353"/>
      <w:r>
        <w:rPr>
          <w:rFonts w:ascii="Garamond" w:hAnsi="Garamond" w:cs="Times New Roman"/>
          <w:color w:val="00B050"/>
          <w:sz w:val="48"/>
          <w:szCs w:val="48"/>
        </w:rPr>
        <w:lastRenderedPageBreak/>
        <w:t>HISTORY AND CULTURE</w:t>
      </w:r>
      <w:bookmarkEnd w:id="3"/>
    </w:p>
    <w:p w14:paraId="2AB56EE0" w14:textId="77777777" w:rsidR="00867583" w:rsidRPr="00ED3B2D" w:rsidRDefault="00867583" w:rsidP="00867583">
      <w:pPr>
        <w:spacing w:line="240" w:lineRule="auto"/>
        <w:jc w:val="both"/>
        <w:rPr>
          <w:rFonts w:ascii="Garamond" w:hAnsi="Garamond" w:cs="Calibri"/>
          <w:b/>
          <w:bCs/>
          <w:sz w:val="24"/>
          <w:szCs w:val="24"/>
        </w:rPr>
      </w:pPr>
      <w:r w:rsidRPr="00ED3B2D">
        <w:rPr>
          <w:rFonts w:ascii="Garamond" w:hAnsi="Garamond" w:cs="Calibri"/>
          <w:b/>
          <w:bCs/>
          <w:sz w:val="24"/>
          <w:szCs w:val="24"/>
        </w:rPr>
        <w:t>Early History</w:t>
      </w:r>
    </w:p>
    <w:p w14:paraId="0D6B6291"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Vermont was formed out of conflict between New York and New Hampshire</w:t>
      </w:r>
      <w:r>
        <w:rPr>
          <w:rFonts w:ascii="Garamond" w:hAnsi="Garamond" w:cs="Calibri"/>
          <w:sz w:val="24"/>
          <w:szCs w:val="24"/>
        </w:rPr>
        <w:t xml:space="preserve"> and</w:t>
      </w:r>
      <w:r w:rsidRPr="00365CBB">
        <w:rPr>
          <w:rFonts w:ascii="Garamond" w:hAnsi="Garamond" w:cs="Calibri"/>
          <w:sz w:val="24"/>
          <w:szCs w:val="24"/>
        </w:rPr>
        <w:t xml:space="preserve"> Fair Haven was at the heart of that conflict. </w:t>
      </w:r>
      <w:r>
        <w:rPr>
          <w:rFonts w:ascii="Garamond" w:hAnsi="Garamond" w:cs="Calibri"/>
          <w:sz w:val="24"/>
          <w:szCs w:val="24"/>
        </w:rPr>
        <w:t>Due</w:t>
      </w:r>
      <w:r w:rsidRPr="00365CBB">
        <w:rPr>
          <w:rFonts w:ascii="Garamond" w:hAnsi="Garamond" w:cs="Calibri"/>
          <w:sz w:val="24"/>
          <w:szCs w:val="24"/>
        </w:rPr>
        <w:t xml:space="preserve"> to </w:t>
      </w:r>
      <w:r>
        <w:rPr>
          <w:rFonts w:ascii="Garamond" w:hAnsi="Garamond" w:cs="Calibri"/>
          <w:sz w:val="24"/>
          <w:szCs w:val="24"/>
        </w:rPr>
        <w:t xml:space="preserve">being on the </w:t>
      </w:r>
      <w:r w:rsidRPr="00365CBB">
        <w:rPr>
          <w:rFonts w:ascii="Garamond" w:hAnsi="Garamond" w:cs="Calibri"/>
          <w:sz w:val="24"/>
          <w:szCs w:val="24"/>
        </w:rPr>
        <w:t>New York State</w:t>
      </w:r>
      <w:r>
        <w:rPr>
          <w:rFonts w:ascii="Garamond" w:hAnsi="Garamond" w:cs="Calibri"/>
          <w:sz w:val="24"/>
          <w:szCs w:val="24"/>
        </w:rPr>
        <w:t xml:space="preserve"> border</w:t>
      </w:r>
      <w:r w:rsidRPr="00365CBB">
        <w:rPr>
          <w:rFonts w:ascii="Garamond" w:hAnsi="Garamond" w:cs="Calibri"/>
          <w:sz w:val="24"/>
          <w:szCs w:val="24"/>
        </w:rPr>
        <w:t>, Fair Haven was not incorporated under the New Hampshire gr</w:t>
      </w:r>
      <w:r>
        <w:rPr>
          <w:rFonts w:ascii="Garamond" w:hAnsi="Garamond" w:cs="Calibri"/>
          <w:sz w:val="24"/>
          <w:szCs w:val="24"/>
        </w:rPr>
        <w:t>ants unlike most of Vermont.</w:t>
      </w:r>
      <w:r w:rsidRPr="00365CBB">
        <w:rPr>
          <w:rFonts w:ascii="Garamond" w:hAnsi="Garamond" w:cs="Calibri"/>
          <w:sz w:val="24"/>
          <w:szCs w:val="24"/>
        </w:rPr>
        <w:t xml:space="preserve"> Instead, on October 27, 1779, Capt. Ebenezer Allen and 76 of his associates were granted “a tract of unappropriated lands within the state for settling a new plantation to be erected into a township.” </w:t>
      </w:r>
    </w:p>
    <w:p w14:paraId="6BB10A52" w14:textId="77777777" w:rsidR="00867583" w:rsidRPr="00365CBB" w:rsidRDefault="00867583" w:rsidP="00867583">
      <w:pPr>
        <w:spacing w:line="240" w:lineRule="auto"/>
        <w:jc w:val="both"/>
        <w:rPr>
          <w:rFonts w:ascii="Garamond" w:hAnsi="Garamond" w:cs="Calibri"/>
          <w:sz w:val="24"/>
          <w:szCs w:val="24"/>
        </w:rPr>
      </w:pPr>
      <w:r>
        <w:rPr>
          <w:rFonts w:ascii="Garamond" w:hAnsi="Garamond" w:cs="Calibri"/>
          <w:sz w:val="24"/>
          <w:szCs w:val="24"/>
        </w:rPr>
        <w:t>Nearly 13 years later, o</w:t>
      </w:r>
      <w:r w:rsidRPr="00365CBB">
        <w:rPr>
          <w:rFonts w:ascii="Garamond" w:hAnsi="Garamond" w:cs="Calibri"/>
          <w:sz w:val="24"/>
          <w:szCs w:val="24"/>
        </w:rPr>
        <w:t xml:space="preserve">n April 26, 1792, by an act of the Vermont General Assembly, the town of Fair Haven was divided into West Haven and Fair Haven along the present boundary line. </w:t>
      </w:r>
      <w:r>
        <w:rPr>
          <w:rFonts w:ascii="Garamond" w:hAnsi="Garamond" w:cs="Calibri"/>
          <w:sz w:val="24"/>
          <w:szCs w:val="24"/>
        </w:rPr>
        <w:t xml:space="preserve">While </w:t>
      </w:r>
      <w:r w:rsidRPr="00365CBB">
        <w:rPr>
          <w:rFonts w:ascii="Garamond" w:hAnsi="Garamond" w:cs="Calibri"/>
          <w:sz w:val="24"/>
          <w:szCs w:val="24"/>
        </w:rPr>
        <w:t>West Haven obtained the larger land mass, rich in agricultural soil</w:t>
      </w:r>
      <w:r>
        <w:rPr>
          <w:rFonts w:ascii="Garamond" w:hAnsi="Garamond" w:cs="Calibri"/>
          <w:sz w:val="24"/>
          <w:szCs w:val="24"/>
        </w:rPr>
        <w:t>,</w:t>
      </w:r>
      <w:r w:rsidRPr="00365CBB">
        <w:rPr>
          <w:rFonts w:ascii="Garamond" w:hAnsi="Garamond" w:cs="Calibri"/>
          <w:sz w:val="24"/>
          <w:szCs w:val="24"/>
        </w:rPr>
        <w:t xml:space="preserve"> and access to Lake Champlain</w:t>
      </w:r>
      <w:r>
        <w:rPr>
          <w:rFonts w:ascii="Garamond" w:hAnsi="Garamond" w:cs="Calibri"/>
          <w:sz w:val="24"/>
          <w:szCs w:val="24"/>
        </w:rPr>
        <w:t>,</w:t>
      </w:r>
      <w:r w:rsidRPr="00365CBB">
        <w:rPr>
          <w:rFonts w:ascii="Garamond" w:hAnsi="Garamond" w:cs="Calibri"/>
          <w:sz w:val="24"/>
          <w:szCs w:val="24"/>
        </w:rPr>
        <w:t xml:space="preserve"> Fair Haven was blessed with good waterpower, with falls on the Castleton River, thus becoming a prominent mill town in Central Vermont. </w:t>
      </w:r>
    </w:p>
    <w:p w14:paraId="01E5EE18" w14:textId="0A5675BF" w:rsidR="00867583"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By the late 1700’s the town included a sawmill, ironworks, paper mill, tannery, cabinet maker’s shop, cloth dress works, hat shop, distilleries, and inns. Many of these industries were started by the visionary Matthew Lyon. Lyon, </w:t>
      </w:r>
      <w:r w:rsidR="00BB147A">
        <w:rPr>
          <w:rFonts w:ascii="Garamond" w:hAnsi="Garamond" w:cs="Calibri"/>
          <w:sz w:val="24"/>
          <w:szCs w:val="24"/>
        </w:rPr>
        <w:t xml:space="preserve">a </w:t>
      </w:r>
      <w:r w:rsidR="00B8069E">
        <w:rPr>
          <w:rFonts w:ascii="Garamond" w:hAnsi="Garamond" w:cs="Calibri"/>
          <w:sz w:val="24"/>
          <w:szCs w:val="24"/>
        </w:rPr>
        <w:t>member</w:t>
      </w:r>
      <w:r w:rsidRPr="00365CBB">
        <w:rPr>
          <w:rFonts w:ascii="Garamond" w:hAnsi="Garamond" w:cs="Calibri"/>
          <w:sz w:val="24"/>
          <w:szCs w:val="24"/>
        </w:rPr>
        <w:t xml:space="preserve"> of the Green Mountain Boys, arrived in Fair Haven in 1782. Active politically, Lyon was elected to the U.S. Congress and re-elected while in prison in Vergennes for publishing insults against President John Adams. Although he was found guilty by President Adams’ supporters in court in Rutland, Lyon continued to fight for Americans’ right to freedom of speech even from his jail cell. </w:t>
      </w:r>
    </w:p>
    <w:p w14:paraId="6CEBBD66" w14:textId="77777777" w:rsidR="00867583" w:rsidRPr="00D478F4" w:rsidRDefault="00867583" w:rsidP="00867583">
      <w:pPr>
        <w:spacing w:line="240" w:lineRule="auto"/>
        <w:jc w:val="both"/>
        <w:rPr>
          <w:rFonts w:ascii="Garamond" w:hAnsi="Garamond" w:cs="Calibri"/>
          <w:b/>
          <w:bCs/>
          <w:sz w:val="24"/>
          <w:szCs w:val="24"/>
        </w:rPr>
      </w:pPr>
      <w:r>
        <w:rPr>
          <w:rFonts w:ascii="Garamond" w:hAnsi="Garamond" w:cs="Times New Roman"/>
          <w:noProof/>
          <w:sz w:val="24"/>
          <w:szCs w:val="24"/>
        </w:rPr>
        <w:drawing>
          <wp:anchor distT="0" distB="0" distL="114300" distR="114300" simplePos="0" relativeHeight="251717715" behindDoc="1" locked="0" layoutInCell="1" allowOverlap="1" wp14:anchorId="6CF7D454" wp14:editId="7A99885B">
            <wp:simplePos x="0" y="0"/>
            <wp:positionH relativeFrom="margin">
              <wp:align>right</wp:align>
            </wp:positionH>
            <wp:positionV relativeFrom="paragraph">
              <wp:posOffset>5715</wp:posOffset>
            </wp:positionV>
            <wp:extent cx="1623060" cy="2235835"/>
            <wp:effectExtent l="19050" t="19050" r="15240" b="12065"/>
            <wp:wrapTight wrapText="bothSides">
              <wp:wrapPolygon edited="0">
                <wp:start x="-254" y="-184"/>
                <wp:lineTo x="-254" y="21533"/>
                <wp:lineTo x="21549" y="21533"/>
                <wp:lineTo x="21549" y="-184"/>
                <wp:lineTo x="-254" y="-184"/>
              </wp:wrapPolygon>
            </wp:wrapTight>
            <wp:docPr id="204334404"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4404" name="Picture 3" descr="A map of a city&#10;&#10;Description automatically generated"/>
                    <pic:cNvPicPr/>
                  </pic:nvPicPr>
                  <pic:blipFill rotWithShape="1">
                    <a:blip r:embed="rId16">
                      <a:extLst>
                        <a:ext uri="{28A0092B-C50C-407E-A947-70E740481C1C}">
                          <a14:useLocalDpi xmlns:a14="http://schemas.microsoft.com/office/drawing/2010/main" val="0"/>
                        </a:ext>
                      </a:extLst>
                    </a:blip>
                    <a:srcRect b="5491"/>
                    <a:stretch/>
                  </pic:blipFill>
                  <pic:spPr bwMode="auto">
                    <a:xfrm>
                      <a:off x="0" y="0"/>
                      <a:ext cx="1623060" cy="223609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78F4">
        <w:rPr>
          <w:rFonts w:ascii="Garamond" w:hAnsi="Garamond" w:cs="Calibri"/>
          <w:b/>
          <w:bCs/>
          <w:sz w:val="24"/>
          <w:szCs w:val="24"/>
        </w:rPr>
        <w:t>Historic Buildings</w:t>
      </w:r>
    </w:p>
    <w:p w14:paraId="2ACDD21E" w14:textId="77777777" w:rsidR="00867583" w:rsidRPr="00021041" w:rsidRDefault="00867583" w:rsidP="00867583">
      <w:pPr>
        <w:spacing w:line="240" w:lineRule="auto"/>
        <w:rPr>
          <w:rFonts w:ascii="Garamond" w:hAnsi="Garamond" w:cs="Times New Roman"/>
          <w:sz w:val="24"/>
          <w:szCs w:val="24"/>
        </w:rPr>
      </w:pPr>
      <w:r w:rsidRPr="00365CBB">
        <w:rPr>
          <w:rFonts w:ascii="Garamond" w:hAnsi="Garamond" w:cs="Times New Roman"/>
          <w:sz w:val="24"/>
          <w:szCs w:val="24"/>
        </w:rPr>
        <w:t xml:space="preserve">In 1988, </w:t>
      </w:r>
      <w:r w:rsidRPr="00022855">
        <w:rPr>
          <w:rFonts w:ascii="Garamond" w:hAnsi="Garamond" w:cs="Times New Roman"/>
          <w:sz w:val="24"/>
          <w:szCs w:val="24"/>
        </w:rPr>
        <w:t>the Vermont Division for Historic Preservation published The Historic Architecture of Rutland County,</w:t>
      </w:r>
      <w:r w:rsidRPr="00365CBB">
        <w:rPr>
          <w:rFonts w:ascii="Garamond" w:hAnsi="Garamond" w:cs="Times New Roman"/>
          <w:sz w:val="24"/>
          <w:szCs w:val="24"/>
        </w:rPr>
        <w:t xml:space="preserve"> detailing the historic buildings in Fair Haven, including over 100 architecturally and historically significant buildings. Although most of these buildings are residential, historic churches, barns, and civic buildings can be found in Town. Some of these buildings are in the Fair Haven Green Historic District, which encompasses the historic business district of Fair Haven. </w:t>
      </w:r>
      <w:r w:rsidRPr="00365CBB">
        <w:rPr>
          <w:rFonts w:ascii="Garamond" w:hAnsi="Garamond" w:cs="Calibri"/>
          <w:sz w:val="24"/>
          <w:szCs w:val="24"/>
        </w:rPr>
        <w:t xml:space="preserve">In 1980, the Fair Haven Park and the buildings surrounding it were listed on the National Register of Historic Places. </w:t>
      </w:r>
    </w:p>
    <w:p w14:paraId="35028E35" w14:textId="77777777" w:rsidR="00867583" w:rsidRPr="00365CBB" w:rsidRDefault="00867583" w:rsidP="00867583">
      <w:pPr>
        <w:spacing w:line="240" w:lineRule="auto"/>
        <w:jc w:val="both"/>
        <w:rPr>
          <w:rFonts w:ascii="Garamond" w:hAnsi="Garamond" w:cs="Calibri"/>
          <w:sz w:val="24"/>
          <w:szCs w:val="24"/>
        </w:rPr>
      </w:pPr>
      <w:r>
        <w:rPr>
          <w:noProof/>
        </w:rPr>
        <mc:AlternateContent>
          <mc:Choice Requires="wps">
            <w:drawing>
              <wp:anchor distT="0" distB="0" distL="114300" distR="114300" simplePos="0" relativeHeight="251718739" behindDoc="1" locked="0" layoutInCell="1" allowOverlap="1" wp14:anchorId="6F111659" wp14:editId="7D9347F1">
                <wp:simplePos x="0" y="0"/>
                <wp:positionH relativeFrom="margin">
                  <wp:posOffset>4305300</wp:posOffset>
                </wp:positionH>
                <wp:positionV relativeFrom="paragraph">
                  <wp:posOffset>365257</wp:posOffset>
                </wp:positionV>
                <wp:extent cx="1635760" cy="635"/>
                <wp:effectExtent l="0" t="0" r="2540" b="8890"/>
                <wp:wrapTight wrapText="bothSides">
                  <wp:wrapPolygon edited="0">
                    <wp:start x="0" y="0"/>
                    <wp:lineTo x="0" y="21130"/>
                    <wp:lineTo x="21382" y="21130"/>
                    <wp:lineTo x="21382" y="0"/>
                    <wp:lineTo x="0" y="0"/>
                  </wp:wrapPolygon>
                </wp:wrapTight>
                <wp:docPr id="1172582397" name="Text Box 1"/>
                <wp:cNvGraphicFramePr/>
                <a:graphic xmlns:a="http://schemas.openxmlformats.org/drawingml/2006/main">
                  <a:graphicData uri="http://schemas.microsoft.com/office/word/2010/wordprocessingShape">
                    <wps:wsp>
                      <wps:cNvSpPr txBox="1"/>
                      <wps:spPr>
                        <a:xfrm>
                          <a:off x="0" y="0"/>
                          <a:ext cx="1635760" cy="635"/>
                        </a:xfrm>
                        <a:prstGeom prst="rect">
                          <a:avLst/>
                        </a:prstGeom>
                        <a:solidFill>
                          <a:prstClr val="white"/>
                        </a:solidFill>
                        <a:ln>
                          <a:noFill/>
                        </a:ln>
                      </wps:spPr>
                      <wps:txbx>
                        <w:txbxContent>
                          <w:p w14:paraId="5EB6ED2B" w14:textId="413891F9" w:rsidR="00867583" w:rsidRPr="00D478F4" w:rsidRDefault="00867583" w:rsidP="00867583">
                            <w:pPr>
                              <w:pStyle w:val="Caption"/>
                              <w:rPr>
                                <w:rFonts w:ascii="Garamond" w:eastAsiaTheme="minorHAnsi" w:hAnsi="Garamond"/>
                                <w:noProof/>
                                <w:sz w:val="16"/>
                                <w:szCs w:val="16"/>
                              </w:rPr>
                            </w:pPr>
                            <w:r w:rsidRPr="00D478F4">
                              <w:rPr>
                                <w:sz w:val="16"/>
                                <w:szCs w:val="16"/>
                              </w:rPr>
                              <w:t xml:space="preserve">Figure </w:t>
                            </w:r>
                            <w:r>
                              <w:rPr>
                                <w:sz w:val="16"/>
                                <w:szCs w:val="16"/>
                              </w:rPr>
                              <w:t>2</w:t>
                            </w:r>
                            <w:r w:rsidRPr="00D478F4">
                              <w:rPr>
                                <w:sz w:val="16"/>
                                <w:szCs w:val="16"/>
                              </w:rPr>
                              <w:t>:</w:t>
                            </w:r>
                            <w:r>
                              <w:rPr>
                                <w:sz w:val="16"/>
                                <w:szCs w:val="16"/>
                              </w:rPr>
                              <w:t xml:space="preserve"> </w:t>
                            </w:r>
                            <w:r w:rsidRPr="00D478F4">
                              <w:rPr>
                                <w:sz w:val="16"/>
                                <w:szCs w:val="16"/>
                              </w:rPr>
                              <w:t xml:space="preserve">Downtown Historic Buildings - The Historic </w:t>
                            </w:r>
                            <w:r>
                              <w:rPr>
                                <w:sz w:val="16"/>
                                <w:szCs w:val="16"/>
                              </w:rPr>
                              <w:t>Architecture</w:t>
                            </w:r>
                            <w:r w:rsidRPr="00D478F4">
                              <w:rPr>
                                <w:sz w:val="16"/>
                                <w:szCs w:val="16"/>
                              </w:rPr>
                              <w:t xml:space="preserve"> of Rutland County, 1988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111659" id="_x0000_s1028" type="#_x0000_t202" style="position:absolute;left:0;text-align:left;margin-left:339pt;margin-top:28.75pt;width:128.8pt;height:.05pt;z-index:-2515977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" stroked="f">
                <v:textbox style="mso-fit-shape-to-text:t" inset="0,0,0,0">
                  <w:txbxContent>
                    <w:p w14:paraId="5EB6ED2B" w14:textId="413891F9" w:rsidR="00867583" w:rsidRPr="00D478F4" w:rsidRDefault="00867583" w:rsidP="00867583">
                      <w:pPr>
                        <w:pStyle w:val="Caption"/>
                        <w:rPr>
                          <w:rFonts w:ascii="Garamond" w:eastAsiaTheme="minorHAnsi" w:hAnsi="Garamond"/>
                          <w:noProof/>
                          <w:sz w:val="16"/>
                          <w:szCs w:val="16"/>
                        </w:rPr>
                      </w:pPr>
                      <w:r w:rsidRPr="00D478F4">
                        <w:rPr>
                          <w:sz w:val="16"/>
                          <w:szCs w:val="16"/>
                        </w:rPr>
                        <w:t xml:space="preserve">Figure </w:t>
                      </w:r>
                      <w:r>
                        <w:rPr>
                          <w:sz w:val="16"/>
                          <w:szCs w:val="16"/>
                        </w:rPr>
                        <w:t>2</w:t>
                      </w:r>
                      <w:r w:rsidRPr="00D478F4">
                        <w:rPr>
                          <w:sz w:val="16"/>
                          <w:szCs w:val="16"/>
                        </w:rPr>
                        <w:t>:</w:t>
                      </w:r>
                      <w:r>
                        <w:rPr>
                          <w:sz w:val="16"/>
                          <w:szCs w:val="16"/>
                        </w:rPr>
                        <w:t xml:space="preserve"> </w:t>
                      </w:r>
                      <w:r w:rsidRPr="00D478F4">
                        <w:rPr>
                          <w:sz w:val="16"/>
                          <w:szCs w:val="16"/>
                        </w:rPr>
                        <w:t xml:space="preserve">Downtown Historic Buildings - The Historic </w:t>
                      </w:r>
                      <w:r>
                        <w:rPr>
                          <w:sz w:val="16"/>
                          <w:szCs w:val="16"/>
                        </w:rPr>
                        <w:t>Architecture</w:t>
                      </w:r>
                      <w:r w:rsidRPr="00D478F4">
                        <w:rPr>
                          <w:sz w:val="16"/>
                          <w:szCs w:val="16"/>
                        </w:rPr>
                        <w:t xml:space="preserve"> of Rutland County, 1988</w:t>
                      </w:r>
                    </w:p>
                  </w:txbxContent>
                </v:textbox>
                <w10:wrap type="tight" anchorx="margin"/>
              </v:shape>
            </w:pict>
          </mc:Fallback>
        </mc:AlternateContent>
      </w:r>
      <w:r w:rsidRPr="00365CBB">
        <w:rPr>
          <w:rFonts w:ascii="Garamond" w:hAnsi="Garamond" w:cs="Calibri"/>
          <w:sz w:val="24"/>
          <w:szCs w:val="24"/>
        </w:rPr>
        <w:t xml:space="preserve">The north end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xml:space="preserve"> is anchored by the Municipal Building. In keeping with the architectural style that appeared to dominate most of the prominent buildings around the park, the school adopted the then popular Italianate architectural style. Built in 1861, the building housed the Fair Haven school until 1916 and the High School until 1957. The offices of the Town Clerk, Town Manager, the Police and Fire Departments, as well as the Historical Society are housed there. The first major renovation of the structure in more than a century and a half was begun in 2022, including the addition of an elevator which allows easy access to the second floor. When renovations are complete, the large auditorium on the second floor will provide much needed space for community gatherings. </w:t>
      </w:r>
    </w:p>
    <w:p w14:paraId="3E1661C5" w14:textId="35C98CEC"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The Fair Haven Grade School and the Fair Haven Free Library anchor the east side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The Grade School</w:t>
      </w:r>
      <w:r w:rsidR="00BB147A">
        <w:rPr>
          <w:rFonts w:ascii="Garamond" w:hAnsi="Garamond" w:cs="Calibri"/>
          <w:sz w:val="24"/>
          <w:szCs w:val="24"/>
        </w:rPr>
        <w:t>,</w:t>
      </w:r>
      <w:r w:rsidRPr="00365CBB">
        <w:rPr>
          <w:rFonts w:ascii="Garamond" w:hAnsi="Garamond" w:cs="Calibri"/>
          <w:sz w:val="24"/>
          <w:szCs w:val="24"/>
        </w:rPr>
        <w:t xml:space="preserve"> built in 1916</w:t>
      </w:r>
      <w:r w:rsidR="00BB147A">
        <w:rPr>
          <w:rFonts w:ascii="Garamond" w:hAnsi="Garamond" w:cs="Calibri"/>
          <w:sz w:val="24"/>
          <w:szCs w:val="24"/>
        </w:rPr>
        <w:t>,</w:t>
      </w:r>
      <w:r w:rsidRPr="00365CBB">
        <w:rPr>
          <w:rFonts w:ascii="Garamond" w:hAnsi="Garamond" w:cs="Calibri"/>
          <w:sz w:val="24"/>
          <w:szCs w:val="24"/>
        </w:rPr>
        <w:t xml:space="preserve"> serves Early Education through grade 6. The building has undergone several additions to add gymnasium and classroom space, handicapped access, and energy upgrades. </w:t>
      </w:r>
      <w:r w:rsidRPr="00365CBB">
        <w:rPr>
          <w:rFonts w:ascii="Garamond" w:hAnsi="Garamond" w:cs="Calibri"/>
          <w:sz w:val="24"/>
          <w:szCs w:val="24"/>
        </w:rPr>
        <w:lastRenderedPageBreak/>
        <w:t xml:space="preserve">Behind the Colonial Revival-style façade, the Grade School maintains state-of-the-art educational resources for Fair Haven’s youth. </w:t>
      </w:r>
    </w:p>
    <w:p w14:paraId="7BB18639"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To the south of the Grade School sits the Fair Haven Free Library. A library existed in Fair Haven as early as 1826, but it was not until 1904 when steel magnate Andrew Carnegie offered $8000 that the current structure was erected. One of only four Carnegie libraries in Vermont, the Fair Haven Free Library is home to a large collection and offers up-to-date digital service. The Friends of the Library host a myriad of community programs throughout the year.</w:t>
      </w:r>
    </w:p>
    <w:p w14:paraId="647739BB"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The three churches around the park are the core of community life for many Fair Haven residents. The First Congregational Church sits at the corner of Caernarvon Street and North Park Place. Formed in 1803, the present wooden structure was built in 1812. At the opposite end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xml:space="preserve"> sits the First Baptist Church, organized in 1867. Built between 1870 and 1873, this is a fine example of Romanesque architecture. The United Methodist Church anchors the northwest corner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xml:space="preserve">. A Methodist congregation was organized in Fair Haven in 1825 and built its first church in 1843. That wooden structure burned in 1877 and was replaced by the current brick building in 1878. In 1856 the first Catholic Church was erected on the northeast corner of the town green. It was replaced in 1874 by the Gothic style building still in use today on Washington Street. The largest of Fair Haven’s churches, Our Lady of Seven Dolors, also known as St. Mary’s Church, is the only one with a private cemetery, located a few blocks north of the church. Other churches in Fair Haven include St. Luke’s Episcopal Mission on North Main Street and the Revive Church on Route 22A on the south side of Fair Haven. </w:t>
      </w:r>
    </w:p>
    <w:p w14:paraId="4CEEB30B"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Two of the most impressive structures in the Historic District are the Adams House and the Marble Mansion Inn. The Adams House located on the corner of West Park Place and Adams Street, was built in 1860 in the High Italianate style using marble from the mill owned by Joseph Adams and Ira Allen. It is currently owned and operated by the Housing Trust of Rutland County and is subdivided into apartments for the elderly and people with disabilities. The Marble Mansion Inn, on West Park Place, was constructed of Danby marble in 1867 for Ira C. Allen. Originally a one-family home, it is now a bed &amp; breakfast. It was built in the Italianate/Second Empire style and contains a number of marble fireplaces. </w:t>
      </w:r>
    </w:p>
    <w:p w14:paraId="7C578D5A" w14:textId="2F65E19F"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The Fair Haven Green Historic District also contains an array of impressive family homes. Among them are the Sutliff House (next to the </w:t>
      </w:r>
      <w:proofErr w:type="gramStart"/>
      <w:r w:rsidRPr="00365CBB">
        <w:rPr>
          <w:rFonts w:ascii="Garamond" w:hAnsi="Garamond" w:cs="Calibri"/>
          <w:sz w:val="24"/>
          <w:szCs w:val="24"/>
        </w:rPr>
        <w:t>Library</w:t>
      </w:r>
      <w:proofErr w:type="gramEnd"/>
      <w:r w:rsidRPr="00365CBB">
        <w:rPr>
          <w:rFonts w:ascii="Garamond" w:hAnsi="Garamond" w:cs="Calibri"/>
          <w:sz w:val="24"/>
          <w:szCs w:val="24"/>
        </w:rPr>
        <w:t xml:space="preserve">) built in 1835, the Allen House (at the south end of the Park) built in 1885, the Mallory House (next to the Baptist Church) built in 1829, and the Cutler-Allen house (on West Park Place) built in 1810. There are also many commercial buildings included on the National Register which remain largely untouched and retain their original architectural integrity. The Community Bank currently occupies the Italianate building on the east side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xml:space="preserve"> next to the Library. It was originally built as a bank in 1870. The Green Block (circa 1869), the Calvi </w:t>
      </w:r>
      <w:r w:rsidR="00BB147A">
        <w:rPr>
          <w:rFonts w:ascii="Garamond" w:hAnsi="Garamond" w:cs="Calibri"/>
          <w:sz w:val="24"/>
          <w:szCs w:val="24"/>
        </w:rPr>
        <w:t>B</w:t>
      </w:r>
      <w:r w:rsidRPr="00365CBB">
        <w:rPr>
          <w:rFonts w:ascii="Garamond" w:hAnsi="Garamond" w:cs="Calibri"/>
          <w:sz w:val="24"/>
          <w:szCs w:val="24"/>
        </w:rPr>
        <w:t xml:space="preserve">lock (circa 1888), and the Culver Block (circa 1895) are examples of buildings which, although altered some over the years, have retained their architectural charm. The Culver </w:t>
      </w:r>
      <w:r w:rsidR="00BB147A">
        <w:rPr>
          <w:rFonts w:ascii="Garamond" w:hAnsi="Garamond" w:cs="Calibri"/>
          <w:sz w:val="24"/>
          <w:szCs w:val="24"/>
        </w:rPr>
        <w:t>B</w:t>
      </w:r>
      <w:r w:rsidRPr="00365CBB">
        <w:rPr>
          <w:rFonts w:ascii="Garamond" w:hAnsi="Garamond" w:cs="Calibri"/>
          <w:sz w:val="24"/>
          <w:szCs w:val="24"/>
        </w:rPr>
        <w:t xml:space="preserve">lock, which currently houses a laundromat on the ground floor, has a large auditorium with a stage and balcony on the third floor which at one time served as the Opera House. </w:t>
      </w:r>
    </w:p>
    <w:p w14:paraId="45D6A62A" w14:textId="1F3B745F" w:rsidR="00867583"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Surrounding the park, a fence of marble posts and wood rails was installed in 1853. One hundred fifty-five years later, few marble posts remained intact. To replace the broken and decaying posts, the Fair Haven Historical Society conducted a large-scale </w:t>
      </w:r>
      <w:r w:rsidR="00A96F9E" w:rsidRPr="00365CBB">
        <w:rPr>
          <w:rFonts w:ascii="Garamond" w:hAnsi="Garamond" w:cs="Calibri"/>
          <w:sz w:val="24"/>
          <w:szCs w:val="24"/>
        </w:rPr>
        <w:t>fund-raising</w:t>
      </w:r>
      <w:r w:rsidRPr="00365CBB">
        <w:rPr>
          <w:rFonts w:ascii="Garamond" w:hAnsi="Garamond" w:cs="Calibri"/>
          <w:sz w:val="24"/>
          <w:szCs w:val="24"/>
        </w:rPr>
        <w:t xml:space="preserve"> campaign to pay for specially cut replacement marble posts in keeping with the historic district. The fountain in the middle of the </w:t>
      </w:r>
      <w:proofErr w:type="gramStart"/>
      <w:r w:rsidRPr="00365CBB">
        <w:rPr>
          <w:rFonts w:ascii="Garamond" w:hAnsi="Garamond" w:cs="Calibri"/>
          <w:sz w:val="24"/>
          <w:szCs w:val="24"/>
        </w:rPr>
        <w:t>Park</w:t>
      </w:r>
      <w:proofErr w:type="gramEnd"/>
      <w:r w:rsidRPr="00365CBB">
        <w:rPr>
          <w:rFonts w:ascii="Garamond" w:hAnsi="Garamond" w:cs="Calibri"/>
          <w:sz w:val="24"/>
          <w:szCs w:val="24"/>
        </w:rPr>
        <w:t xml:space="preserve"> also reflects the historic nature of the park. The original fountain was installed in 1911. The Fair Haven </w:t>
      </w:r>
      <w:r w:rsidRPr="00365CBB">
        <w:rPr>
          <w:rFonts w:ascii="Garamond" w:hAnsi="Garamond" w:cs="Calibri"/>
          <w:sz w:val="24"/>
          <w:szCs w:val="24"/>
        </w:rPr>
        <w:lastRenderedPageBreak/>
        <w:t>Rotary Club replaced the first one with a slate fountain in 1976, and the present ornate iron fountain in 2008. The Fair Haven Police Department provides security for all major gatherings in the park and other locations in town.</w:t>
      </w:r>
    </w:p>
    <w:p w14:paraId="56B16575" w14:textId="77777777" w:rsidR="00867583" w:rsidRPr="00BD69C5" w:rsidRDefault="00867583" w:rsidP="00867583">
      <w:pPr>
        <w:spacing w:line="240" w:lineRule="auto"/>
        <w:jc w:val="both"/>
        <w:rPr>
          <w:rFonts w:ascii="Garamond" w:hAnsi="Garamond"/>
          <w:b/>
          <w:bCs/>
          <w:color w:val="080808"/>
          <w:spacing w:val="-2"/>
          <w:w w:val="105"/>
          <w:sz w:val="24"/>
          <w:szCs w:val="24"/>
        </w:rPr>
      </w:pPr>
      <w:r w:rsidRPr="00BD69C5">
        <w:rPr>
          <w:rFonts w:ascii="Garamond" w:hAnsi="Garamond"/>
          <w:b/>
          <w:bCs/>
          <w:color w:val="080808"/>
          <w:spacing w:val="-2"/>
          <w:w w:val="105"/>
          <w:sz w:val="24"/>
          <w:szCs w:val="24"/>
        </w:rPr>
        <w:t>Economic History</w:t>
      </w:r>
    </w:p>
    <w:p w14:paraId="6E8E2F4A" w14:textId="4246FF23"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Fair Haven’s </w:t>
      </w:r>
      <w:proofErr w:type="spellStart"/>
      <w:r w:rsidRPr="00365CBB">
        <w:rPr>
          <w:rFonts w:ascii="Garamond" w:hAnsi="Garamond" w:cs="Calibri"/>
          <w:sz w:val="24"/>
          <w:szCs w:val="24"/>
        </w:rPr>
        <w:t>Alonson</w:t>
      </w:r>
      <w:proofErr w:type="spellEnd"/>
      <w:r w:rsidRPr="00365CBB">
        <w:rPr>
          <w:rFonts w:ascii="Garamond" w:hAnsi="Garamond" w:cs="Calibri"/>
          <w:sz w:val="24"/>
          <w:szCs w:val="24"/>
        </w:rPr>
        <w:t xml:space="preserve"> Alan and Caleb Ranney began Vermont’s first slate quarry at Scotch Hill in 1839. Slate became the basis of the most prominent and lucrative business in town, supported by the immigrants from Wales and Ireland who not only provided labor but experience and expertise. </w:t>
      </w:r>
    </w:p>
    <w:p w14:paraId="5FB91867"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The slate industry dominated the economy of the Slate Valley for the next several decades. In 1907, a strike by slate workers took a heavy toll on the industry, and the stock market crash in 1929 further impeded the business. Demand for slate dwindled while other industries were introduced and continued to be successful. Two well-known businesses in Fair Haven were the Clock Company started in 1896, and the United Shirt and Collar Company in the early 1900s. </w:t>
      </w:r>
    </w:p>
    <w:p w14:paraId="5AE9FE42" w14:textId="77777777" w:rsidR="00867583" w:rsidRPr="00365CBB" w:rsidRDefault="00867583" w:rsidP="00867583">
      <w:pPr>
        <w:spacing w:line="240" w:lineRule="auto"/>
        <w:jc w:val="both"/>
        <w:rPr>
          <w:rFonts w:ascii="Garamond" w:hAnsi="Garamond" w:cs="Calibri"/>
          <w:b/>
          <w:bCs/>
          <w:sz w:val="24"/>
          <w:szCs w:val="24"/>
        </w:rPr>
      </w:pPr>
      <w:r w:rsidRPr="00365CBB">
        <w:rPr>
          <w:rFonts w:ascii="Garamond" w:hAnsi="Garamond" w:cs="Calibri"/>
          <w:sz w:val="24"/>
          <w:szCs w:val="24"/>
        </w:rPr>
        <w:t xml:space="preserve">A major attraction of the town was the Fairmont Trotting Park, constructed in 1874 south of the village near the current Route 4. The trotting park was the site of a successful annual fair from 1883-1916. As many as 17,000 people attended the Fair Haven fair on a single day. After World War I, when the land was no longer used as a trotting park, the track was used to race automobiles. It became another great success as the Fairmont Speedway in the early 1960s and, after a few years, moved to a location in West Haven. </w:t>
      </w:r>
    </w:p>
    <w:p w14:paraId="5DCC17D2" w14:textId="77777777" w:rsidR="00867583" w:rsidRPr="00BD69C5" w:rsidRDefault="00867583" w:rsidP="00867583">
      <w:pPr>
        <w:shd w:val="clear" w:color="auto" w:fill="FFFFFF"/>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xml:space="preserve">From the time of the first newspaper published by Matthew Lyon and one of his sons in 1790, to the last publication of the </w:t>
      </w:r>
      <w:r w:rsidRPr="00BD69C5">
        <w:rPr>
          <w:rFonts w:ascii="Garamond" w:eastAsia="Times New Roman" w:hAnsi="Garamond" w:cs="Calibri"/>
          <w:sz w:val="24"/>
          <w:szCs w:val="24"/>
        </w:rPr>
        <w:t xml:space="preserve">Promoter </w:t>
      </w:r>
      <w:r w:rsidRPr="00365CBB">
        <w:rPr>
          <w:rFonts w:ascii="Garamond" w:eastAsia="Times New Roman" w:hAnsi="Garamond" w:cs="Calibri"/>
          <w:sz w:val="24"/>
          <w:szCs w:val="24"/>
        </w:rPr>
        <w:t>in 1990, Fair Haven was a center for news in the Slate Valley.</w:t>
      </w:r>
      <w:r w:rsidRPr="00365CBB">
        <w:rPr>
          <w:rFonts w:ascii="Garamond" w:hAnsi="Garamond" w:cs="Calibri"/>
          <w:sz w:val="24"/>
          <w:szCs w:val="24"/>
        </w:rPr>
        <w:t xml:space="preserve"> Several well-known newspapers and periodicals were printed in town, including the </w:t>
      </w:r>
      <w:r w:rsidRPr="00BD69C5">
        <w:rPr>
          <w:rFonts w:ascii="Garamond" w:hAnsi="Garamond" w:cs="Calibri"/>
          <w:sz w:val="24"/>
          <w:szCs w:val="24"/>
        </w:rPr>
        <w:t xml:space="preserve">Vermont Journal and the Fair Haven Era. Both have been out of publication for decades. </w:t>
      </w:r>
    </w:p>
    <w:p w14:paraId="79BAB810" w14:textId="77777777" w:rsidR="00867583" w:rsidRPr="00BD69C5" w:rsidRDefault="00867583" w:rsidP="00867583">
      <w:pPr>
        <w:shd w:val="clear" w:color="auto" w:fill="FFFFFF"/>
        <w:spacing w:after="0" w:line="240" w:lineRule="auto"/>
        <w:jc w:val="both"/>
        <w:rPr>
          <w:rFonts w:ascii="Garamond" w:eastAsia="Times New Roman" w:hAnsi="Garamond" w:cs="Calibri"/>
          <w:sz w:val="24"/>
          <w:szCs w:val="24"/>
        </w:rPr>
      </w:pPr>
    </w:p>
    <w:p w14:paraId="6FFF3CD1" w14:textId="65BE51F4" w:rsidR="00867583" w:rsidRDefault="00867583" w:rsidP="00CE5888">
      <w:pPr>
        <w:shd w:val="clear" w:color="auto" w:fill="FFFFFF"/>
        <w:spacing w:after="0" w:line="240" w:lineRule="auto"/>
        <w:jc w:val="both"/>
        <w:rPr>
          <w:rFonts w:ascii="Garamond" w:hAnsi="Garamond" w:cs="Calibri"/>
          <w:sz w:val="24"/>
          <w:szCs w:val="24"/>
        </w:rPr>
      </w:pPr>
      <w:r w:rsidRPr="00365CBB">
        <w:rPr>
          <w:rFonts w:ascii="Garamond" w:hAnsi="Garamond" w:cs="Calibri"/>
          <w:sz w:val="24"/>
          <w:szCs w:val="24"/>
        </w:rPr>
        <w:t>Among the many advancements of progress in Fair Haven was its airport, the only municipal airport in Vermont besides Burlington International.  In 1934, the Town of Fair Haven purchased 145 acres of land for use as an airport. By 1937 Merrick Counsell was offering flying lessons and scenic rides.  Many of Counsell’s students went on to have distinguished military careers, and, in World War II, the Fair Haven Municipal Airport was used to train Army pilots and civilian plane spotters.  Over the years numerous facilities were added to the airport, including an equipment maintenance facility constructed by the Vermont National Guard which remains in operation today. In 2004, plans for commercial development received approval from the State of Vermont and the Federal Aviation Administration</w:t>
      </w:r>
      <w:r>
        <w:rPr>
          <w:rFonts w:ascii="Garamond" w:hAnsi="Garamond" w:cs="Calibri"/>
          <w:sz w:val="24"/>
          <w:szCs w:val="24"/>
        </w:rPr>
        <w:t xml:space="preserve"> but t</w:t>
      </w:r>
      <w:r w:rsidRPr="00365CBB">
        <w:rPr>
          <w:rFonts w:ascii="Garamond" w:hAnsi="Garamond" w:cs="Calibri"/>
          <w:sz w:val="24"/>
          <w:szCs w:val="24"/>
        </w:rPr>
        <w:t>he project failed to obtain approval of the Selectboard and the airport was officially decommissioned. The airport site now is used by model airplane flyers and as a dog park.</w:t>
      </w:r>
    </w:p>
    <w:p w14:paraId="2A7B7CA2" w14:textId="77777777" w:rsidR="00CE5888" w:rsidRDefault="00CE5888" w:rsidP="00CE5888">
      <w:pPr>
        <w:shd w:val="clear" w:color="auto" w:fill="FFFFFF"/>
        <w:spacing w:after="0" w:line="240" w:lineRule="auto"/>
        <w:jc w:val="both"/>
        <w:rPr>
          <w:rFonts w:ascii="Garamond" w:hAnsi="Garamond" w:cs="Calibri"/>
          <w:sz w:val="24"/>
          <w:szCs w:val="24"/>
        </w:rPr>
      </w:pPr>
    </w:p>
    <w:p w14:paraId="2DCD22DA" w14:textId="77777777" w:rsidR="00867583" w:rsidRPr="000D38DC" w:rsidRDefault="00867583" w:rsidP="00867583">
      <w:pPr>
        <w:spacing w:line="240" w:lineRule="auto"/>
        <w:jc w:val="both"/>
        <w:rPr>
          <w:rFonts w:ascii="Garamond" w:hAnsi="Garamond" w:cs="Calibri"/>
          <w:b/>
          <w:bCs/>
          <w:sz w:val="24"/>
          <w:szCs w:val="24"/>
        </w:rPr>
      </w:pPr>
      <w:r w:rsidRPr="000D38DC">
        <w:rPr>
          <w:rFonts w:ascii="Garamond" w:hAnsi="Garamond" w:cs="Calibri"/>
          <w:b/>
          <w:bCs/>
          <w:sz w:val="24"/>
          <w:szCs w:val="24"/>
        </w:rPr>
        <w:t>Culture</w:t>
      </w:r>
    </w:p>
    <w:p w14:paraId="31BEC1AA" w14:textId="77777777" w:rsidR="00867583" w:rsidRPr="00365CBB" w:rsidRDefault="00867583" w:rsidP="00867583">
      <w:pPr>
        <w:spacing w:line="240" w:lineRule="auto"/>
        <w:jc w:val="both"/>
        <w:rPr>
          <w:rFonts w:ascii="Garamond" w:hAnsi="Garamond" w:cs="Calibri"/>
          <w:sz w:val="24"/>
          <w:szCs w:val="24"/>
        </w:rPr>
      </w:pPr>
      <w:r w:rsidRPr="00365CBB">
        <w:rPr>
          <w:rFonts w:ascii="Garamond" w:hAnsi="Garamond" w:cs="Calibri"/>
          <w:sz w:val="24"/>
          <w:szCs w:val="24"/>
        </w:rPr>
        <w:t xml:space="preserve">Fair Haven is rich in civic organizations. Many of these organizations utilize the park and the downtown area for colorful and consistently popular annual events. </w:t>
      </w:r>
      <w:r w:rsidRPr="00365CBB">
        <w:rPr>
          <w:rFonts w:ascii="Garamond" w:eastAsia="Times New Roman" w:hAnsi="Garamond" w:cs="Calibri"/>
          <w:sz w:val="24"/>
          <w:szCs w:val="24"/>
        </w:rPr>
        <w:t xml:space="preserve">A good example is the </w:t>
      </w:r>
      <w:proofErr w:type="gramStart"/>
      <w:r w:rsidRPr="00365CBB">
        <w:rPr>
          <w:rFonts w:ascii="Garamond" w:eastAsia="Times New Roman" w:hAnsi="Garamond" w:cs="Calibri"/>
          <w:sz w:val="24"/>
          <w:szCs w:val="24"/>
        </w:rPr>
        <w:t>Itty Bitty</w:t>
      </w:r>
      <w:proofErr w:type="gramEnd"/>
      <w:r w:rsidRPr="00365CBB">
        <w:rPr>
          <w:rFonts w:ascii="Garamond" w:eastAsia="Times New Roman" w:hAnsi="Garamond" w:cs="Calibri"/>
          <w:sz w:val="24"/>
          <w:szCs w:val="24"/>
        </w:rPr>
        <w:t xml:space="preserve"> Committee (IBC), which is dedicated to beautification projects downtown and events in the park that bring the community together. On the first of each year, they design, create</w:t>
      </w:r>
      <w:r>
        <w:rPr>
          <w:rFonts w:ascii="Garamond" w:eastAsia="Times New Roman" w:hAnsi="Garamond" w:cs="Calibri"/>
          <w:sz w:val="24"/>
          <w:szCs w:val="24"/>
        </w:rPr>
        <w:t>,</w:t>
      </w:r>
      <w:r w:rsidRPr="00365CBB">
        <w:rPr>
          <w:rFonts w:ascii="Garamond" w:eastAsia="Times New Roman" w:hAnsi="Garamond" w:cs="Calibri"/>
          <w:sz w:val="24"/>
          <w:szCs w:val="24"/>
        </w:rPr>
        <w:t xml:space="preserve"> and begin distribution of the town welcome package for new arrivals with a list of upcoming annual events, organizations, important telephone numbers, and more. These are free to all newcomers. </w:t>
      </w:r>
    </w:p>
    <w:p w14:paraId="7E1860A2" w14:textId="77777777" w:rsidR="00867583"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xml:space="preserve">The park has long been the social center for events. Among them are the Farmers Market, Concerts, </w:t>
      </w:r>
      <w:proofErr w:type="gramStart"/>
      <w:r w:rsidRPr="00365CBB">
        <w:rPr>
          <w:rFonts w:ascii="Garamond" w:eastAsia="Times New Roman" w:hAnsi="Garamond" w:cs="Calibri"/>
          <w:sz w:val="24"/>
          <w:szCs w:val="24"/>
        </w:rPr>
        <w:t>Touch</w:t>
      </w:r>
      <w:proofErr w:type="gramEnd"/>
      <w:r w:rsidRPr="00365CBB">
        <w:rPr>
          <w:rFonts w:ascii="Garamond" w:eastAsia="Times New Roman" w:hAnsi="Garamond" w:cs="Calibri"/>
          <w:sz w:val="24"/>
          <w:szCs w:val="24"/>
        </w:rPr>
        <w:t xml:space="preserve"> a Truck, and Santa arriving on the fire truck, and more. Every Thursday, through all kinds of </w:t>
      </w:r>
      <w:r w:rsidRPr="00365CBB">
        <w:rPr>
          <w:rFonts w:ascii="Garamond" w:eastAsia="Times New Roman" w:hAnsi="Garamond" w:cs="Calibri"/>
          <w:sz w:val="24"/>
          <w:szCs w:val="24"/>
        </w:rPr>
        <w:lastRenderedPageBreak/>
        <w:t xml:space="preserve">weather, there is a commemorative service in the Veterans Memorial Day Park to honor our members of the military who remain Missing </w:t>
      </w:r>
      <w:proofErr w:type="gramStart"/>
      <w:r w:rsidRPr="00365CBB">
        <w:rPr>
          <w:rFonts w:ascii="Garamond" w:eastAsia="Times New Roman" w:hAnsi="Garamond" w:cs="Calibri"/>
          <w:sz w:val="24"/>
          <w:szCs w:val="24"/>
        </w:rPr>
        <w:t>In</w:t>
      </w:r>
      <w:proofErr w:type="gramEnd"/>
      <w:r w:rsidRPr="00365CBB">
        <w:rPr>
          <w:rFonts w:ascii="Garamond" w:eastAsia="Times New Roman" w:hAnsi="Garamond" w:cs="Calibri"/>
          <w:sz w:val="24"/>
          <w:szCs w:val="24"/>
        </w:rPr>
        <w:t xml:space="preserve"> Action. This is the oldest remembrance event in the United States. </w:t>
      </w:r>
    </w:p>
    <w:p w14:paraId="08402ACE" w14:textId="77777777" w:rsidR="00867583" w:rsidRDefault="00867583" w:rsidP="00867583">
      <w:pPr>
        <w:spacing w:after="0" w:line="240" w:lineRule="auto"/>
        <w:jc w:val="both"/>
        <w:rPr>
          <w:rFonts w:ascii="Garamond" w:eastAsia="Times New Roman" w:hAnsi="Garamond" w:cs="Calibri"/>
          <w:sz w:val="24"/>
          <w:szCs w:val="24"/>
        </w:rPr>
      </w:pPr>
    </w:p>
    <w:p w14:paraId="20B6CF5E"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There are many active civic organizations in Fair Haven that welcome volunteers to carry out their programs and events</w:t>
      </w:r>
      <w:r>
        <w:rPr>
          <w:rFonts w:ascii="Garamond" w:eastAsia="Times New Roman" w:hAnsi="Garamond" w:cs="Calibri"/>
          <w:sz w:val="24"/>
          <w:szCs w:val="24"/>
        </w:rPr>
        <w:t xml:space="preserve"> including:</w:t>
      </w:r>
    </w:p>
    <w:p w14:paraId="203E1B46"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The Art Club</w:t>
      </w:r>
    </w:p>
    <w:p w14:paraId="09A902E8"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Catholic Daughters</w:t>
      </w:r>
    </w:p>
    <w:p w14:paraId="33E133C8"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Cemetery Committee</w:t>
      </w:r>
    </w:p>
    <w:p w14:paraId="618C4DA8"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American Legion Post 49 and Auxiliary</w:t>
      </w:r>
    </w:p>
    <w:p w14:paraId="5E8C033E"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Fraternal Order of the Eagles Aeries 2784</w:t>
      </w:r>
    </w:p>
    <w:p w14:paraId="3C6539DD"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Masons Eureka Lodge #75 and Auxiliary</w:t>
      </w:r>
    </w:p>
    <w:p w14:paraId="1269B30C"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Fair Haven Fire Department</w:t>
      </w:r>
    </w:p>
    <w:p w14:paraId="7C068C14" w14:textId="77777777" w:rsidR="00867583"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Slate Valley Community Action Center</w:t>
      </w:r>
    </w:p>
    <w:p w14:paraId="2238C85D" w14:textId="77777777" w:rsidR="00867583" w:rsidRDefault="00867583" w:rsidP="00867583">
      <w:pPr>
        <w:spacing w:after="0" w:line="240" w:lineRule="auto"/>
        <w:jc w:val="both"/>
        <w:rPr>
          <w:rFonts w:ascii="Garamond" w:eastAsia="Times New Roman" w:hAnsi="Garamond" w:cs="Calibri"/>
          <w:sz w:val="24"/>
          <w:szCs w:val="24"/>
        </w:rPr>
      </w:pPr>
    </w:p>
    <w:p w14:paraId="776B5D3E"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b/>
          <w:bCs/>
          <w:sz w:val="24"/>
          <w:szCs w:val="24"/>
        </w:rPr>
        <w:t>Important Fair Haven Site</w:t>
      </w:r>
      <w:r w:rsidRPr="00365CBB">
        <w:rPr>
          <w:rFonts w:ascii="Garamond" w:eastAsia="Times New Roman" w:hAnsi="Garamond" w:cs="Calibri"/>
          <w:sz w:val="24"/>
          <w:szCs w:val="24"/>
        </w:rPr>
        <w:t>s</w:t>
      </w:r>
    </w:p>
    <w:p w14:paraId="6CE4FBF9"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xml:space="preserve">-  Diverse Architecture of the houses, churches, and downtown buildings. </w:t>
      </w:r>
    </w:p>
    <w:p w14:paraId="27A36164"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Fair Haven Airport Park: hiking, visiting the Dog park, and the RC Flyers (motorized model planes).</w:t>
      </w:r>
    </w:p>
    <w:p w14:paraId="41DBFC64"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Veterans Memorial on the east side of the park. Thursdays memorial gathering for POWs.</w:t>
      </w:r>
    </w:p>
    <w:p w14:paraId="2F6E519C"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Civil War Cannon on the North end of the park.</w:t>
      </w:r>
    </w:p>
    <w:p w14:paraId="363D99E0"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The Historic Downtown.</w:t>
      </w:r>
    </w:p>
    <w:p w14:paraId="7444F5CC" w14:textId="77777777" w:rsidR="00867583" w:rsidRPr="00365CBB"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The Welcome Center on the border of Vermont and New York.</w:t>
      </w:r>
    </w:p>
    <w:p w14:paraId="149681A2" w14:textId="77777777" w:rsidR="00867583" w:rsidRPr="00ED3B2D" w:rsidRDefault="00867583" w:rsidP="00867583">
      <w:pPr>
        <w:spacing w:after="0" w:line="240" w:lineRule="auto"/>
        <w:jc w:val="both"/>
        <w:rPr>
          <w:rFonts w:ascii="Garamond" w:eastAsia="Times New Roman" w:hAnsi="Garamond" w:cs="Calibri"/>
          <w:sz w:val="24"/>
          <w:szCs w:val="24"/>
        </w:rPr>
      </w:pPr>
      <w:r w:rsidRPr="00365CBB">
        <w:rPr>
          <w:rFonts w:ascii="Garamond" w:eastAsia="Times New Roman" w:hAnsi="Garamond" w:cs="Calibri"/>
          <w:sz w:val="24"/>
          <w:szCs w:val="24"/>
        </w:rPr>
        <w:t>- Three murals: corner of Main and River Street; the corner of Main St. and Liberty St., and in the corner of the Main Street by the Tavern</w:t>
      </w:r>
    </w:p>
    <w:p w14:paraId="50B1D1F7" w14:textId="77777777" w:rsidR="00063682" w:rsidRPr="00DE37FA" w:rsidRDefault="00063682" w:rsidP="00920636">
      <w:pPr>
        <w:pStyle w:val="Default"/>
        <w:rPr>
          <w:rFonts w:ascii="Garamond" w:hAnsi="Garamond" w:cs="Times New Roman"/>
        </w:rPr>
      </w:pPr>
    </w:p>
    <w:p w14:paraId="25FF55AE" w14:textId="26861B28" w:rsidR="007C60B7" w:rsidRPr="007C60B7" w:rsidRDefault="007C60B7" w:rsidP="004D7C1C">
      <w:pPr>
        <w:spacing w:line="240" w:lineRule="auto"/>
        <w:rPr>
          <w:rFonts w:ascii="Garamond" w:hAnsi="Garamond" w:cs="Times New Roman"/>
          <w:b/>
          <w:bCs/>
          <w:sz w:val="24"/>
          <w:szCs w:val="24"/>
        </w:rPr>
      </w:pPr>
      <w:r w:rsidRPr="007C60B7">
        <w:rPr>
          <w:rFonts w:ascii="Garamond" w:hAnsi="Garamond" w:cs="Times New Roman"/>
          <w:b/>
          <w:bCs/>
          <w:sz w:val="24"/>
          <w:szCs w:val="24"/>
        </w:rPr>
        <w:t>Demographics</w:t>
      </w:r>
    </w:p>
    <w:p w14:paraId="40570742" w14:textId="77777777" w:rsidR="00CE5888" w:rsidRDefault="007507AB" w:rsidP="00CE5888">
      <w:pPr>
        <w:spacing w:line="240" w:lineRule="auto"/>
        <w:rPr>
          <w:rFonts w:ascii="Garamond" w:hAnsi="Garamond" w:cs="Times New Roman"/>
          <w:sz w:val="24"/>
          <w:szCs w:val="24"/>
        </w:rPr>
      </w:pPr>
      <w:r w:rsidRPr="00DE37FA">
        <w:rPr>
          <w:rFonts w:ascii="Garamond" w:hAnsi="Garamond" w:cs="Times New Roman"/>
          <w:sz w:val="24"/>
          <w:szCs w:val="24"/>
        </w:rPr>
        <w:t xml:space="preserve">In 2020, </w:t>
      </w:r>
      <w:r w:rsidR="002F2F42" w:rsidRPr="00DE37FA">
        <w:rPr>
          <w:rFonts w:ascii="Garamond" w:hAnsi="Garamond" w:cs="Times New Roman"/>
          <w:sz w:val="24"/>
          <w:szCs w:val="24"/>
        </w:rPr>
        <w:t>2736</w:t>
      </w:r>
      <w:r w:rsidRPr="00DE37FA">
        <w:rPr>
          <w:rFonts w:ascii="Garamond" w:hAnsi="Garamond" w:cs="Times New Roman"/>
          <w:sz w:val="24"/>
          <w:szCs w:val="24"/>
        </w:rPr>
        <w:t xml:space="preserve"> people </w:t>
      </w:r>
      <w:r w:rsidR="00A2593E" w:rsidRPr="00DE37FA">
        <w:rPr>
          <w:rFonts w:ascii="Garamond" w:hAnsi="Garamond" w:cs="Times New Roman"/>
          <w:sz w:val="24"/>
          <w:szCs w:val="24"/>
        </w:rPr>
        <w:t>lived</w:t>
      </w:r>
      <w:r w:rsidRPr="00DE37FA">
        <w:rPr>
          <w:rFonts w:ascii="Garamond" w:hAnsi="Garamond" w:cs="Times New Roman"/>
          <w:sz w:val="24"/>
          <w:szCs w:val="24"/>
        </w:rPr>
        <w:t xml:space="preserve"> in </w:t>
      </w:r>
      <w:r w:rsidR="0039339F" w:rsidRPr="00DE37FA">
        <w:rPr>
          <w:rFonts w:ascii="Garamond" w:hAnsi="Garamond" w:cs="Times New Roman"/>
          <w:sz w:val="24"/>
          <w:szCs w:val="24"/>
        </w:rPr>
        <w:t>Fair Haven</w:t>
      </w:r>
      <w:r w:rsidRPr="00DE37FA">
        <w:rPr>
          <w:rFonts w:ascii="Garamond" w:hAnsi="Garamond" w:cs="Times New Roman"/>
          <w:sz w:val="24"/>
          <w:szCs w:val="24"/>
        </w:rPr>
        <w:t xml:space="preserve">. </w:t>
      </w:r>
      <w:r w:rsidR="00FD2DC5" w:rsidRPr="00DE37FA">
        <w:rPr>
          <w:rFonts w:ascii="Garamond" w:hAnsi="Garamond" w:cs="Times New Roman"/>
          <w:sz w:val="24"/>
          <w:szCs w:val="24"/>
        </w:rPr>
        <w:t xml:space="preserve">Figure </w:t>
      </w:r>
      <w:r w:rsidR="00867583">
        <w:rPr>
          <w:rFonts w:ascii="Garamond" w:hAnsi="Garamond" w:cs="Times New Roman"/>
          <w:sz w:val="24"/>
          <w:szCs w:val="24"/>
        </w:rPr>
        <w:t>3</w:t>
      </w:r>
      <w:r w:rsidRPr="00DE37FA">
        <w:rPr>
          <w:rFonts w:ascii="Garamond" w:hAnsi="Garamond" w:cs="Times New Roman"/>
          <w:sz w:val="24"/>
          <w:szCs w:val="24"/>
        </w:rPr>
        <w:t xml:space="preserve"> shows</w:t>
      </w:r>
      <w:r w:rsidR="008E7F25" w:rsidRPr="00DE37FA">
        <w:rPr>
          <w:rFonts w:ascii="Garamond" w:hAnsi="Garamond" w:cs="Times New Roman"/>
          <w:sz w:val="24"/>
          <w:szCs w:val="24"/>
        </w:rPr>
        <w:t xml:space="preserve"> </w:t>
      </w:r>
      <w:r w:rsidR="0039339F" w:rsidRPr="00DE37FA">
        <w:rPr>
          <w:rFonts w:ascii="Garamond" w:hAnsi="Garamond" w:cs="Times New Roman"/>
          <w:sz w:val="24"/>
          <w:szCs w:val="24"/>
        </w:rPr>
        <w:t>Fair Haven’</w:t>
      </w:r>
      <w:r w:rsidR="002F2F42" w:rsidRPr="00DE37FA">
        <w:rPr>
          <w:rFonts w:ascii="Garamond" w:hAnsi="Garamond" w:cs="Times New Roman"/>
          <w:sz w:val="24"/>
          <w:szCs w:val="24"/>
        </w:rPr>
        <w:t>s</w:t>
      </w:r>
      <w:r w:rsidRPr="00DE37FA">
        <w:rPr>
          <w:rFonts w:ascii="Garamond" w:hAnsi="Garamond" w:cs="Times New Roman"/>
          <w:sz w:val="24"/>
          <w:szCs w:val="24"/>
        </w:rPr>
        <w:t xml:space="preserve"> population change</w:t>
      </w:r>
      <w:r w:rsidR="008E7F25" w:rsidRPr="00DE37FA">
        <w:rPr>
          <w:rFonts w:ascii="Garamond" w:hAnsi="Garamond" w:cs="Times New Roman"/>
          <w:sz w:val="24"/>
          <w:szCs w:val="24"/>
        </w:rPr>
        <w:t xml:space="preserve"> </w:t>
      </w:r>
      <w:r w:rsidRPr="00DE37FA">
        <w:rPr>
          <w:rFonts w:ascii="Garamond" w:hAnsi="Garamond" w:cs="Times New Roman"/>
          <w:sz w:val="24"/>
          <w:szCs w:val="24"/>
        </w:rPr>
        <w:t>over the decades. The</w:t>
      </w:r>
      <w:r w:rsidR="002F2F42" w:rsidRPr="00DE37FA">
        <w:rPr>
          <w:rFonts w:ascii="Garamond" w:hAnsi="Garamond" w:cs="Times New Roman"/>
          <w:sz w:val="24"/>
          <w:szCs w:val="24"/>
        </w:rPr>
        <w:t xml:space="preserve"> population </w:t>
      </w:r>
      <w:r w:rsidR="00F13C60" w:rsidRPr="00DE37FA">
        <w:rPr>
          <w:rFonts w:ascii="Garamond" w:hAnsi="Garamond" w:cs="Times New Roman"/>
          <w:sz w:val="24"/>
          <w:szCs w:val="24"/>
        </w:rPr>
        <w:t xml:space="preserve">has </w:t>
      </w:r>
      <w:r w:rsidR="00DD10FA" w:rsidRPr="00DE37FA">
        <w:rPr>
          <w:rFonts w:ascii="Garamond" w:hAnsi="Garamond" w:cs="Times New Roman"/>
          <w:sz w:val="24"/>
          <w:szCs w:val="24"/>
        </w:rPr>
        <w:t>fluctuate</w:t>
      </w:r>
      <w:r w:rsidR="00F13C60" w:rsidRPr="00DE37FA">
        <w:rPr>
          <w:rFonts w:ascii="Garamond" w:hAnsi="Garamond" w:cs="Times New Roman"/>
          <w:sz w:val="24"/>
          <w:szCs w:val="24"/>
        </w:rPr>
        <w:t>d</w:t>
      </w:r>
      <w:r w:rsidR="002F2F42" w:rsidRPr="00DE37FA">
        <w:rPr>
          <w:rFonts w:ascii="Garamond" w:hAnsi="Garamond" w:cs="Times New Roman"/>
          <w:sz w:val="24"/>
          <w:szCs w:val="24"/>
        </w:rPr>
        <w:t xml:space="preserve"> but is roughly the same as in </w:t>
      </w:r>
      <w:r w:rsidR="00B445A7" w:rsidRPr="00DE37FA">
        <w:rPr>
          <w:rFonts w:ascii="Garamond" w:hAnsi="Garamond" w:cs="Times New Roman"/>
          <w:sz w:val="24"/>
          <w:szCs w:val="24"/>
        </w:rPr>
        <w:t>the early 1900s.</w:t>
      </w:r>
      <w:r w:rsidRPr="00DE37FA">
        <w:rPr>
          <w:rFonts w:ascii="Garamond" w:hAnsi="Garamond" w:cs="Times New Roman"/>
          <w:sz w:val="24"/>
          <w:szCs w:val="24"/>
        </w:rPr>
        <w:t xml:space="preserve"> </w:t>
      </w:r>
    </w:p>
    <w:p w14:paraId="27EE0851" w14:textId="6CEC4D1B" w:rsidR="002F2F42" w:rsidRPr="00DE37FA" w:rsidRDefault="00B51F6E" w:rsidP="00CE5888">
      <w:pPr>
        <w:spacing w:line="240" w:lineRule="auto"/>
        <w:rPr>
          <w:rFonts w:ascii="Garamond" w:hAnsi="Garamond"/>
        </w:rPr>
      </w:pPr>
      <w:r w:rsidRPr="00DE37FA">
        <w:rPr>
          <w:rFonts w:ascii="Garamond" w:hAnsi="Garamond" w:cs="Times New Roman"/>
          <w:noProof/>
          <w:color w:val="FF0000"/>
          <w:sz w:val="24"/>
          <w:szCs w:val="24"/>
        </w:rPr>
        <w:drawing>
          <wp:anchor distT="0" distB="0" distL="114300" distR="114300" simplePos="0" relativeHeight="251719763" behindDoc="1" locked="0" layoutInCell="1" allowOverlap="1" wp14:anchorId="3C28CF13" wp14:editId="3787E380">
            <wp:simplePos x="0" y="0"/>
            <wp:positionH relativeFrom="column">
              <wp:posOffset>0</wp:posOffset>
            </wp:positionH>
            <wp:positionV relativeFrom="paragraph">
              <wp:posOffset>-635</wp:posOffset>
            </wp:positionV>
            <wp:extent cx="4937760" cy="2941320"/>
            <wp:effectExtent l="0" t="0" r="15240" b="11430"/>
            <wp:wrapTight wrapText="bothSides">
              <wp:wrapPolygon edited="0">
                <wp:start x="0" y="0"/>
                <wp:lineTo x="0" y="21544"/>
                <wp:lineTo x="21583" y="21544"/>
                <wp:lineTo x="21583" y="0"/>
                <wp:lineTo x="0" y="0"/>
              </wp:wrapPolygon>
            </wp:wrapTight>
            <wp:docPr id="85571596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CB40160" w14:textId="15C51321" w:rsidR="00B51F6E" w:rsidRPr="00DE37FA" w:rsidRDefault="002F2F42" w:rsidP="00CE5888">
      <w:pPr>
        <w:pStyle w:val="Caption"/>
        <w:rPr>
          <w:rFonts w:ascii="Garamond" w:hAnsi="Garamond"/>
        </w:rPr>
      </w:pPr>
      <w:r w:rsidRPr="00DE37FA">
        <w:rPr>
          <w:rFonts w:ascii="Garamond" w:hAnsi="Garamond"/>
        </w:rPr>
        <w:t xml:space="preserve">Figure </w:t>
      </w:r>
      <w:r w:rsidR="00867583">
        <w:rPr>
          <w:rFonts w:ascii="Garamond" w:hAnsi="Garamond"/>
        </w:rPr>
        <w:t>3</w:t>
      </w:r>
      <w:r w:rsidRPr="00DE37FA">
        <w:rPr>
          <w:rFonts w:ascii="Garamond" w:hAnsi="Garamond"/>
        </w:rPr>
        <w:t>: Town of Fair Haven Population (1790-2020</w:t>
      </w:r>
      <w:r w:rsidR="00B445A7" w:rsidRPr="00DE37FA">
        <w:rPr>
          <w:rFonts w:ascii="Garamond" w:hAnsi="Garamond"/>
        </w:rPr>
        <w:t>)</w:t>
      </w:r>
      <w:r w:rsidR="00F32115" w:rsidRPr="00DE37FA">
        <w:rPr>
          <w:rFonts w:ascii="Garamond" w:hAnsi="Garamond"/>
        </w:rPr>
        <w:t xml:space="preserve">- </w:t>
      </w:r>
      <w:r w:rsidR="00DA2446" w:rsidRPr="00DE37FA">
        <w:rPr>
          <w:rFonts w:ascii="Garamond" w:hAnsi="Garamond"/>
          <w:i/>
          <w:iCs/>
        </w:rPr>
        <w:t>2020 U.S. Decennial Census</w:t>
      </w:r>
    </w:p>
    <w:p w14:paraId="2ABF6756" w14:textId="3CF7BB02" w:rsidR="009D55D2" w:rsidRPr="00DE37FA" w:rsidRDefault="00DE37FA" w:rsidP="00825518">
      <w:pPr>
        <w:widowControl w:val="0"/>
        <w:autoSpaceDE w:val="0"/>
        <w:autoSpaceDN w:val="0"/>
        <w:adjustRightInd w:val="0"/>
        <w:spacing w:line="240" w:lineRule="auto"/>
        <w:jc w:val="both"/>
        <w:rPr>
          <w:rFonts w:ascii="Garamond" w:hAnsi="Garamond" w:cs="Times New Roman"/>
          <w:sz w:val="24"/>
          <w:szCs w:val="24"/>
        </w:rPr>
      </w:pPr>
      <w:r w:rsidRPr="00DE37FA">
        <w:rPr>
          <w:rFonts w:ascii="Garamond" w:hAnsi="Garamond" w:cs="Times New Roman"/>
          <w:noProof/>
          <w:sz w:val="24"/>
          <w:szCs w:val="24"/>
        </w:rPr>
        <w:lastRenderedPageBreak/>
        <w:drawing>
          <wp:anchor distT="0" distB="0" distL="114300" distR="114300" simplePos="0" relativeHeight="251663443" behindDoc="1" locked="0" layoutInCell="1" allowOverlap="1" wp14:anchorId="664490CB" wp14:editId="3E105F21">
            <wp:simplePos x="0" y="0"/>
            <wp:positionH relativeFrom="margin">
              <wp:align>left</wp:align>
            </wp:positionH>
            <wp:positionV relativeFrom="paragraph">
              <wp:posOffset>4968240</wp:posOffset>
            </wp:positionV>
            <wp:extent cx="4038600" cy="2949575"/>
            <wp:effectExtent l="0" t="0" r="0" b="3175"/>
            <wp:wrapTight wrapText="bothSides">
              <wp:wrapPolygon edited="0">
                <wp:start x="0" y="0"/>
                <wp:lineTo x="0" y="21484"/>
                <wp:lineTo x="21498" y="21484"/>
                <wp:lineTo x="21498" y="0"/>
                <wp:lineTo x="0" y="0"/>
              </wp:wrapPolygon>
            </wp:wrapTight>
            <wp:docPr id="77969276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3D22B0">
        <w:rPr>
          <w:noProof/>
        </w:rPr>
        <mc:AlternateContent>
          <mc:Choice Requires="wps">
            <w:drawing>
              <wp:anchor distT="0" distB="0" distL="114300" distR="114300" simplePos="0" relativeHeight="251697235" behindDoc="1" locked="0" layoutInCell="1" allowOverlap="1" wp14:anchorId="0952B1E7" wp14:editId="46F50D72">
                <wp:simplePos x="0" y="0"/>
                <wp:positionH relativeFrom="column">
                  <wp:posOffset>73025</wp:posOffset>
                </wp:positionH>
                <wp:positionV relativeFrom="paragraph">
                  <wp:posOffset>4384675</wp:posOffset>
                </wp:positionV>
                <wp:extent cx="5689600" cy="635"/>
                <wp:effectExtent l="0" t="0" r="0" b="0"/>
                <wp:wrapTight wrapText="bothSides">
                  <wp:wrapPolygon edited="0">
                    <wp:start x="0" y="0"/>
                    <wp:lineTo x="0" y="21600"/>
                    <wp:lineTo x="21600" y="21600"/>
                    <wp:lineTo x="21600" y="0"/>
                  </wp:wrapPolygon>
                </wp:wrapTight>
                <wp:docPr id="1221972730" name="Text Box 1"/>
                <wp:cNvGraphicFramePr/>
                <a:graphic xmlns:a="http://schemas.openxmlformats.org/drawingml/2006/main">
                  <a:graphicData uri="http://schemas.microsoft.com/office/word/2010/wordprocessingShape">
                    <wps:wsp>
                      <wps:cNvSpPr txBox="1"/>
                      <wps:spPr>
                        <a:xfrm>
                          <a:off x="0" y="0"/>
                          <a:ext cx="5689600" cy="635"/>
                        </a:xfrm>
                        <a:prstGeom prst="rect">
                          <a:avLst/>
                        </a:prstGeom>
                        <a:solidFill>
                          <a:prstClr val="white"/>
                        </a:solidFill>
                        <a:ln>
                          <a:noFill/>
                        </a:ln>
                      </wps:spPr>
                      <wps:txbx>
                        <w:txbxContent>
                          <w:p w14:paraId="0F7EC2E7" w14:textId="54CDEB9F" w:rsidR="003D22B0" w:rsidRPr="00E5250A" w:rsidRDefault="003D22B0" w:rsidP="003D22B0">
                            <w:pPr>
                              <w:pStyle w:val="Caption"/>
                              <w:jc w:val="center"/>
                              <w:rPr>
                                <w:rFonts w:ascii="Garamond" w:eastAsiaTheme="minorHAnsi" w:hAnsi="Garamond"/>
                                <w:i/>
                                <w:iCs/>
                                <w:noProof/>
                              </w:rPr>
                            </w:pPr>
                            <w:r>
                              <w:t xml:space="preserve">Figure </w:t>
                            </w:r>
                            <w:r w:rsidR="00867583">
                              <w:t>4</w:t>
                            </w:r>
                            <w:r>
                              <w:t xml:space="preserve">: Household Size - </w:t>
                            </w:r>
                            <w:r w:rsidRPr="00E5250A">
                              <w:rPr>
                                <w:i/>
                                <w:iCs/>
                                <w:sz w:val="18"/>
                                <w:szCs w:val="18"/>
                              </w:rPr>
                              <w:t>2010 and 2020 Decimal Census, 2022 American Community Survey 5-Year Estimates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52B1E7" id="_x0000_s1029" type="#_x0000_t202" style="position:absolute;left:0;text-align:left;margin-left:5.75pt;margin-top:345.25pt;width:448pt;height:.05pt;z-index:-251619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" stroked="f">
                <v:textbox style="mso-fit-shape-to-text:t" inset="0,0,0,0">
                  <w:txbxContent>
                    <w:p w14:paraId="0F7EC2E7" w14:textId="54CDEB9F" w:rsidR="003D22B0" w:rsidRPr="00E5250A" w:rsidRDefault="003D22B0" w:rsidP="003D22B0">
                      <w:pPr>
                        <w:pStyle w:val="Caption"/>
                        <w:jc w:val="center"/>
                        <w:rPr>
                          <w:rFonts w:ascii="Garamond" w:eastAsiaTheme="minorHAnsi" w:hAnsi="Garamond"/>
                          <w:i/>
                          <w:iCs/>
                          <w:noProof/>
                        </w:rPr>
                      </w:pPr>
                      <w:r>
                        <w:t xml:space="preserve">Figure </w:t>
                      </w:r>
                      <w:r w:rsidR="00867583">
                        <w:t>4</w:t>
                      </w:r>
                      <w:r>
                        <w:t xml:space="preserve">: Household Size - </w:t>
                      </w:r>
                      <w:r w:rsidRPr="00E5250A">
                        <w:rPr>
                          <w:i/>
                          <w:iCs/>
                          <w:sz w:val="18"/>
                          <w:szCs w:val="18"/>
                        </w:rPr>
                        <w:t>2010 and 2020 Decimal Census, 2022 American Community Survey 5-Year Estimates</w:t>
                      </w:r>
                    </w:p>
                  </w:txbxContent>
                </v:textbox>
                <w10:wrap type="tight"/>
              </v:shape>
            </w:pict>
          </mc:Fallback>
        </mc:AlternateContent>
      </w:r>
      <w:r w:rsidR="001773DE" w:rsidRPr="00DE37FA">
        <w:rPr>
          <w:rFonts w:ascii="Garamond" w:hAnsi="Garamond" w:cs="Times New Roman"/>
          <w:noProof/>
          <w:sz w:val="24"/>
          <w:szCs w:val="24"/>
        </w:rPr>
        <w:drawing>
          <wp:anchor distT="0" distB="0" distL="114300" distR="114300" simplePos="0" relativeHeight="251662419" behindDoc="1" locked="0" layoutInCell="1" allowOverlap="1" wp14:anchorId="67577695" wp14:editId="5CF603BF">
            <wp:simplePos x="0" y="0"/>
            <wp:positionH relativeFrom="margin">
              <wp:posOffset>73025</wp:posOffset>
            </wp:positionH>
            <wp:positionV relativeFrom="paragraph">
              <wp:posOffset>19050</wp:posOffset>
            </wp:positionV>
            <wp:extent cx="5689600" cy="4308475"/>
            <wp:effectExtent l="19050" t="19050" r="25400" b="15875"/>
            <wp:wrapTight wrapText="bothSides">
              <wp:wrapPolygon edited="0">
                <wp:start x="-72" y="-96"/>
                <wp:lineTo x="-72" y="21584"/>
                <wp:lineTo x="21624" y="21584"/>
                <wp:lineTo x="21624" y="-96"/>
                <wp:lineTo x="-72" y="-96"/>
              </wp:wrapPolygon>
            </wp:wrapTight>
            <wp:docPr id="56567104" name="Picture 2" descr="A graph of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7104" name="Picture 2" descr="A graph of numbers and a number of people&#10;&#10;Description automatically generated"/>
                    <pic:cNvPicPr/>
                  </pic:nvPicPr>
                  <pic:blipFill rotWithShape="1">
                    <a:blip r:embed="rId19">
                      <a:extLst>
                        <a:ext uri="{28A0092B-C50C-407E-A947-70E740481C1C}">
                          <a14:useLocalDpi xmlns:a14="http://schemas.microsoft.com/office/drawing/2010/main" val="0"/>
                        </a:ext>
                      </a:extLst>
                    </a:blip>
                    <a:srcRect t="442"/>
                    <a:stretch/>
                  </pic:blipFill>
                  <pic:spPr bwMode="auto">
                    <a:xfrm>
                      <a:off x="0" y="0"/>
                      <a:ext cx="5689600" cy="43084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4414" w:rsidRPr="00DE37FA">
        <w:rPr>
          <w:rFonts w:ascii="Garamond" w:hAnsi="Garamond"/>
          <w:noProof/>
        </w:rPr>
        <mc:AlternateContent>
          <mc:Choice Requires="wps">
            <w:drawing>
              <wp:anchor distT="0" distB="0" distL="114300" distR="114300" simplePos="0" relativeHeight="251658245" behindDoc="1" locked="0" layoutInCell="1" allowOverlap="1" wp14:anchorId="0BD9AFD0" wp14:editId="23E29976">
                <wp:simplePos x="0" y="0"/>
                <wp:positionH relativeFrom="column">
                  <wp:posOffset>135890</wp:posOffset>
                </wp:positionH>
                <wp:positionV relativeFrom="paragraph">
                  <wp:posOffset>4047490</wp:posOffset>
                </wp:positionV>
                <wp:extent cx="5556885" cy="635"/>
                <wp:effectExtent l="0" t="0" r="0" b="0"/>
                <wp:wrapTight wrapText="bothSides">
                  <wp:wrapPolygon edited="0">
                    <wp:start x="0" y="0"/>
                    <wp:lineTo x="0" y="21600"/>
                    <wp:lineTo x="21600" y="21600"/>
                    <wp:lineTo x="21600" y="0"/>
                  </wp:wrapPolygon>
                </wp:wrapTight>
                <wp:docPr id="1893185958" name="Text Box 1893185958"/>
                <wp:cNvGraphicFramePr/>
                <a:graphic xmlns:a="http://schemas.openxmlformats.org/drawingml/2006/main">
                  <a:graphicData uri="http://schemas.microsoft.com/office/word/2010/wordprocessingShape">
                    <wps:wsp>
                      <wps:cNvSpPr txBox="1"/>
                      <wps:spPr>
                        <a:xfrm>
                          <a:off x="0" y="0"/>
                          <a:ext cx="5556885" cy="635"/>
                        </a:xfrm>
                        <a:prstGeom prst="rect">
                          <a:avLst/>
                        </a:prstGeom>
                        <a:solidFill>
                          <a:prstClr val="white"/>
                        </a:solidFill>
                        <a:ln>
                          <a:noFill/>
                        </a:ln>
                      </wps:spPr>
                      <wps:txbx>
                        <w:txbxContent>
                          <w:p w14:paraId="39EFF53F" w14:textId="1948F0AE" w:rsidR="00931F33" w:rsidRPr="00931F33" w:rsidRDefault="00931F33" w:rsidP="00931F33">
                            <w:pPr>
                              <w:pStyle w:val="Caption"/>
                              <w:jc w:val="center"/>
                              <w:rPr>
                                <w:rFonts w:eastAsiaTheme="minorHAnsi"/>
                                <w:i/>
                                <w:iCs/>
                                <w:noProof/>
                              </w:rPr>
                            </w:pPr>
                            <w:r>
                              <w:t xml:space="preserve">Figure </w:t>
                            </w:r>
                            <w:r>
                              <w:fldChar w:fldCharType="begin"/>
                            </w:r>
                            <w:r>
                              <w:instrText xml:space="preserve"> SEQ Figure \* ARABIC </w:instrText>
                            </w:r>
                            <w:r>
                              <w:fldChar w:fldCharType="separate"/>
                            </w:r>
                            <w:r w:rsidR="00B6657F">
                              <w:rPr>
                                <w:noProof/>
                              </w:rPr>
                              <w:t>2</w:t>
                            </w:r>
                            <w:r>
                              <w:rPr>
                                <w:noProof/>
                              </w:rPr>
                              <w:fldChar w:fldCharType="end"/>
                            </w:r>
                            <w:r>
                              <w:t xml:space="preserve">: </w:t>
                            </w:r>
                            <w:r w:rsidRPr="00C57AA9">
                              <w:t xml:space="preserve">Households by number of people – </w:t>
                            </w:r>
                            <w:r w:rsidR="00043F1E">
                              <w:rPr>
                                <w:i/>
                                <w:iCs/>
                              </w:rPr>
                              <w:t>U.S. Census Bureau (2</w:t>
                            </w:r>
                            <w:r w:rsidRPr="00931F33">
                              <w:rPr>
                                <w:i/>
                                <w:iCs/>
                              </w:rPr>
                              <w:t>0</w:t>
                            </w:r>
                            <w:r w:rsidR="00043F1E">
                              <w:rPr>
                                <w:i/>
                                <w:iCs/>
                              </w:rPr>
                              <w:t>10 and 2022</w:t>
                            </w:r>
                            <w:r w:rsidRPr="00931F33">
                              <w:rPr>
                                <w:i/>
                                <w:iCs/>
                              </w:rPr>
                              <w:t xml:space="preserve"> U.S. Decennial Census</w:t>
                            </w:r>
                            <w:r w:rsidR="00043F1E">
                              <w:rPr>
                                <w:i/>
                                <w:iCs/>
                              </w:rPr>
                              <w:t>, 2022 5-Year American Community Survey Estimate)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D9AFD0" id="Text Box 1893185958" o:spid="_x0000_s1030" type="#_x0000_t202" style="position:absolute;left:0;text-align:left;margin-left:10.7pt;margin-top:318.7pt;width:437.55pt;height:.05pt;z-index:-2516582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" stroked="f">
                <v:textbox style="mso-fit-shape-to-text:t" inset="0,0,0,0">
                  <w:txbxContent>
                    <w:p w14:paraId="39EFF53F" w14:textId="1948F0AE" w:rsidR="00931F33" w:rsidRPr="00931F33" w:rsidRDefault="00931F33" w:rsidP="00931F33">
                      <w:pPr>
                        <w:pStyle w:val="Caption"/>
                        <w:jc w:val="center"/>
                        <w:rPr>
                          <w:rFonts w:eastAsiaTheme="minorHAnsi"/>
                          <w:i/>
                          <w:iCs/>
                          <w:noProof/>
                        </w:rPr>
                      </w:pPr>
                      <w:r>
                        <w:t xml:space="preserve">Figure </w:t>
                      </w:r>
                      <w:r>
                        <w:fldChar w:fldCharType="begin"/>
                      </w:r>
                      <w:r>
                        <w:instrText xml:space="preserve"> SEQ Figure \* ARABIC </w:instrText>
                      </w:r>
                      <w:r>
                        <w:fldChar w:fldCharType="separate"/>
                      </w:r>
                      <w:r w:rsidR="00B6657F">
                        <w:rPr>
                          <w:noProof/>
                        </w:rPr>
                        <w:t>2</w:t>
                      </w:r>
                      <w:r>
                        <w:rPr>
                          <w:noProof/>
                        </w:rPr>
                        <w:fldChar w:fldCharType="end"/>
                      </w:r>
                      <w:r>
                        <w:t xml:space="preserve">: </w:t>
                      </w:r>
                      <w:r w:rsidRPr="00C57AA9">
                        <w:t xml:space="preserve">Households by number of people – </w:t>
                      </w:r>
                      <w:r w:rsidR="00043F1E">
                        <w:rPr>
                          <w:i/>
                          <w:iCs/>
                        </w:rPr>
                        <w:t>U.S. Census Bureau (2</w:t>
                      </w:r>
                      <w:r w:rsidRPr="00931F33">
                        <w:rPr>
                          <w:i/>
                          <w:iCs/>
                        </w:rPr>
                        <w:t>0</w:t>
                      </w:r>
                      <w:r w:rsidR="00043F1E">
                        <w:rPr>
                          <w:i/>
                          <w:iCs/>
                        </w:rPr>
                        <w:t>10 and 2022</w:t>
                      </w:r>
                      <w:r w:rsidRPr="00931F33">
                        <w:rPr>
                          <w:i/>
                          <w:iCs/>
                        </w:rPr>
                        <w:t xml:space="preserve"> U.S. Decennial Census</w:t>
                      </w:r>
                      <w:r w:rsidR="00043F1E">
                        <w:rPr>
                          <w:i/>
                          <w:iCs/>
                        </w:rPr>
                        <w:t>, 2022 5-Year American Community Survey Estimate)</w:t>
                      </w:r>
                    </w:p>
                  </w:txbxContent>
                </v:textbox>
                <w10:wrap type="tight"/>
              </v:shape>
            </w:pict>
          </mc:Fallback>
        </mc:AlternateContent>
      </w:r>
      <w:r w:rsidR="002F2F42" w:rsidRPr="00DE37FA">
        <w:rPr>
          <w:rFonts w:ascii="Garamond" w:hAnsi="Garamond" w:cs="Times New Roman"/>
          <w:sz w:val="24"/>
          <w:szCs w:val="24"/>
        </w:rPr>
        <w:t>Fair Haven</w:t>
      </w:r>
      <w:r w:rsidR="00931F33" w:rsidRPr="00DE37FA">
        <w:rPr>
          <w:rFonts w:ascii="Garamond" w:hAnsi="Garamond" w:cs="Times New Roman"/>
          <w:sz w:val="24"/>
          <w:szCs w:val="24"/>
        </w:rPr>
        <w:t xml:space="preserve"> ha</w:t>
      </w:r>
      <w:r w:rsidR="008269B5" w:rsidRPr="00DE37FA">
        <w:rPr>
          <w:rFonts w:ascii="Garamond" w:hAnsi="Garamond" w:cs="Times New Roman"/>
          <w:sz w:val="24"/>
          <w:szCs w:val="24"/>
        </w:rPr>
        <w:t xml:space="preserve">d </w:t>
      </w:r>
      <w:r w:rsidR="001A6EDC" w:rsidRPr="00DE37FA">
        <w:rPr>
          <w:rFonts w:ascii="Garamond" w:hAnsi="Garamond" w:cs="Times New Roman"/>
          <w:sz w:val="24"/>
          <w:szCs w:val="24"/>
        </w:rPr>
        <w:t>1,</w:t>
      </w:r>
      <w:r w:rsidR="00D531CD" w:rsidRPr="00DE37FA">
        <w:rPr>
          <w:rFonts w:ascii="Garamond" w:hAnsi="Garamond" w:cs="Times New Roman"/>
          <w:sz w:val="24"/>
          <w:szCs w:val="24"/>
        </w:rPr>
        <w:t>165</w:t>
      </w:r>
      <w:r w:rsidR="00931F33" w:rsidRPr="00DE37FA">
        <w:rPr>
          <w:rFonts w:ascii="Garamond" w:hAnsi="Garamond" w:cs="Times New Roman"/>
          <w:sz w:val="24"/>
          <w:szCs w:val="24"/>
        </w:rPr>
        <w:t xml:space="preserve"> </w:t>
      </w:r>
      <w:r w:rsidR="00D531CD" w:rsidRPr="00DE37FA">
        <w:rPr>
          <w:rFonts w:ascii="Garamond" w:hAnsi="Garamond" w:cs="Times New Roman"/>
          <w:sz w:val="24"/>
          <w:szCs w:val="24"/>
        </w:rPr>
        <w:t xml:space="preserve">households </w:t>
      </w:r>
      <w:r w:rsidR="00547A9B" w:rsidRPr="00DE37FA">
        <w:rPr>
          <w:rFonts w:ascii="Garamond" w:hAnsi="Garamond" w:cs="Times New Roman"/>
          <w:sz w:val="24"/>
          <w:szCs w:val="24"/>
        </w:rPr>
        <w:t xml:space="preserve">and </w:t>
      </w:r>
      <w:r w:rsidR="002751C3" w:rsidRPr="00DE37FA">
        <w:rPr>
          <w:rFonts w:ascii="Garamond" w:hAnsi="Garamond" w:cs="Times New Roman"/>
          <w:sz w:val="24"/>
          <w:szCs w:val="24"/>
        </w:rPr>
        <w:t xml:space="preserve">an average </w:t>
      </w:r>
      <w:r w:rsidR="00715B86" w:rsidRPr="00DE37FA">
        <w:rPr>
          <w:rFonts w:ascii="Garamond" w:hAnsi="Garamond" w:cs="Times New Roman"/>
          <w:sz w:val="24"/>
          <w:szCs w:val="24"/>
        </w:rPr>
        <w:t>ho</w:t>
      </w:r>
      <w:r w:rsidR="003D2D5C" w:rsidRPr="00DE37FA">
        <w:rPr>
          <w:rFonts w:ascii="Garamond" w:hAnsi="Garamond" w:cs="Times New Roman"/>
          <w:sz w:val="24"/>
          <w:szCs w:val="24"/>
        </w:rPr>
        <w:t>u</w:t>
      </w:r>
      <w:r w:rsidR="00715B86" w:rsidRPr="00DE37FA">
        <w:rPr>
          <w:rFonts w:ascii="Garamond" w:hAnsi="Garamond" w:cs="Times New Roman"/>
          <w:sz w:val="24"/>
          <w:szCs w:val="24"/>
        </w:rPr>
        <w:t>se</w:t>
      </w:r>
      <w:r w:rsidR="003D2D5C" w:rsidRPr="00DE37FA">
        <w:rPr>
          <w:rFonts w:ascii="Garamond" w:hAnsi="Garamond" w:cs="Times New Roman"/>
          <w:sz w:val="24"/>
          <w:szCs w:val="24"/>
        </w:rPr>
        <w:t>h</w:t>
      </w:r>
      <w:r w:rsidR="00715B86" w:rsidRPr="00DE37FA">
        <w:rPr>
          <w:rFonts w:ascii="Garamond" w:hAnsi="Garamond" w:cs="Times New Roman"/>
          <w:sz w:val="24"/>
          <w:szCs w:val="24"/>
        </w:rPr>
        <w:t xml:space="preserve">old size of </w:t>
      </w:r>
      <w:r w:rsidR="003D2D5C" w:rsidRPr="00DE37FA">
        <w:rPr>
          <w:rFonts w:ascii="Garamond" w:hAnsi="Garamond" w:cs="Times New Roman"/>
          <w:sz w:val="24"/>
          <w:szCs w:val="24"/>
        </w:rPr>
        <w:t xml:space="preserve">2.75 </w:t>
      </w:r>
      <w:r w:rsidR="00FF4BFD" w:rsidRPr="00DE37FA">
        <w:rPr>
          <w:rFonts w:ascii="Garamond" w:hAnsi="Garamond" w:cs="Times New Roman"/>
          <w:sz w:val="24"/>
          <w:szCs w:val="24"/>
        </w:rPr>
        <w:t xml:space="preserve">people </w:t>
      </w:r>
      <w:r w:rsidR="00931F33" w:rsidRPr="00DE37FA">
        <w:rPr>
          <w:rFonts w:ascii="Garamond" w:hAnsi="Garamond" w:cs="Times New Roman"/>
          <w:sz w:val="24"/>
          <w:szCs w:val="24"/>
        </w:rPr>
        <w:t>in 2020</w:t>
      </w:r>
      <w:r w:rsidR="00547A9B" w:rsidRPr="00DE37FA">
        <w:rPr>
          <w:rFonts w:ascii="Garamond" w:hAnsi="Garamond" w:cs="Times New Roman"/>
          <w:sz w:val="24"/>
          <w:szCs w:val="24"/>
        </w:rPr>
        <w:t>.</w:t>
      </w:r>
      <w:r w:rsidR="004D76E8" w:rsidRPr="00DE37FA">
        <w:rPr>
          <w:rFonts w:ascii="Garamond" w:hAnsi="Garamond" w:cs="Times New Roman"/>
          <w:sz w:val="24"/>
          <w:szCs w:val="24"/>
        </w:rPr>
        <w:t xml:space="preserve"> </w:t>
      </w:r>
      <w:r w:rsidR="00547A9B" w:rsidRPr="00DE37FA">
        <w:rPr>
          <w:rFonts w:ascii="Garamond" w:hAnsi="Garamond" w:cs="Times New Roman"/>
          <w:sz w:val="24"/>
          <w:szCs w:val="24"/>
        </w:rPr>
        <w:t xml:space="preserve">Figure </w:t>
      </w:r>
      <w:r w:rsidR="00867583">
        <w:rPr>
          <w:rFonts w:ascii="Garamond" w:hAnsi="Garamond" w:cs="Times New Roman"/>
          <w:sz w:val="24"/>
          <w:szCs w:val="24"/>
        </w:rPr>
        <w:t>4</w:t>
      </w:r>
      <w:r w:rsidR="00931F33" w:rsidRPr="00DE37FA">
        <w:rPr>
          <w:rFonts w:ascii="Garamond" w:hAnsi="Garamond" w:cs="Times New Roman"/>
          <w:sz w:val="24"/>
          <w:szCs w:val="24"/>
        </w:rPr>
        <w:t xml:space="preserve"> shows </w:t>
      </w:r>
      <w:r w:rsidR="00F314CB" w:rsidRPr="00DE37FA">
        <w:rPr>
          <w:rFonts w:ascii="Garamond" w:hAnsi="Garamond" w:cs="Times New Roman"/>
          <w:sz w:val="24"/>
          <w:szCs w:val="24"/>
        </w:rPr>
        <w:t xml:space="preserve">most </w:t>
      </w:r>
      <w:r w:rsidR="00931F33" w:rsidRPr="00DE37FA">
        <w:rPr>
          <w:rFonts w:ascii="Garamond" w:hAnsi="Garamond" w:cs="Times New Roman"/>
          <w:sz w:val="24"/>
          <w:szCs w:val="24"/>
        </w:rPr>
        <w:t xml:space="preserve">households </w:t>
      </w:r>
      <w:r w:rsidR="00F314CB" w:rsidRPr="00DE37FA">
        <w:rPr>
          <w:rFonts w:ascii="Garamond" w:hAnsi="Garamond" w:cs="Times New Roman"/>
          <w:sz w:val="24"/>
          <w:szCs w:val="24"/>
        </w:rPr>
        <w:t>hav</w:t>
      </w:r>
      <w:r w:rsidR="001773DE" w:rsidRPr="00DE37FA">
        <w:rPr>
          <w:rFonts w:ascii="Garamond" w:hAnsi="Garamond" w:cs="Times New Roman"/>
          <w:sz w:val="24"/>
          <w:szCs w:val="24"/>
        </w:rPr>
        <w:t xml:space="preserve">e </w:t>
      </w:r>
      <w:r w:rsidR="00F314CB" w:rsidRPr="00DE37FA">
        <w:rPr>
          <w:rFonts w:ascii="Garamond" w:hAnsi="Garamond" w:cs="Times New Roman"/>
          <w:sz w:val="24"/>
          <w:szCs w:val="24"/>
        </w:rPr>
        <w:t>1 or 2 people</w:t>
      </w:r>
      <w:r w:rsidR="00547A9B" w:rsidRPr="00DE37FA">
        <w:rPr>
          <w:rFonts w:ascii="Garamond" w:hAnsi="Garamond" w:cs="Times New Roman"/>
          <w:sz w:val="24"/>
          <w:szCs w:val="24"/>
        </w:rPr>
        <w:t>. T</w:t>
      </w:r>
      <w:r w:rsidR="004D2032" w:rsidRPr="00DE37FA">
        <w:rPr>
          <w:rFonts w:ascii="Garamond" w:hAnsi="Garamond" w:cs="Times New Roman"/>
          <w:sz w:val="24"/>
          <w:szCs w:val="24"/>
        </w:rPr>
        <w:t>he average household size</w:t>
      </w:r>
      <w:r w:rsidR="001773DE" w:rsidRPr="00DE37FA">
        <w:rPr>
          <w:rFonts w:ascii="Garamond" w:hAnsi="Garamond" w:cs="Times New Roman"/>
          <w:sz w:val="24"/>
          <w:szCs w:val="24"/>
        </w:rPr>
        <w:t xml:space="preserve"> in Town</w:t>
      </w:r>
      <w:r w:rsidR="004D2032" w:rsidRPr="00DE37FA">
        <w:rPr>
          <w:rFonts w:ascii="Garamond" w:hAnsi="Garamond" w:cs="Times New Roman"/>
          <w:sz w:val="24"/>
          <w:szCs w:val="24"/>
        </w:rPr>
        <w:t xml:space="preserve"> has </w:t>
      </w:r>
      <w:r w:rsidR="005B0B08" w:rsidRPr="00DE37FA">
        <w:rPr>
          <w:rFonts w:ascii="Garamond" w:hAnsi="Garamond" w:cs="Times New Roman"/>
          <w:sz w:val="24"/>
          <w:szCs w:val="24"/>
        </w:rPr>
        <w:t>grown</w:t>
      </w:r>
      <w:r w:rsidR="004D2032" w:rsidRPr="00DE37FA">
        <w:rPr>
          <w:rFonts w:ascii="Garamond" w:hAnsi="Garamond" w:cs="Times New Roman"/>
          <w:sz w:val="24"/>
          <w:szCs w:val="24"/>
        </w:rPr>
        <w:t xml:space="preserve"> </w:t>
      </w:r>
      <w:r w:rsidR="00715B86" w:rsidRPr="00DE37FA">
        <w:rPr>
          <w:rFonts w:ascii="Garamond" w:hAnsi="Garamond" w:cs="Times New Roman"/>
          <w:sz w:val="24"/>
          <w:szCs w:val="24"/>
        </w:rPr>
        <w:t>since</w:t>
      </w:r>
      <w:r w:rsidR="004D2032" w:rsidRPr="00DE37FA">
        <w:rPr>
          <w:rFonts w:ascii="Garamond" w:hAnsi="Garamond" w:cs="Times New Roman"/>
          <w:sz w:val="24"/>
          <w:szCs w:val="24"/>
        </w:rPr>
        <w:t xml:space="preserve"> 2010</w:t>
      </w:r>
      <w:r w:rsidR="00F314CB" w:rsidRPr="00DE37FA">
        <w:rPr>
          <w:rFonts w:ascii="Garamond" w:hAnsi="Garamond" w:cs="Times New Roman"/>
          <w:sz w:val="24"/>
          <w:szCs w:val="24"/>
        </w:rPr>
        <w:t xml:space="preserve">, </w:t>
      </w:r>
      <w:r w:rsidR="00547A9B" w:rsidRPr="00DE37FA">
        <w:rPr>
          <w:rFonts w:ascii="Garamond" w:hAnsi="Garamond" w:cs="Times New Roman"/>
          <w:sz w:val="24"/>
          <w:szCs w:val="24"/>
        </w:rPr>
        <w:t>unlike</w:t>
      </w:r>
      <w:r w:rsidR="00F314CB" w:rsidRPr="00DE37FA">
        <w:rPr>
          <w:rFonts w:ascii="Garamond" w:hAnsi="Garamond" w:cs="Times New Roman"/>
          <w:sz w:val="24"/>
          <w:szCs w:val="24"/>
        </w:rPr>
        <w:t xml:space="preserve"> </w:t>
      </w:r>
      <w:r w:rsidR="009035E8" w:rsidRPr="00DE37FA">
        <w:rPr>
          <w:rFonts w:ascii="Garamond" w:hAnsi="Garamond" w:cs="Times New Roman"/>
          <w:sz w:val="24"/>
          <w:szCs w:val="24"/>
        </w:rPr>
        <w:t>Rutland C</w:t>
      </w:r>
      <w:r w:rsidR="00F314CB" w:rsidRPr="00DE37FA">
        <w:rPr>
          <w:rFonts w:ascii="Garamond" w:hAnsi="Garamond" w:cs="Times New Roman"/>
          <w:sz w:val="24"/>
          <w:szCs w:val="24"/>
        </w:rPr>
        <w:t xml:space="preserve">ounty, </w:t>
      </w:r>
      <w:r w:rsidR="009035E8" w:rsidRPr="00DE37FA">
        <w:rPr>
          <w:rFonts w:ascii="Garamond" w:hAnsi="Garamond" w:cs="Times New Roman"/>
          <w:sz w:val="24"/>
          <w:szCs w:val="24"/>
        </w:rPr>
        <w:t xml:space="preserve">the </w:t>
      </w:r>
      <w:r w:rsidR="00F314CB" w:rsidRPr="00DE37FA">
        <w:rPr>
          <w:rFonts w:ascii="Garamond" w:hAnsi="Garamond" w:cs="Times New Roman"/>
          <w:sz w:val="24"/>
          <w:szCs w:val="24"/>
        </w:rPr>
        <w:t xml:space="preserve">state, and the </w:t>
      </w:r>
      <w:r w:rsidR="009035E8" w:rsidRPr="00DE37FA">
        <w:rPr>
          <w:rFonts w:ascii="Garamond" w:hAnsi="Garamond" w:cs="Times New Roman"/>
          <w:sz w:val="24"/>
          <w:szCs w:val="24"/>
        </w:rPr>
        <w:t>entire country</w:t>
      </w:r>
      <w:r w:rsidR="0060717A" w:rsidRPr="00DE37FA">
        <w:rPr>
          <w:rFonts w:ascii="Garamond" w:hAnsi="Garamond" w:cs="Times New Roman"/>
          <w:sz w:val="24"/>
          <w:szCs w:val="24"/>
        </w:rPr>
        <w:t>.</w:t>
      </w:r>
    </w:p>
    <w:p w14:paraId="3C57787C" w14:textId="10935FBD" w:rsidR="000F0D46" w:rsidRPr="00DE37FA" w:rsidRDefault="001B7B51" w:rsidP="001B7B51">
      <w:pPr>
        <w:widowControl w:val="0"/>
        <w:autoSpaceDE w:val="0"/>
        <w:autoSpaceDN w:val="0"/>
        <w:adjustRightInd w:val="0"/>
        <w:spacing w:line="240" w:lineRule="auto"/>
        <w:jc w:val="both"/>
        <w:rPr>
          <w:rFonts w:ascii="Garamond" w:hAnsi="Garamond" w:cs="Times New Roman"/>
          <w:sz w:val="24"/>
          <w:szCs w:val="24"/>
        </w:rPr>
      </w:pPr>
      <w:r w:rsidRPr="00DE37FA">
        <w:rPr>
          <w:rFonts w:ascii="Garamond" w:hAnsi="Garamond" w:cs="Times New Roman"/>
          <w:sz w:val="24"/>
          <w:szCs w:val="24"/>
        </w:rPr>
        <w:t xml:space="preserve">The median age </w:t>
      </w:r>
      <w:r w:rsidR="00435081" w:rsidRPr="00DE37FA">
        <w:rPr>
          <w:rFonts w:ascii="Garamond" w:hAnsi="Garamond" w:cs="Times New Roman"/>
          <w:sz w:val="24"/>
          <w:szCs w:val="24"/>
        </w:rPr>
        <w:t xml:space="preserve">of </w:t>
      </w:r>
      <w:r w:rsidRPr="00DE37FA">
        <w:rPr>
          <w:rFonts w:ascii="Garamond" w:hAnsi="Garamond" w:cs="Times New Roman"/>
          <w:sz w:val="24"/>
          <w:szCs w:val="24"/>
        </w:rPr>
        <w:t>Fair Haven</w:t>
      </w:r>
      <w:r w:rsidR="00435081" w:rsidRPr="00DE37FA">
        <w:rPr>
          <w:rFonts w:ascii="Garamond" w:hAnsi="Garamond" w:cs="Times New Roman"/>
          <w:sz w:val="24"/>
          <w:szCs w:val="24"/>
        </w:rPr>
        <w:t>’s residents</w:t>
      </w:r>
      <w:r w:rsidRPr="00DE37FA">
        <w:rPr>
          <w:rFonts w:ascii="Garamond" w:hAnsi="Garamond" w:cs="Times New Roman"/>
          <w:sz w:val="24"/>
          <w:szCs w:val="24"/>
        </w:rPr>
        <w:t xml:space="preserve"> </w:t>
      </w:r>
      <w:r w:rsidR="00556729" w:rsidRPr="00DE37FA">
        <w:rPr>
          <w:rFonts w:ascii="Garamond" w:hAnsi="Garamond" w:cs="Times New Roman"/>
          <w:sz w:val="24"/>
          <w:szCs w:val="24"/>
        </w:rPr>
        <w:t xml:space="preserve">is </w:t>
      </w:r>
      <w:r w:rsidR="00B035F8" w:rsidRPr="00DE37FA">
        <w:rPr>
          <w:rFonts w:ascii="Garamond" w:hAnsi="Garamond" w:cs="Times New Roman"/>
          <w:sz w:val="24"/>
          <w:szCs w:val="24"/>
        </w:rPr>
        <w:t>42.2 years old making the Town the second youngest</w:t>
      </w:r>
      <w:r w:rsidR="000A7FC5" w:rsidRPr="00DE37FA">
        <w:rPr>
          <w:rFonts w:ascii="Garamond" w:hAnsi="Garamond" w:cs="Times New Roman"/>
          <w:sz w:val="24"/>
          <w:szCs w:val="24"/>
        </w:rPr>
        <w:t xml:space="preserve"> by age</w:t>
      </w:r>
      <w:r w:rsidR="00B035F8" w:rsidRPr="00DE37FA">
        <w:rPr>
          <w:rFonts w:ascii="Garamond" w:hAnsi="Garamond" w:cs="Times New Roman"/>
          <w:sz w:val="24"/>
          <w:szCs w:val="24"/>
        </w:rPr>
        <w:t xml:space="preserve"> in Rutland County. </w:t>
      </w:r>
      <w:r w:rsidR="00C74C5B" w:rsidRPr="00DE37FA">
        <w:rPr>
          <w:rFonts w:ascii="Garamond" w:hAnsi="Garamond" w:cs="Times New Roman"/>
          <w:sz w:val="24"/>
          <w:szCs w:val="24"/>
        </w:rPr>
        <w:t>N</w:t>
      </w:r>
      <w:r w:rsidR="00457A23" w:rsidRPr="00DE37FA">
        <w:rPr>
          <w:rFonts w:ascii="Garamond" w:hAnsi="Garamond" w:cs="Times New Roman"/>
          <w:sz w:val="24"/>
          <w:szCs w:val="24"/>
        </w:rPr>
        <w:t xml:space="preserve">early half of the </w:t>
      </w:r>
      <w:r w:rsidR="00D20766" w:rsidRPr="00DE37FA">
        <w:rPr>
          <w:rFonts w:ascii="Garamond" w:hAnsi="Garamond" w:cs="Times New Roman"/>
          <w:sz w:val="24"/>
          <w:szCs w:val="24"/>
        </w:rPr>
        <w:t>Town’s residents</w:t>
      </w:r>
      <w:r w:rsidR="00457A23" w:rsidRPr="00DE37FA">
        <w:rPr>
          <w:rFonts w:ascii="Garamond" w:hAnsi="Garamond" w:cs="Times New Roman"/>
          <w:sz w:val="24"/>
          <w:szCs w:val="24"/>
        </w:rPr>
        <w:t xml:space="preserve"> are</w:t>
      </w:r>
      <w:r w:rsidR="00653A08" w:rsidRPr="00DE37FA">
        <w:rPr>
          <w:rFonts w:ascii="Garamond" w:hAnsi="Garamond" w:cs="Times New Roman"/>
          <w:sz w:val="24"/>
          <w:szCs w:val="24"/>
        </w:rPr>
        <w:t xml:space="preserve"> </w:t>
      </w:r>
      <w:r w:rsidR="00435081" w:rsidRPr="00DE37FA">
        <w:rPr>
          <w:rFonts w:ascii="Garamond" w:hAnsi="Garamond" w:cs="Times New Roman"/>
          <w:sz w:val="24"/>
          <w:szCs w:val="24"/>
        </w:rPr>
        <w:t xml:space="preserve">under 40 </w:t>
      </w:r>
      <w:r w:rsidR="00C74C5B" w:rsidRPr="00DE37FA">
        <w:rPr>
          <w:rFonts w:ascii="Garamond" w:hAnsi="Garamond" w:cs="Times New Roman"/>
          <w:sz w:val="24"/>
          <w:szCs w:val="24"/>
        </w:rPr>
        <w:t>and 22% of the Town’s population is under 18.</w:t>
      </w:r>
      <w:r w:rsidR="00BD7AA5" w:rsidRPr="00DE37FA">
        <w:rPr>
          <w:rFonts w:ascii="Garamond" w:hAnsi="Garamond" w:cs="Times New Roman"/>
          <w:sz w:val="24"/>
          <w:szCs w:val="24"/>
        </w:rPr>
        <w:t xml:space="preserve"> </w:t>
      </w:r>
    </w:p>
    <w:p w14:paraId="4033A7D6" w14:textId="478151B5" w:rsidR="00B719C4" w:rsidRDefault="00E5250A" w:rsidP="00B04607">
      <w:pPr>
        <w:widowControl w:val="0"/>
        <w:autoSpaceDE w:val="0"/>
        <w:autoSpaceDN w:val="0"/>
        <w:adjustRightInd w:val="0"/>
        <w:spacing w:line="240" w:lineRule="auto"/>
        <w:jc w:val="both"/>
        <w:rPr>
          <w:rFonts w:ascii="Garamond" w:hAnsi="Garamond" w:cs="Times New Roman"/>
          <w:sz w:val="24"/>
          <w:szCs w:val="24"/>
        </w:rPr>
      </w:pPr>
      <w:r w:rsidRPr="00DE37FA">
        <w:rPr>
          <w:rFonts w:ascii="Garamond" w:hAnsi="Garamond"/>
          <w:noProof/>
        </w:rPr>
        <mc:AlternateContent>
          <mc:Choice Requires="wps">
            <w:drawing>
              <wp:anchor distT="0" distB="0" distL="114300" distR="114300" simplePos="0" relativeHeight="251665491" behindDoc="1" locked="0" layoutInCell="1" allowOverlap="1" wp14:anchorId="283D96FB" wp14:editId="79F355CA">
                <wp:simplePos x="0" y="0"/>
                <wp:positionH relativeFrom="margin">
                  <wp:posOffset>-25400</wp:posOffset>
                </wp:positionH>
                <wp:positionV relativeFrom="paragraph">
                  <wp:posOffset>563880</wp:posOffset>
                </wp:positionV>
                <wp:extent cx="4069080" cy="152400"/>
                <wp:effectExtent l="0" t="0" r="7620" b="0"/>
                <wp:wrapTight wrapText="bothSides">
                  <wp:wrapPolygon edited="0">
                    <wp:start x="0" y="0"/>
                    <wp:lineTo x="0" y="18900"/>
                    <wp:lineTo x="21539" y="18900"/>
                    <wp:lineTo x="21539" y="0"/>
                    <wp:lineTo x="0" y="0"/>
                  </wp:wrapPolygon>
                </wp:wrapTight>
                <wp:docPr id="561765913" name="Text Box 1"/>
                <wp:cNvGraphicFramePr/>
                <a:graphic xmlns:a="http://schemas.openxmlformats.org/drawingml/2006/main">
                  <a:graphicData uri="http://schemas.microsoft.com/office/word/2010/wordprocessingShape">
                    <wps:wsp>
                      <wps:cNvSpPr txBox="1"/>
                      <wps:spPr>
                        <a:xfrm>
                          <a:off x="0" y="0"/>
                          <a:ext cx="4069080" cy="152400"/>
                        </a:xfrm>
                        <a:prstGeom prst="rect">
                          <a:avLst/>
                        </a:prstGeom>
                        <a:solidFill>
                          <a:prstClr val="white"/>
                        </a:solidFill>
                        <a:ln>
                          <a:noFill/>
                        </a:ln>
                      </wps:spPr>
                      <wps:txbx>
                        <w:txbxContent>
                          <w:p w14:paraId="5826B958" w14:textId="5E11566C" w:rsidR="00D26C50" w:rsidRPr="00C633D6" w:rsidRDefault="00D26C50" w:rsidP="001B7B51">
                            <w:pPr>
                              <w:pStyle w:val="Caption"/>
                              <w:jc w:val="center"/>
                              <w:rPr>
                                <w:rFonts w:eastAsiaTheme="minorHAnsi"/>
                                <w:noProof/>
                              </w:rPr>
                            </w:pPr>
                            <w:r>
                              <w:t>Figure</w:t>
                            </w:r>
                            <w:r w:rsidR="00C97C41">
                              <w:t xml:space="preserve"> </w:t>
                            </w:r>
                            <w:r w:rsidR="00867583">
                              <w:t>5</w:t>
                            </w:r>
                            <w:r>
                              <w:t>: Fair Haven 2020 Population by Age</w:t>
                            </w:r>
                            <w:r w:rsidR="001B7B51">
                              <w:t xml:space="preserve"> - </w:t>
                            </w:r>
                            <w:r w:rsidR="001B7B51" w:rsidRPr="00931F33">
                              <w:rPr>
                                <w:i/>
                                <w:iCs/>
                              </w:rPr>
                              <w:t>2020 U.S. Decennial Census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D96FB" id="_x0000_s1031" type="#_x0000_t202" style="position:absolute;left:0;text-align:left;margin-left:-2pt;margin-top:44.4pt;width:320.4pt;height:12pt;z-index:-251650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" stroked="f">
                <v:textbox inset="0,0,0,0">
                  <w:txbxContent>
                    <w:p w14:paraId="5826B958" w14:textId="5E11566C" w:rsidR="00D26C50" w:rsidRPr="00C633D6" w:rsidRDefault="00D26C50" w:rsidP="001B7B51">
                      <w:pPr>
                        <w:pStyle w:val="Caption"/>
                        <w:jc w:val="center"/>
                        <w:rPr>
                          <w:rFonts w:eastAsiaTheme="minorHAnsi"/>
                          <w:noProof/>
                        </w:rPr>
                      </w:pPr>
                      <w:r>
                        <w:t>Figure</w:t>
                      </w:r>
                      <w:r w:rsidR="00C97C41">
                        <w:t xml:space="preserve"> </w:t>
                      </w:r>
                      <w:r w:rsidR="00867583">
                        <w:t>5</w:t>
                      </w:r>
                      <w:r>
                        <w:t>: Fair Haven 2020 Population by Age</w:t>
                      </w:r>
                      <w:r w:rsidR="001B7B51">
                        <w:t xml:space="preserve"> - </w:t>
                      </w:r>
                      <w:r w:rsidR="001B7B51" w:rsidRPr="00931F33">
                        <w:rPr>
                          <w:i/>
                          <w:iCs/>
                        </w:rPr>
                        <w:t>2020 U.S. Decennial Census</w:t>
                      </w:r>
                    </w:p>
                  </w:txbxContent>
                </v:textbox>
                <w10:wrap type="tight" anchorx="margin"/>
              </v:shape>
            </w:pict>
          </mc:Fallback>
        </mc:AlternateContent>
      </w:r>
      <w:r w:rsidR="00A809EA" w:rsidRPr="00DE37FA">
        <w:rPr>
          <w:rFonts w:ascii="Garamond" w:hAnsi="Garamond" w:cs="Times New Roman"/>
          <w:sz w:val="24"/>
          <w:szCs w:val="24"/>
        </w:rPr>
        <w:t xml:space="preserve">More than 1 out of every 4 residents </w:t>
      </w:r>
      <w:r w:rsidR="000C2720" w:rsidRPr="00DE37FA">
        <w:rPr>
          <w:rFonts w:ascii="Garamond" w:hAnsi="Garamond" w:cs="Times New Roman"/>
          <w:sz w:val="24"/>
          <w:szCs w:val="24"/>
        </w:rPr>
        <w:t>have lived in Fair Haven</w:t>
      </w:r>
      <w:r w:rsidR="00A831E5" w:rsidRPr="00DE37FA">
        <w:rPr>
          <w:rFonts w:ascii="Garamond" w:hAnsi="Garamond" w:cs="Times New Roman"/>
          <w:sz w:val="24"/>
          <w:szCs w:val="24"/>
        </w:rPr>
        <w:t xml:space="preserve"> since 1999.</w:t>
      </w:r>
      <w:r w:rsidR="000C2720" w:rsidRPr="00DE37FA">
        <w:rPr>
          <w:rFonts w:ascii="Garamond" w:hAnsi="Garamond" w:cs="Times New Roman"/>
          <w:sz w:val="24"/>
          <w:szCs w:val="24"/>
        </w:rPr>
        <w:t xml:space="preserve"> </w:t>
      </w:r>
    </w:p>
    <w:p w14:paraId="36398D2B" w14:textId="2F244F36" w:rsidR="00B07379" w:rsidRPr="00ED3B2D" w:rsidRDefault="00B07379" w:rsidP="00B07379">
      <w:pPr>
        <w:rPr>
          <w:rFonts w:ascii="Garamond" w:hAnsi="Garamond" w:cs="Times New Roman"/>
          <w:b/>
          <w:bCs/>
          <w:sz w:val="32"/>
          <w:szCs w:val="32"/>
          <w:u w:val="single"/>
        </w:rPr>
      </w:pPr>
      <w:r w:rsidRPr="00ED3B2D">
        <w:rPr>
          <w:rFonts w:ascii="Garamond" w:hAnsi="Garamond" w:cs="Times New Roman"/>
          <w:b/>
          <w:bCs/>
          <w:sz w:val="32"/>
          <w:szCs w:val="32"/>
          <w:u w:val="single"/>
        </w:rPr>
        <w:lastRenderedPageBreak/>
        <w:t>HISTOR</w:t>
      </w:r>
      <w:r>
        <w:rPr>
          <w:rFonts w:ascii="Garamond" w:hAnsi="Garamond" w:cs="Times New Roman"/>
          <w:b/>
          <w:bCs/>
          <w:sz w:val="32"/>
          <w:szCs w:val="32"/>
          <w:u w:val="single"/>
        </w:rPr>
        <w:t>Y and CULTURE</w:t>
      </w:r>
      <w:r w:rsidRPr="00ED3B2D">
        <w:rPr>
          <w:rFonts w:ascii="Garamond" w:hAnsi="Garamond" w:cs="Times New Roman"/>
          <w:b/>
          <w:bCs/>
          <w:sz w:val="32"/>
          <w:szCs w:val="32"/>
          <w:u w:val="single"/>
        </w:rPr>
        <w:t xml:space="preserve"> GOALS</w:t>
      </w:r>
    </w:p>
    <w:tbl>
      <w:tblPr>
        <w:tblStyle w:val="TableGrid"/>
        <w:tblW w:w="0" w:type="auto"/>
        <w:tblLook w:val="04A0" w:firstRow="1" w:lastRow="0" w:firstColumn="1" w:lastColumn="0" w:noHBand="0" w:noVBand="1"/>
      </w:tblPr>
      <w:tblGrid>
        <w:gridCol w:w="9350"/>
      </w:tblGrid>
      <w:tr w:rsidR="00B07379" w:rsidRPr="00DE37FA" w14:paraId="5CCF156B" w14:textId="77777777" w:rsidTr="009E6D8A">
        <w:tc>
          <w:tcPr>
            <w:tcW w:w="9350" w:type="dxa"/>
          </w:tcPr>
          <w:p w14:paraId="6466F4ED" w14:textId="69C615ED" w:rsidR="00B07379" w:rsidRPr="00B07379" w:rsidRDefault="00B07379" w:rsidP="00B07379">
            <w:pPr>
              <w:pStyle w:val="ListParagraph"/>
              <w:numPr>
                <w:ilvl w:val="0"/>
                <w:numId w:val="12"/>
              </w:numPr>
              <w:rPr>
                <w:rFonts w:ascii="Garamond" w:hAnsi="Garamond" w:cs="Times New Roman"/>
                <w:sz w:val="24"/>
                <w:szCs w:val="24"/>
              </w:rPr>
            </w:pPr>
            <w:r w:rsidRPr="00DE37FA">
              <w:rPr>
                <w:rFonts w:ascii="Garamond" w:hAnsi="Garamond" w:cs="Times New Roman"/>
                <w:sz w:val="24"/>
                <w:szCs w:val="24"/>
              </w:rPr>
              <w:t>To identify, protect, preserve</w:t>
            </w:r>
            <w:r>
              <w:rPr>
                <w:rFonts w:ascii="Garamond" w:hAnsi="Garamond" w:cs="Times New Roman"/>
                <w:sz w:val="24"/>
                <w:szCs w:val="24"/>
              </w:rPr>
              <w:t>, and showcase</w:t>
            </w:r>
            <w:r w:rsidRPr="00DE37FA">
              <w:rPr>
                <w:rFonts w:ascii="Garamond" w:hAnsi="Garamond" w:cs="Times New Roman"/>
                <w:sz w:val="24"/>
                <w:szCs w:val="24"/>
              </w:rPr>
              <w:t xml:space="preserve"> important natural, scenic, cultural, and historic features and areas of </w:t>
            </w:r>
            <w:r>
              <w:rPr>
                <w:rFonts w:ascii="Garamond" w:hAnsi="Garamond" w:cs="Times New Roman"/>
                <w:sz w:val="24"/>
                <w:szCs w:val="24"/>
              </w:rPr>
              <w:t>Fair Haven’s</w:t>
            </w:r>
            <w:r w:rsidRPr="00DE37FA">
              <w:rPr>
                <w:rFonts w:ascii="Garamond" w:hAnsi="Garamond" w:cs="Times New Roman"/>
                <w:sz w:val="24"/>
                <w:szCs w:val="24"/>
              </w:rPr>
              <w:t xml:space="preserve"> landscape.</w:t>
            </w:r>
          </w:p>
        </w:tc>
      </w:tr>
    </w:tbl>
    <w:p w14:paraId="1FCA7D67" w14:textId="77777777" w:rsidR="00B07379" w:rsidRDefault="00B07379" w:rsidP="00B04607">
      <w:pPr>
        <w:widowControl w:val="0"/>
        <w:autoSpaceDE w:val="0"/>
        <w:autoSpaceDN w:val="0"/>
        <w:adjustRightInd w:val="0"/>
        <w:spacing w:line="240" w:lineRule="auto"/>
        <w:jc w:val="both"/>
        <w:rPr>
          <w:rFonts w:ascii="Garamond" w:hAnsi="Garamond" w:cs="Times New Roman"/>
          <w:sz w:val="24"/>
          <w:szCs w:val="24"/>
        </w:rPr>
      </w:pPr>
    </w:p>
    <w:p w14:paraId="24A2A18D" w14:textId="3F5C8EDC" w:rsidR="00B07379" w:rsidRPr="00ED3B2D" w:rsidRDefault="00B07379" w:rsidP="00B07379">
      <w:pPr>
        <w:rPr>
          <w:rFonts w:ascii="Garamond" w:hAnsi="Garamond" w:cs="Times New Roman"/>
          <w:b/>
          <w:bCs/>
          <w:sz w:val="32"/>
          <w:szCs w:val="32"/>
          <w:u w:val="single"/>
        </w:rPr>
      </w:pPr>
      <w:r w:rsidRPr="00ED3B2D">
        <w:rPr>
          <w:rFonts w:ascii="Garamond" w:hAnsi="Garamond" w:cs="Times New Roman"/>
          <w:b/>
          <w:bCs/>
          <w:sz w:val="32"/>
          <w:szCs w:val="32"/>
          <w:u w:val="single"/>
        </w:rPr>
        <w:t>HISTORI</w:t>
      </w:r>
      <w:r w:rsidR="00913FEE">
        <w:rPr>
          <w:rFonts w:ascii="Garamond" w:hAnsi="Garamond" w:cs="Times New Roman"/>
          <w:b/>
          <w:bCs/>
          <w:sz w:val="32"/>
          <w:szCs w:val="32"/>
          <w:u w:val="single"/>
        </w:rPr>
        <w:t>Y and</w:t>
      </w:r>
      <w:r w:rsidRPr="00ED3B2D">
        <w:rPr>
          <w:rFonts w:ascii="Garamond" w:hAnsi="Garamond" w:cs="Times New Roman"/>
          <w:b/>
          <w:bCs/>
          <w:sz w:val="32"/>
          <w:szCs w:val="32"/>
          <w:u w:val="single"/>
        </w:rPr>
        <w:t xml:space="preserve"> </w:t>
      </w:r>
      <w:r w:rsidR="00913FEE">
        <w:rPr>
          <w:rFonts w:ascii="Garamond" w:hAnsi="Garamond" w:cs="Times New Roman"/>
          <w:b/>
          <w:bCs/>
          <w:sz w:val="32"/>
          <w:szCs w:val="32"/>
          <w:u w:val="single"/>
        </w:rPr>
        <w:t>CULTURE</w:t>
      </w:r>
      <w:r>
        <w:rPr>
          <w:rFonts w:ascii="Garamond" w:hAnsi="Garamond" w:cs="Times New Roman"/>
          <w:b/>
          <w:bCs/>
          <w:sz w:val="32"/>
          <w:szCs w:val="32"/>
          <w:u w:val="single"/>
        </w:rPr>
        <w:t xml:space="preserve"> ACTIONS</w:t>
      </w:r>
    </w:p>
    <w:tbl>
      <w:tblPr>
        <w:tblStyle w:val="TableGrid"/>
        <w:tblW w:w="0" w:type="auto"/>
        <w:tblLook w:val="04A0" w:firstRow="1" w:lastRow="0" w:firstColumn="1" w:lastColumn="0" w:noHBand="0" w:noVBand="1"/>
      </w:tblPr>
      <w:tblGrid>
        <w:gridCol w:w="9350"/>
      </w:tblGrid>
      <w:tr w:rsidR="00B07379" w14:paraId="55D21E20" w14:textId="77777777" w:rsidTr="009E6D8A">
        <w:tc>
          <w:tcPr>
            <w:tcW w:w="9350" w:type="dxa"/>
          </w:tcPr>
          <w:p w14:paraId="0E1C6F73" w14:textId="58BB4BDD"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 xml:space="preserve">Generate a Town open space, significant features, recreation/open space, and natural resources plan and work with the RRPC to acquire grants funds to lower the cost of creating and implementing the </w:t>
            </w:r>
            <w:r w:rsidR="00913FEE">
              <w:rPr>
                <w:rFonts w:ascii="Garamond" w:hAnsi="Garamond" w:cs="Times New Roman"/>
                <w:sz w:val="24"/>
                <w:szCs w:val="24"/>
              </w:rPr>
              <w:t>plan.</w:t>
            </w:r>
          </w:p>
          <w:p w14:paraId="49211003" w14:textId="77777777" w:rsidR="00B07379" w:rsidRPr="00832183" w:rsidRDefault="00B07379" w:rsidP="009E6D8A">
            <w:pPr>
              <w:pStyle w:val="ListParagraph"/>
              <w:numPr>
                <w:ilvl w:val="0"/>
                <w:numId w:val="17"/>
              </w:numPr>
              <w:rPr>
                <w:rFonts w:ascii="Garamond" w:hAnsi="Garamond" w:cs="Times New Roman"/>
                <w:sz w:val="24"/>
                <w:szCs w:val="24"/>
              </w:rPr>
            </w:pPr>
            <w:r w:rsidRPr="002D6126">
              <w:rPr>
                <w:rFonts w:ascii="Garamond" w:hAnsi="Garamond"/>
                <w:sz w:val="24"/>
                <w:szCs w:val="24"/>
              </w:rPr>
              <w:t>Continue to support Concerts in the Park, Spring Fling, Apple Fest, and other cultural events that promote Fair Haven and its viability as a sub-regional cultural hub to the greater Rutland County and eastern Washington County, New York regions.</w:t>
            </w:r>
          </w:p>
          <w:p w14:paraId="14700CBF" w14:textId="1D281FB6" w:rsidR="00B07379" w:rsidRPr="00832183" w:rsidRDefault="00B5004F" w:rsidP="009E6D8A">
            <w:pPr>
              <w:pStyle w:val="ListParagraph"/>
              <w:numPr>
                <w:ilvl w:val="0"/>
                <w:numId w:val="17"/>
              </w:numPr>
              <w:rPr>
                <w:rFonts w:ascii="Garamond" w:hAnsi="Garamond" w:cs="Times New Roman"/>
                <w:sz w:val="24"/>
                <w:szCs w:val="24"/>
              </w:rPr>
            </w:pPr>
            <w:r>
              <w:rPr>
                <w:rFonts w:ascii="Garamond" w:hAnsi="Garamond"/>
                <w:sz w:val="24"/>
                <w:szCs w:val="24"/>
              </w:rPr>
              <w:t>Support</w:t>
            </w:r>
            <w:r w:rsidR="00B07379" w:rsidRPr="00832183">
              <w:rPr>
                <w:rFonts w:ascii="Garamond" w:hAnsi="Garamond"/>
                <w:sz w:val="24"/>
                <w:szCs w:val="24"/>
              </w:rPr>
              <w:t xml:space="preserve"> the owner of the Opera House to help realize</w:t>
            </w:r>
            <w:r w:rsidR="00B07379">
              <w:rPr>
                <w:rFonts w:ascii="Garamond" w:hAnsi="Garamond"/>
                <w:sz w:val="24"/>
                <w:szCs w:val="24"/>
              </w:rPr>
              <w:t xml:space="preserve"> and</w:t>
            </w:r>
            <w:r w:rsidR="00B07379" w:rsidRPr="00832183">
              <w:rPr>
                <w:rFonts w:ascii="Garamond" w:hAnsi="Garamond"/>
                <w:sz w:val="24"/>
                <w:szCs w:val="24"/>
              </w:rPr>
              <w:t xml:space="preserve"> reope</w:t>
            </w:r>
            <w:r w:rsidR="00B07379">
              <w:rPr>
                <w:rFonts w:ascii="Garamond" w:hAnsi="Garamond"/>
                <w:sz w:val="24"/>
                <w:szCs w:val="24"/>
              </w:rPr>
              <w:t>n</w:t>
            </w:r>
            <w:r w:rsidR="00B07379" w:rsidRPr="00832183">
              <w:rPr>
                <w:rFonts w:ascii="Garamond" w:hAnsi="Garamond"/>
                <w:sz w:val="24"/>
                <w:szCs w:val="24"/>
              </w:rPr>
              <w:t xml:space="preserve"> the venue for additional value-added cultural opportunity.</w:t>
            </w:r>
          </w:p>
          <w:p w14:paraId="29A5C412" w14:textId="77777777" w:rsidR="00B07379" w:rsidRPr="0079630E" w:rsidRDefault="00B07379" w:rsidP="009E6D8A">
            <w:pPr>
              <w:pStyle w:val="ListParagraph"/>
              <w:numPr>
                <w:ilvl w:val="0"/>
                <w:numId w:val="17"/>
              </w:numPr>
              <w:rPr>
                <w:rFonts w:ascii="Garamond" w:hAnsi="Garamond" w:cs="Times New Roman"/>
                <w:sz w:val="24"/>
                <w:szCs w:val="24"/>
              </w:rPr>
            </w:pPr>
            <w:r>
              <w:rPr>
                <w:rFonts w:ascii="Garamond" w:hAnsi="Garamond"/>
                <w:sz w:val="24"/>
                <w:szCs w:val="24"/>
              </w:rPr>
              <w:t>P</w:t>
            </w:r>
            <w:r w:rsidRPr="006E0243">
              <w:rPr>
                <w:rFonts w:ascii="Garamond" w:hAnsi="Garamond"/>
                <w:sz w:val="24"/>
                <w:szCs w:val="24"/>
              </w:rPr>
              <w:t xml:space="preserve">romote </w:t>
            </w:r>
            <w:r>
              <w:rPr>
                <w:rFonts w:ascii="Garamond" w:hAnsi="Garamond"/>
                <w:sz w:val="24"/>
                <w:szCs w:val="24"/>
              </w:rPr>
              <w:t xml:space="preserve">cultural events by </w:t>
            </w:r>
            <w:r w:rsidRPr="006E0243">
              <w:rPr>
                <w:rFonts w:ascii="Garamond" w:hAnsi="Garamond"/>
                <w:sz w:val="24"/>
                <w:szCs w:val="24"/>
              </w:rPr>
              <w:t xml:space="preserve">local and regional </w:t>
            </w:r>
            <w:r>
              <w:rPr>
                <w:rFonts w:ascii="Garamond" w:hAnsi="Garamond"/>
                <w:sz w:val="24"/>
                <w:szCs w:val="24"/>
              </w:rPr>
              <w:t>chambers</w:t>
            </w:r>
            <w:r w:rsidRPr="006E0243">
              <w:rPr>
                <w:rFonts w:ascii="Garamond" w:hAnsi="Garamond"/>
                <w:sz w:val="24"/>
                <w:szCs w:val="24"/>
              </w:rPr>
              <w:t xml:space="preserve"> of </w:t>
            </w:r>
            <w:r>
              <w:rPr>
                <w:rFonts w:ascii="Garamond" w:hAnsi="Garamond"/>
                <w:sz w:val="24"/>
                <w:szCs w:val="24"/>
              </w:rPr>
              <w:t>commerce, and the Fair Haven Historical Society</w:t>
            </w:r>
            <w:r w:rsidRPr="006E0243">
              <w:rPr>
                <w:rFonts w:ascii="Garamond" w:hAnsi="Garamond"/>
                <w:sz w:val="24"/>
                <w:szCs w:val="24"/>
              </w:rPr>
              <w:t xml:space="preserve"> </w:t>
            </w:r>
            <w:r>
              <w:rPr>
                <w:rFonts w:ascii="Garamond" w:hAnsi="Garamond"/>
                <w:sz w:val="24"/>
                <w:szCs w:val="24"/>
              </w:rPr>
              <w:t>in and around Fair Haven</w:t>
            </w:r>
            <w:r w:rsidRPr="006E0243">
              <w:rPr>
                <w:rFonts w:ascii="Garamond" w:hAnsi="Garamond"/>
                <w:sz w:val="24"/>
                <w:szCs w:val="24"/>
              </w:rPr>
              <w:t>, especially related to cultural events.</w:t>
            </w:r>
          </w:p>
          <w:p w14:paraId="575FA15B" w14:textId="77777777" w:rsidR="00B07379" w:rsidRPr="004C5436" w:rsidRDefault="00B07379" w:rsidP="009E6D8A">
            <w:pPr>
              <w:pStyle w:val="ListParagraph"/>
              <w:numPr>
                <w:ilvl w:val="0"/>
                <w:numId w:val="17"/>
              </w:numPr>
              <w:rPr>
                <w:rFonts w:ascii="Garamond" w:hAnsi="Garamond" w:cs="Times New Roman"/>
                <w:sz w:val="24"/>
                <w:szCs w:val="24"/>
              </w:rPr>
            </w:pPr>
            <w:r>
              <w:rPr>
                <w:rFonts w:ascii="Garamond" w:hAnsi="Garamond"/>
                <w:sz w:val="24"/>
                <w:szCs w:val="24"/>
              </w:rPr>
              <w:t>Research</w:t>
            </w:r>
            <w:r w:rsidRPr="0079630E">
              <w:rPr>
                <w:rFonts w:ascii="Garamond" w:hAnsi="Garamond"/>
                <w:sz w:val="24"/>
                <w:szCs w:val="24"/>
              </w:rPr>
              <w:t xml:space="preserve"> </w:t>
            </w:r>
            <w:r>
              <w:rPr>
                <w:rFonts w:ascii="Garamond" w:hAnsi="Garamond"/>
                <w:sz w:val="24"/>
                <w:szCs w:val="24"/>
              </w:rPr>
              <w:t xml:space="preserve">and implement </w:t>
            </w:r>
            <w:r w:rsidRPr="0079630E">
              <w:rPr>
                <w:rFonts w:ascii="Garamond" w:hAnsi="Garamond"/>
                <w:sz w:val="24"/>
                <w:szCs w:val="24"/>
              </w:rPr>
              <w:t xml:space="preserve">ways that ensure the preservation of </w:t>
            </w:r>
            <w:r>
              <w:rPr>
                <w:rFonts w:ascii="Garamond" w:hAnsi="Garamond"/>
                <w:sz w:val="24"/>
                <w:szCs w:val="24"/>
              </w:rPr>
              <w:t xml:space="preserve">Fair Haven’s </w:t>
            </w:r>
            <w:r w:rsidRPr="0079630E">
              <w:rPr>
                <w:rFonts w:ascii="Garamond" w:hAnsi="Garamond"/>
                <w:sz w:val="24"/>
                <w:szCs w:val="24"/>
              </w:rPr>
              <w:t>historic architecture</w:t>
            </w:r>
            <w:r>
              <w:rPr>
                <w:rFonts w:ascii="Garamond" w:hAnsi="Garamond"/>
                <w:sz w:val="24"/>
                <w:szCs w:val="24"/>
              </w:rPr>
              <w:t xml:space="preserve"> and </w:t>
            </w:r>
            <w:r w:rsidRPr="0079630E">
              <w:rPr>
                <w:rFonts w:ascii="Garamond" w:hAnsi="Garamond"/>
                <w:sz w:val="24"/>
                <w:szCs w:val="24"/>
              </w:rPr>
              <w:t>history</w:t>
            </w:r>
            <w:r>
              <w:rPr>
                <w:rFonts w:ascii="Garamond" w:hAnsi="Garamond"/>
                <w:sz w:val="24"/>
                <w:szCs w:val="24"/>
              </w:rPr>
              <w:t>.</w:t>
            </w:r>
          </w:p>
          <w:p w14:paraId="0ABE1074" w14:textId="77777777" w:rsidR="00B07379" w:rsidRPr="004C5436" w:rsidRDefault="00B07379" w:rsidP="009E6D8A">
            <w:pPr>
              <w:pStyle w:val="ListParagraph"/>
              <w:numPr>
                <w:ilvl w:val="0"/>
                <w:numId w:val="17"/>
              </w:numPr>
              <w:rPr>
                <w:rFonts w:ascii="Garamond" w:hAnsi="Garamond" w:cs="Times New Roman"/>
                <w:sz w:val="24"/>
                <w:szCs w:val="24"/>
              </w:rPr>
            </w:pPr>
            <w:r w:rsidRPr="004C5436">
              <w:rPr>
                <w:rFonts w:ascii="Garamond" w:hAnsi="Garamond"/>
                <w:sz w:val="24"/>
                <w:szCs w:val="24"/>
              </w:rPr>
              <w:t>Apply for historic grants (e.g., Historic Preservation of Vermont and the Vermont Community Development Program) to carry out Town-identified projects of historic consequence.</w:t>
            </w:r>
          </w:p>
          <w:p w14:paraId="3889F74D"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Create a Historic Preservation Board</w:t>
            </w:r>
          </w:p>
          <w:p w14:paraId="1FE1118D"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 xml:space="preserve">Work with the Fair Haven Historical Society to do interactive presentations on Fair Haven’s history. </w:t>
            </w:r>
            <w:proofErr w:type="gramStart"/>
            <w:r>
              <w:rPr>
                <w:rFonts w:ascii="Garamond" w:hAnsi="Garamond" w:cs="Times New Roman"/>
                <w:sz w:val="24"/>
                <w:szCs w:val="24"/>
              </w:rPr>
              <w:t>These presentation</w:t>
            </w:r>
            <w:proofErr w:type="gramEnd"/>
            <w:r>
              <w:rPr>
                <w:rFonts w:ascii="Garamond" w:hAnsi="Garamond" w:cs="Times New Roman"/>
                <w:sz w:val="24"/>
                <w:szCs w:val="24"/>
              </w:rPr>
              <w:t xml:space="preserve"> shall be for a variety of audiences, including for school-aged children.</w:t>
            </w:r>
          </w:p>
          <w:p w14:paraId="186B1A21"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Identify and designate a site for a museum that honors Fair Haven’s history.</w:t>
            </w:r>
          </w:p>
          <w:p w14:paraId="5FD6178A"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 xml:space="preserve">Ensure the integrity of the Green by forming a town committee and by annually allocating money to this effort. </w:t>
            </w:r>
          </w:p>
          <w:p w14:paraId="3351E1C6"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Review and update Historic Properties currently listed on the State and National Registers of Historical Places</w:t>
            </w:r>
          </w:p>
          <w:p w14:paraId="674F3E32" w14:textId="77777777" w:rsidR="00B07379" w:rsidRDefault="00B07379" w:rsidP="009E6D8A">
            <w:pPr>
              <w:pStyle w:val="ListParagraph"/>
              <w:numPr>
                <w:ilvl w:val="0"/>
                <w:numId w:val="17"/>
              </w:numPr>
              <w:rPr>
                <w:rFonts w:ascii="Garamond" w:hAnsi="Garamond" w:cs="Times New Roman"/>
                <w:sz w:val="24"/>
                <w:szCs w:val="24"/>
              </w:rPr>
            </w:pPr>
            <w:r>
              <w:rPr>
                <w:rFonts w:ascii="Garamond" w:hAnsi="Garamond" w:cs="Times New Roman"/>
                <w:sz w:val="24"/>
                <w:szCs w:val="24"/>
              </w:rPr>
              <w:t>Review permits that pertain to Historic properties to ensure the historical integrity of the town is maintained.</w:t>
            </w:r>
          </w:p>
          <w:p w14:paraId="0137D424" w14:textId="1AB634C5" w:rsidR="00913FEE" w:rsidRPr="00913FEE" w:rsidRDefault="00B5004F" w:rsidP="00913FEE">
            <w:pPr>
              <w:pStyle w:val="ListParagraph"/>
              <w:numPr>
                <w:ilvl w:val="0"/>
                <w:numId w:val="17"/>
              </w:numPr>
              <w:rPr>
                <w:rFonts w:ascii="Garamond" w:hAnsi="Garamond" w:cs="Times New Roman"/>
                <w:sz w:val="24"/>
                <w:szCs w:val="24"/>
              </w:rPr>
            </w:pPr>
            <w:r w:rsidRPr="00B5004F">
              <w:rPr>
                <w:rFonts w:ascii="Garamond" w:hAnsi="Garamond" w:cs="Times New Roman"/>
                <w:sz w:val="24"/>
                <w:szCs w:val="24"/>
              </w:rPr>
              <w:t>Create a binder containing the full history of the town of Fair Haven that will be available for the people</w:t>
            </w:r>
            <w:r w:rsidR="00913FEE">
              <w:rPr>
                <w:rFonts w:ascii="Garamond" w:hAnsi="Garamond" w:cs="Times New Roman"/>
                <w:sz w:val="24"/>
                <w:szCs w:val="24"/>
              </w:rPr>
              <w:t>.</w:t>
            </w:r>
          </w:p>
        </w:tc>
      </w:tr>
    </w:tbl>
    <w:p w14:paraId="2291A115" w14:textId="2A438F44" w:rsidR="00466E45" w:rsidRDefault="00466E45" w:rsidP="00B04607">
      <w:pPr>
        <w:widowControl w:val="0"/>
        <w:autoSpaceDE w:val="0"/>
        <w:autoSpaceDN w:val="0"/>
        <w:adjustRightInd w:val="0"/>
        <w:spacing w:line="240" w:lineRule="auto"/>
        <w:jc w:val="both"/>
        <w:rPr>
          <w:rFonts w:ascii="Garamond" w:hAnsi="Garamond" w:cs="Times New Roman"/>
          <w:sz w:val="24"/>
          <w:szCs w:val="24"/>
        </w:rPr>
      </w:pPr>
    </w:p>
    <w:p w14:paraId="7CDBFF30" w14:textId="77777777" w:rsidR="00466E45" w:rsidRDefault="00466E45">
      <w:pPr>
        <w:rPr>
          <w:rFonts w:ascii="Garamond" w:hAnsi="Garamond" w:cs="Times New Roman"/>
          <w:sz w:val="24"/>
          <w:szCs w:val="24"/>
        </w:rPr>
      </w:pPr>
      <w:r>
        <w:rPr>
          <w:rFonts w:ascii="Garamond" w:hAnsi="Garamond" w:cs="Times New Roman"/>
          <w:sz w:val="24"/>
          <w:szCs w:val="24"/>
        </w:rPr>
        <w:br w:type="page"/>
      </w:r>
    </w:p>
    <w:p w14:paraId="00D204A1" w14:textId="358445DB" w:rsidR="00C553B8" w:rsidRPr="00DE37FA" w:rsidRDefault="00C553B8" w:rsidP="004216CC">
      <w:pPr>
        <w:pStyle w:val="Heading1"/>
        <w:spacing w:line="240" w:lineRule="auto"/>
        <w:rPr>
          <w:rFonts w:ascii="Garamond" w:hAnsi="Garamond" w:cs="Times New Roman"/>
          <w:b/>
          <w:bCs/>
          <w:color w:val="00B050"/>
          <w:sz w:val="48"/>
          <w:szCs w:val="48"/>
        </w:rPr>
      </w:pPr>
      <w:bookmarkStart w:id="4" w:name="_Toc161497354"/>
      <w:r w:rsidRPr="00DE37FA">
        <w:rPr>
          <w:rFonts w:ascii="Garamond" w:hAnsi="Garamond" w:cs="Times New Roman"/>
          <w:b/>
          <w:bCs/>
          <w:color w:val="00B050"/>
          <w:sz w:val="48"/>
          <w:szCs w:val="48"/>
        </w:rPr>
        <w:lastRenderedPageBreak/>
        <w:t xml:space="preserve">FACILITIES </w:t>
      </w:r>
      <w:r w:rsidR="007F5DF4" w:rsidRPr="00DE37FA">
        <w:rPr>
          <w:rFonts w:ascii="Garamond" w:hAnsi="Garamond" w:cs="Times New Roman"/>
          <w:b/>
          <w:bCs/>
          <w:color w:val="00B050"/>
          <w:sz w:val="48"/>
          <w:szCs w:val="48"/>
        </w:rPr>
        <w:t>AND UTILITIES</w:t>
      </w:r>
      <w:bookmarkEnd w:id="4"/>
    </w:p>
    <w:p w14:paraId="5C7F300B" w14:textId="2A0BFEF6" w:rsidR="0072329D" w:rsidRPr="00DE37FA" w:rsidRDefault="00D830AD" w:rsidP="001F642D">
      <w:pPr>
        <w:keepNext/>
        <w:widowControl w:val="0"/>
        <w:autoSpaceDE w:val="0"/>
        <w:autoSpaceDN w:val="0"/>
        <w:adjustRightInd w:val="0"/>
        <w:spacing w:line="240" w:lineRule="auto"/>
        <w:rPr>
          <w:rFonts w:ascii="Garamond" w:hAnsi="Garamond" w:cs="Times New Roman"/>
          <w:sz w:val="24"/>
          <w:szCs w:val="24"/>
        </w:rPr>
      </w:pPr>
      <w:r w:rsidRPr="00DE37FA">
        <w:rPr>
          <w:rFonts w:ascii="Garamond" w:hAnsi="Garamond" w:cs="Times New Roman"/>
          <w:sz w:val="24"/>
          <w:szCs w:val="24"/>
        </w:rPr>
        <w:t>Th</w:t>
      </w:r>
      <w:r w:rsidR="005A5582" w:rsidRPr="00DE37FA">
        <w:rPr>
          <w:rFonts w:ascii="Garamond" w:hAnsi="Garamond" w:cs="Times New Roman"/>
          <w:sz w:val="24"/>
          <w:szCs w:val="24"/>
        </w:rPr>
        <w:t xml:space="preserve">e </w:t>
      </w:r>
      <w:r w:rsidRPr="00DE37FA">
        <w:rPr>
          <w:rFonts w:ascii="Garamond" w:hAnsi="Garamond" w:cs="Times New Roman"/>
          <w:sz w:val="24"/>
          <w:szCs w:val="24"/>
        </w:rPr>
        <w:t>Plan support</w:t>
      </w:r>
      <w:r w:rsidR="00E12BB1" w:rsidRPr="00DE37FA">
        <w:rPr>
          <w:rFonts w:ascii="Garamond" w:hAnsi="Garamond" w:cs="Times New Roman"/>
          <w:sz w:val="24"/>
          <w:szCs w:val="24"/>
        </w:rPr>
        <w:t>s</w:t>
      </w:r>
      <w:r w:rsidRPr="00DE37FA">
        <w:rPr>
          <w:rFonts w:ascii="Garamond" w:hAnsi="Garamond" w:cs="Times New Roman"/>
          <w:sz w:val="24"/>
          <w:szCs w:val="24"/>
        </w:rPr>
        <w:t xml:space="preserve"> </w:t>
      </w:r>
      <w:r w:rsidR="00F2271B" w:rsidRPr="00DE37FA">
        <w:rPr>
          <w:rFonts w:ascii="Garamond" w:hAnsi="Garamond" w:cs="Times New Roman"/>
          <w:sz w:val="24"/>
          <w:szCs w:val="24"/>
        </w:rPr>
        <w:t xml:space="preserve">growth </w:t>
      </w:r>
      <w:r w:rsidR="00E12BB1" w:rsidRPr="00DE37FA">
        <w:rPr>
          <w:rFonts w:ascii="Garamond" w:hAnsi="Garamond" w:cs="Times New Roman"/>
          <w:sz w:val="24"/>
          <w:szCs w:val="24"/>
        </w:rPr>
        <w:t xml:space="preserve">that does not </w:t>
      </w:r>
      <w:r w:rsidRPr="00DE37FA">
        <w:rPr>
          <w:rFonts w:ascii="Garamond" w:hAnsi="Garamond" w:cs="Times New Roman"/>
          <w:sz w:val="24"/>
          <w:szCs w:val="24"/>
        </w:rPr>
        <w:t xml:space="preserve">exceed </w:t>
      </w:r>
      <w:r w:rsidR="00F2271B" w:rsidRPr="00DE37FA">
        <w:rPr>
          <w:rFonts w:ascii="Garamond" w:hAnsi="Garamond" w:cs="Times New Roman"/>
          <w:sz w:val="24"/>
          <w:szCs w:val="24"/>
        </w:rPr>
        <w:t xml:space="preserve">the ability of the </w:t>
      </w:r>
      <w:r w:rsidR="000F705E" w:rsidRPr="00DE37FA">
        <w:rPr>
          <w:rFonts w:ascii="Garamond" w:hAnsi="Garamond" w:cs="Times New Roman"/>
          <w:sz w:val="24"/>
          <w:szCs w:val="24"/>
        </w:rPr>
        <w:t>To</w:t>
      </w:r>
      <w:r w:rsidR="000339BD" w:rsidRPr="00DE37FA">
        <w:rPr>
          <w:rFonts w:ascii="Garamond" w:hAnsi="Garamond" w:cs="Times New Roman"/>
          <w:sz w:val="24"/>
          <w:szCs w:val="24"/>
        </w:rPr>
        <w:t>wn</w:t>
      </w:r>
      <w:r w:rsidR="00817644" w:rsidRPr="00DE37FA">
        <w:rPr>
          <w:rFonts w:ascii="Garamond" w:hAnsi="Garamond" w:cs="Times New Roman"/>
          <w:sz w:val="24"/>
          <w:szCs w:val="24"/>
        </w:rPr>
        <w:t xml:space="preserve"> to provide facilities and</w:t>
      </w:r>
      <w:r w:rsidR="004F4400" w:rsidRPr="00DE37FA">
        <w:rPr>
          <w:rFonts w:ascii="Garamond" w:hAnsi="Garamond" w:cs="Times New Roman"/>
          <w:sz w:val="24"/>
          <w:szCs w:val="24"/>
        </w:rPr>
        <w:t xml:space="preserve"> </w:t>
      </w:r>
      <w:r w:rsidR="00817644" w:rsidRPr="00DE37FA">
        <w:rPr>
          <w:rFonts w:ascii="Garamond" w:hAnsi="Garamond" w:cs="Times New Roman"/>
          <w:sz w:val="24"/>
          <w:szCs w:val="24"/>
        </w:rPr>
        <w:t>servi</w:t>
      </w:r>
      <w:r w:rsidR="002B0279" w:rsidRPr="00DE37FA">
        <w:rPr>
          <w:rFonts w:ascii="Garamond" w:hAnsi="Garamond" w:cs="Times New Roman"/>
          <w:sz w:val="24"/>
          <w:szCs w:val="24"/>
        </w:rPr>
        <w:t xml:space="preserve">ces, </w:t>
      </w:r>
      <w:r w:rsidR="0059138C" w:rsidRPr="00DE37FA">
        <w:rPr>
          <w:rFonts w:ascii="Garamond" w:hAnsi="Garamond" w:cs="Times New Roman"/>
          <w:sz w:val="24"/>
          <w:szCs w:val="24"/>
        </w:rPr>
        <w:t xml:space="preserve">including but not limited to the </w:t>
      </w:r>
      <w:r w:rsidR="00E54993" w:rsidRPr="00DE37FA">
        <w:rPr>
          <w:rFonts w:ascii="Garamond" w:hAnsi="Garamond" w:cs="Times New Roman"/>
          <w:sz w:val="24"/>
          <w:szCs w:val="24"/>
        </w:rPr>
        <w:t>ones</w:t>
      </w:r>
      <w:r w:rsidR="0059138C" w:rsidRPr="00DE37FA">
        <w:rPr>
          <w:rFonts w:ascii="Garamond" w:hAnsi="Garamond" w:cs="Times New Roman"/>
          <w:sz w:val="24"/>
          <w:szCs w:val="24"/>
        </w:rPr>
        <w:t xml:space="preserve"> listed below</w:t>
      </w:r>
      <w:r w:rsidR="002B0279" w:rsidRPr="00DE37FA">
        <w:rPr>
          <w:rFonts w:ascii="Garamond" w:hAnsi="Garamond" w:cs="Times New Roman"/>
          <w:sz w:val="24"/>
          <w:szCs w:val="24"/>
        </w:rPr>
        <w:t xml:space="preserve"> and does not conflict with the Plan</w:t>
      </w:r>
      <w:r w:rsidR="00817644" w:rsidRPr="00DE37FA">
        <w:rPr>
          <w:rFonts w:ascii="Garamond" w:hAnsi="Garamond" w:cs="Times New Roman"/>
          <w:sz w:val="24"/>
          <w:szCs w:val="24"/>
        </w:rPr>
        <w:t>.</w:t>
      </w:r>
    </w:p>
    <w:p w14:paraId="5F1C29E3" w14:textId="48CBA7D9" w:rsidR="00EB49D6" w:rsidRPr="00EB49D6" w:rsidRDefault="00EB49D6" w:rsidP="00164C88">
      <w:pPr>
        <w:jc w:val="both"/>
        <w:rPr>
          <w:rFonts w:ascii="Garamond" w:hAnsi="Garamond"/>
          <w:b/>
          <w:bCs/>
          <w:sz w:val="24"/>
          <w:szCs w:val="24"/>
        </w:rPr>
      </w:pPr>
      <w:r w:rsidRPr="00EB49D6">
        <w:rPr>
          <w:rFonts w:ascii="Garamond" w:hAnsi="Garamond"/>
          <w:b/>
          <w:bCs/>
          <w:sz w:val="24"/>
          <w:szCs w:val="24"/>
        </w:rPr>
        <w:t>Municipal Water System</w:t>
      </w:r>
    </w:p>
    <w:p w14:paraId="030B98CB" w14:textId="36AE7DC8" w:rsidR="00164C88" w:rsidRPr="00DE37FA" w:rsidRDefault="00164C88" w:rsidP="00164C88">
      <w:pPr>
        <w:jc w:val="both"/>
        <w:rPr>
          <w:rFonts w:ascii="Garamond" w:hAnsi="Garamond"/>
          <w:sz w:val="24"/>
          <w:szCs w:val="24"/>
        </w:rPr>
      </w:pPr>
      <w:r w:rsidRPr="00DE37FA">
        <w:rPr>
          <w:rFonts w:ascii="Garamond" w:hAnsi="Garamond"/>
          <w:sz w:val="24"/>
          <w:szCs w:val="24"/>
        </w:rPr>
        <w:t xml:space="preserve">The town’s urban compact and a few areas outside it (most notably properties adjacent to the water main between the E. Whitcomb Hyde Water Treatment Plant and the urban compact) are served by a municipal water system.  </w:t>
      </w:r>
      <w:r w:rsidR="004909DF">
        <w:rPr>
          <w:rFonts w:ascii="Garamond" w:hAnsi="Garamond"/>
          <w:sz w:val="24"/>
          <w:szCs w:val="24"/>
        </w:rPr>
        <w:t>The</w:t>
      </w:r>
      <w:r w:rsidRPr="00DE37FA">
        <w:rPr>
          <w:rFonts w:ascii="Garamond" w:hAnsi="Garamond"/>
          <w:sz w:val="24"/>
          <w:szCs w:val="24"/>
        </w:rPr>
        <w:t xml:space="preserve"> system was originally constructed in the early </w:t>
      </w:r>
      <w:r w:rsidR="004909DF">
        <w:rPr>
          <w:rFonts w:ascii="Garamond" w:hAnsi="Garamond"/>
          <w:sz w:val="24"/>
          <w:szCs w:val="24"/>
        </w:rPr>
        <w:t>1880s</w:t>
      </w:r>
      <w:r w:rsidRPr="00DE37FA">
        <w:rPr>
          <w:rFonts w:ascii="Garamond" w:hAnsi="Garamond"/>
          <w:sz w:val="24"/>
          <w:szCs w:val="24"/>
        </w:rPr>
        <w:t xml:space="preserve"> with many extensions, upgrades</w:t>
      </w:r>
      <w:r w:rsidR="00B654B2">
        <w:rPr>
          <w:rFonts w:ascii="Garamond" w:hAnsi="Garamond"/>
          <w:sz w:val="24"/>
          <w:szCs w:val="24"/>
        </w:rPr>
        <w:t>,</w:t>
      </w:r>
      <w:r w:rsidRPr="00DE37FA">
        <w:rPr>
          <w:rFonts w:ascii="Garamond" w:hAnsi="Garamond"/>
          <w:sz w:val="24"/>
          <w:szCs w:val="24"/>
        </w:rPr>
        <w:t xml:space="preserve"> and rehabilitations since then.  The state-of-the-art water treatment plant was built adjacent to Inman Pond,</w:t>
      </w:r>
      <w:r w:rsidR="004909DF">
        <w:rPr>
          <w:rFonts w:ascii="Garamond" w:hAnsi="Garamond"/>
          <w:sz w:val="24"/>
          <w:szCs w:val="24"/>
        </w:rPr>
        <w:t xml:space="preserve"> our</w:t>
      </w:r>
      <w:r w:rsidRPr="00DE37FA">
        <w:rPr>
          <w:rFonts w:ascii="Garamond" w:hAnsi="Garamond"/>
          <w:sz w:val="24"/>
          <w:szCs w:val="24"/>
        </w:rPr>
        <w:t xml:space="preserve"> </w:t>
      </w:r>
      <w:r w:rsidR="00B654B2">
        <w:rPr>
          <w:rFonts w:ascii="Garamond" w:hAnsi="Garamond"/>
          <w:sz w:val="24"/>
          <w:szCs w:val="24"/>
        </w:rPr>
        <w:t>principal</w:t>
      </w:r>
      <w:r w:rsidRPr="00DE37FA">
        <w:rPr>
          <w:rFonts w:ascii="Garamond" w:hAnsi="Garamond"/>
          <w:sz w:val="24"/>
          <w:szCs w:val="24"/>
        </w:rPr>
        <w:t xml:space="preserve"> water source, and went </w:t>
      </w:r>
      <w:r w:rsidR="00B654B2">
        <w:rPr>
          <w:rFonts w:ascii="Garamond" w:hAnsi="Garamond"/>
          <w:sz w:val="24"/>
          <w:szCs w:val="24"/>
        </w:rPr>
        <w:t>online</w:t>
      </w:r>
      <w:r w:rsidRPr="00DE37FA">
        <w:rPr>
          <w:rFonts w:ascii="Garamond" w:hAnsi="Garamond"/>
          <w:sz w:val="24"/>
          <w:szCs w:val="24"/>
        </w:rPr>
        <w:t xml:space="preserve"> in December </w:t>
      </w:r>
      <w:r w:rsidR="004909DF">
        <w:rPr>
          <w:rFonts w:ascii="Garamond" w:hAnsi="Garamond"/>
          <w:sz w:val="24"/>
          <w:szCs w:val="24"/>
        </w:rPr>
        <w:t>1982.</w:t>
      </w:r>
    </w:p>
    <w:p w14:paraId="6EF1492C" w14:textId="3C5F3ECF" w:rsidR="00164C88" w:rsidRPr="00DE37FA" w:rsidRDefault="00164C88" w:rsidP="00164C88">
      <w:pPr>
        <w:jc w:val="both"/>
        <w:rPr>
          <w:rFonts w:ascii="Garamond" w:hAnsi="Garamond"/>
          <w:sz w:val="24"/>
          <w:szCs w:val="24"/>
        </w:rPr>
      </w:pPr>
      <w:r w:rsidRPr="00DE37FA">
        <w:rPr>
          <w:rFonts w:ascii="Garamond" w:hAnsi="Garamond"/>
          <w:sz w:val="24"/>
          <w:szCs w:val="24"/>
        </w:rPr>
        <w:t xml:space="preserve">Inman Pond is an </w:t>
      </w:r>
      <w:r w:rsidR="004909DF">
        <w:rPr>
          <w:rFonts w:ascii="Garamond" w:hAnsi="Garamond"/>
          <w:sz w:val="24"/>
          <w:szCs w:val="24"/>
        </w:rPr>
        <w:t>eighty-acre</w:t>
      </w:r>
      <w:r w:rsidRPr="00DE37FA">
        <w:rPr>
          <w:rFonts w:ascii="Garamond" w:hAnsi="Garamond"/>
          <w:sz w:val="24"/>
          <w:szCs w:val="24"/>
        </w:rPr>
        <w:t xml:space="preserve"> pond fed by springs, run-off, and a small, unnamed stream </w:t>
      </w:r>
      <w:r w:rsidR="004909DF">
        <w:rPr>
          <w:rFonts w:ascii="Garamond" w:hAnsi="Garamond"/>
          <w:sz w:val="24"/>
          <w:szCs w:val="24"/>
        </w:rPr>
        <w:t>that</w:t>
      </w:r>
      <w:r w:rsidRPr="00DE37FA">
        <w:rPr>
          <w:rFonts w:ascii="Garamond" w:hAnsi="Garamond"/>
          <w:sz w:val="24"/>
          <w:szCs w:val="24"/>
        </w:rPr>
        <w:t xml:space="preserve"> drains from marshy ground to the south.  The Inman Pond watershed, free of development, is fully owned by the Town to keep it a pristine water source.  Inman Pond has a storage capacity of 450 million gallons.  On February 16, 2017</w:t>
      </w:r>
      <w:r w:rsidR="004909DF">
        <w:rPr>
          <w:rFonts w:ascii="Garamond" w:hAnsi="Garamond"/>
          <w:sz w:val="24"/>
          <w:szCs w:val="24"/>
        </w:rPr>
        <w:t>,</w:t>
      </w:r>
      <w:r w:rsidRPr="00DE37FA">
        <w:rPr>
          <w:rFonts w:ascii="Garamond" w:hAnsi="Garamond"/>
          <w:sz w:val="24"/>
          <w:szCs w:val="24"/>
        </w:rPr>
        <w:t xml:space="preserve"> </w:t>
      </w:r>
      <w:proofErr w:type="gramStart"/>
      <w:r w:rsidRPr="00DE37FA">
        <w:rPr>
          <w:rFonts w:ascii="Garamond" w:hAnsi="Garamond"/>
          <w:sz w:val="24"/>
          <w:szCs w:val="24"/>
        </w:rPr>
        <w:t>a  Permit</w:t>
      </w:r>
      <w:proofErr w:type="gramEnd"/>
      <w:r w:rsidRPr="00DE37FA">
        <w:rPr>
          <w:rFonts w:ascii="Garamond" w:hAnsi="Garamond"/>
          <w:sz w:val="24"/>
          <w:szCs w:val="24"/>
        </w:rPr>
        <w:t xml:space="preserve"> to Operate was issued by the State of Vermont and contains an engineer’s estimated yield for Inman Pond at 400 gallons per minute (</w:t>
      </w:r>
      <w:proofErr w:type="spellStart"/>
      <w:r w:rsidRPr="00DE37FA">
        <w:rPr>
          <w:rFonts w:ascii="Garamond" w:hAnsi="Garamond"/>
          <w:sz w:val="24"/>
          <w:szCs w:val="24"/>
        </w:rPr>
        <w:t>gpm</w:t>
      </w:r>
      <w:proofErr w:type="spellEnd"/>
      <w:r w:rsidRPr="00DE37FA">
        <w:rPr>
          <w:rFonts w:ascii="Garamond" w:hAnsi="Garamond"/>
          <w:sz w:val="24"/>
          <w:szCs w:val="24"/>
        </w:rPr>
        <w:t>).</w:t>
      </w:r>
    </w:p>
    <w:p w14:paraId="3990FFA1" w14:textId="77777777" w:rsidR="00164C88" w:rsidRPr="00DE37FA" w:rsidRDefault="00164C88" w:rsidP="00164C88">
      <w:pPr>
        <w:jc w:val="both"/>
        <w:rPr>
          <w:rFonts w:ascii="Garamond" w:hAnsi="Garamond"/>
          <w:sz w:val="24"/>
          <w:szCs w:val="24"/>
        </w:rPr>
      </w:pPr>
      <w:r w:rsidRPr="00DE37FA">
        <w:rPr>
          <w:rFonts w:ascii="Garamond" w:hAnsi="Garamond"/>
          <w:sz w:val="24"/>
          <w:szCs w:val="24"/>
        </w:rPr>
        <w:t>Two additional water sources north of Inman Pond, the Howard and Sheldon Reservoirs, were created in 1907 by building concrete dams with wheel-operated sluice gates. Pipelines were constructed at the same time to bring spring run-off down to Inman Pond to supply additional water.  The Howard Reservoir was last used for this purpose in 1982, and the reservoir was emptied about 5 years later.  The Sheldon Reservoir, abandoned as a secondary water source in 2009, remains an approved water source.  The current Temporary Permit lists the yield of the Sheldon Reservoir as “unknown”.</w:t>
      </w:r>
    </w:p>
    <w:p w14:paraId="0AABA62C" w14:textId="3106923B" w:rsidR="00164C88" w:rsidRPr="00D44F8C" w:rsidRDefault="00164C88" w:rsidP="00164C88">
      <w:pPr>
        <w:jc w:val="both"/>
        <w:rPr>
          <w:rFonts w:ascii="Garamond" w:hAnsi="Garamond"/>
          <w:sz w:val="24"/>
          <w:szCs w:val="24"/>
        </w:rPr>
      </w:pPr>
      <w:r w:rsidRPr="00DE37FA">
        <w:rPr>
          <w:rFonts w:ascii="Garamond" w:hAnsi="Garamond"/>
          <w:sz w:val="24"/>
          <w:szCs w:val="24"/>
        </w:rPr>
        <w:t>With Inman Pond now constituting the single source of the town’s water supply, the State of Vermont has encouraged the Town</w:t>
      </w:r>
      <w:r w:rsidR="004943CB">
        <w:rPr>
          <w:rFonts w:ascii="Garamond" w:hAnsi="Garamond"/>
          <w:sz w:val="24"/>
          <w:szCs w:val="24"/>
        </w:rPr>
        <w:t xml:space="preserve"> </w:t>
      </w:r>
      <w:r w:rsidRPr="00DE37FA">
        <w:rPr>
          <w:rFonts w:ascii="Garamond" w:hAnsi="Garamond"/>
          <w:sz w:val="24"/>
          <w:szCs w:val="24"/>
        </w:rPr>
        <w:t xml:space="preserve">to </w:t>
      </w:r>
      <w:r w:rsidR="004943CB">
        <w:rPr>
          <w:rFonts w:ascii="Garamond" w:hAnsi="Garamond"/>
          <w:sz w:val="24"/>
          <w:szCs w:val="24"/>
        </w:rPr>
        <w:t xml:space="preserve">develop a </w:t>
      </w:r>
      <w:r w:rsidR="00B654B2">
        <w:rPr>
          <w:rFonts w:ascii="Garamond" w:hAnsi="Garamond"/>
          <w:sz w:val="24"/>
          <w:szCs w:val="24"/>
        </w:rPr>
        <w:t>p</w:t>
      </w:r>
      <w:r w:rsidR="004943CB">
        <w:rPr>
          <w:rFonts w:ascii="Garamond" w:hAnsi="Garamond"/>
          <w:sz w:val="24"/>
          <w:szCs w:val="24"/>
        </w:rPr>
        <w:t xml:space="preserve">lan and identify </w:t>
      </w:r>
      <w:r w:rsidRPr="00DE37FA">
        <w:rPr>
          <w:rFonts w:ascii="Garamond" w:hAnsi="Garamond"/>
          <w:sz w:val="24"/>
          <w:szCs w:val="24"/>
        </w:rPr>
        <w:t xml:space="preserve">one or more alternatives as emergency sources </w:t>
      </w:r>
      <w:r w:rsidR="004943CB">
        <w:rPr>
          <w:rFonts w:ascii="Garamond" w:hAnsi="Garamond"/>
          <w:sz w:val="24"/>
          <w:szCs w:val="24"/>
        </w:rPr>
        <w:t>if</w:t>
      </w:r>
      <w:r w:rsidRPr="00DE37FA">
        <w:rPr>
          <w:rFonts w:ascii="Garamond" w:hAnsi="Garamond"/>
          <w:sz w:val="24"/>
          <w:szCs w:val="24"/>
        </w:rPr>
        <w:t xml:space="preserve"> Inman Pond </w:t>
      </w:r>
      <w:r w:rsidR="004943CB">
        <w:rPr>
          <w:rFonts w:ascii="Garamond" w:hAnsi="Garamond"/>
          <w:sz w:val="24"/>
          <w:szCs w:val="24"/>
        </w:rPr>
        <w:t>is</w:t>
      </w:r>
      <w:r w:rsidRPr="00DE37FA">
        <w:rPr>
          <w:rFonts w:ascii="Garamond" w:hAnsi="Garamond"/>
          <w:sz w:val="24"/>
          <w:szCs w:val="24"/>
        </w:rPr>
        <w:t xml:space="preserve"> compromised.</w:t>
      </w:r>
      <w:r w:rsidR="00D44F8C">
        <w:rPr>
          <w:rFonts w:ascii="Garamond" w:hAnsi="Garamond"/>
          <w:sz w:val="24"/>
          <w:szCs w:val="24"/>
        </w:rPr>
        <w:t xml:space="preserve"> The Plan encourages the Town to </w:t>
      </w:r>
      <w:r w:rsidR="00395F09">
        <w:rPr>
          <w:rFonts w:ascii="Garamond" w:hAnsi="Garamond"/>
          <w:sz w:val="24"/>
          <w:szCs w:val="24"/>
        </w:rPr>
        <w:t xml:space="preserve">scope </w:t>
      </w:r>
      <w:r w:rsidR="004943CB">
        <w:rPr>
          <w:rFonts w:ascii="Garamond" w:hAnsi="Garamond"/>
          <w:sz w:val="24"/>
          <w:szCs w:val="24"/>
        </w:rPr>
        <w:t xml:space="preserve">the feasibility of using </w:t>
      </w:r>
      <w:r w:rsidR="00395F09">
        <w:rPr>
          <w:rFonts w:ascii="Garamond" w:hAnsi="Garamond"/>
          <w:sz w:val="24"/>
          <w:szCs w:val="24"/>
        </w:rPr>
        <w:t>Howard and Sheldon Reservoirs</w:t>
      </w:r>
      <w:r w:rsidR="004943CB">
        <w:rPr>
          <w:rFonts w:ascii="Garamond" w:hAnsi="Garamond"/>
          <w:sz w:val="24"/>
          <w:szCs w:val="24"/>
        </w:rPr>
        <w:t>, or other waterbodies,</w:t>
      </w:r>
      <w:r w:rsidR="00395F09">
        <w:rPr>
          <w:rFonts w:ascii="Garamond" w:hAnsi="Garamond"/>
          <w:sz w:val="24"/>
          <w:szCs w:val="24"/>
        </w:rPr>
        <w:t xml:space="preserve"> </w:t>
      </w:r>
      <w:r w:rsidR="004943CB">
        <w:rPr>
          <w:rFonts w:ascii="Garamond" w:hAnsi="Garamond"/>
          <w:sz w:val="24"/>
          <w:szCs w:val="24"/>
        </w:rPr>
        <w:t>as a potential emergency source.</w:t>
      </w:r>
    </w:p>
    <w:p w14:paraId="7612A1ED" w14:textId="77777777" w:rsidR="00164C88" w:rsidRPr="00DE37FA" w:rsidRDefault="00164C88" w:rsidP="00164C88">
      <w:pPr>
        <w:jc w:val="both"/>
        <w:rPr>
          <w:rFonts w:ascii="Garamond" w:hAnsi="Garamond"/>
          <w:sz w:val="24"/>
          <w:szCs w:val="24"/>
        </w:rPr>
      </w:pPr>
      <w:r w:rsidRPr="00DE37FA">
        <w:rPr>
          <w:rFonts w:ascii="Garamond" w:hAnsi="Garamond"/>
          <w:sz w:val="24"/>
          <w:szCs w:val="24"/>
        </w:rPr>
        <w:t>The E. Whitcomb Hyde Water Treatment Plant uses pulsated up-flow clarifiers and rapid sand filters plus chemicals for flocculation, pH adjustment and disinfection.  Originally designed to treat 750,000 gallons per day (gpd), changes, such as using greater depths of sand in the filters, have reduced the capacity to 560,000 gpd according to its current Permit.</w:t>
      </w:r>
    </w:p>
    <w:p w14:paraId="43DAE6ED" w14:textId="77777777" w:rsidR="00164C88" w:rsidRPr="00DE37FA" w:rsidRDefault="00164C88" w:rsidP="00164C88">
      <w:pPr>
        <w:jc w:val="both"/>
        <w:rPr>
          <w:rFonts w:ascii="Garamond" w:hAnsi="Garamond"/>
          <w:sz w:val="24"/>
          <w:szCs w:val="24"/>
        </w:rPr>
      </w:pPr>
      <w:r w:rsidRPr="00DE37FA">
        <w:rPr>
          <w:rFonts w:ascii="Garamond" w:hAnsi="Garamond"/>
          <w:sz w:val="24"/>
          <w:szCs w:val="24"/>
        </w:rPr>
        <w:t xml:space="preserve">A </w:t>
      </w:r>
      <w:proofErr w:type="gramStart"/>
      <w:r w:rsidRPr="00DE37FA">
        <w:rPr>
          <w:rFonts w:ascii="Garamond" w:hAnsi="Garamond"/>
          <w:sz w:val="24"/>
          <w:szCs w:val="24"/>
        </w:rPr>
        <w:t>500,000 gallon</w:t>
      </w:r>
      <w:proofErr w:type="gramEnd"/>
      <w:r w:rsidRPr="00DE37FA">
        <w:rPr>
          <w:rFonts w:ascii="Garamond" w:hAnsi="Garamond"/>
          <w:sz w:val="24"/>
          <w:szCs w:val="24"/>
        </w:rPr>
        <w:t xml:space="preserve"> finished water storage tank at the water treatment plant and another 500,000 gallon water storage tank off South Main Street provide pressurized water for domestic use and fire protection through 890 service connections and roughly 86 fire hydrants.  Water flows by gravity through the entire system.</w:t>
      </w:r>
    </w:p>
    <w:p w14:paraId="5493D8F6" w14:textId="77777777" w:rsidR="00C305F5" w:rsidRDefault="00164C88" w:rsidP="00164C88">
      <w:pPr>
        <w:jc w:val="both"/>
        <w:rPr>
          <w:rFonts w:ascii="Garamond" w:hAnsi="Garamond"/>
          <w:sz w:val="24"/>
          <w:szCs w:val="24"/>
        </w:rPr>
      </w:pPr>
      <w:r w:rsidRPr="00DE37FA">
        <w:rPr>
          <w:rFonts w:ascii="Garamond" w:hAnsi="Garamond"/>
          <w:sz w:val="24"/>
          <w:szCs w:val="24"/>
        </w:rPr>
        <w:t>For 2022 and 2023</w:t>
      </w:r>
      <w:r w:rsidR="004943CB">
        <w:rPr>
          <w:rFonts w:ascii="Garamond" w:hAnsi="Garamond"/>
          <w:sz w:val="24"/>
          <w:szCs w:val="24"/>
        </w:rPr>
        <w:t>,</w:t>
      </w:r>
      <w:r w:rsidRPr="00DE37FA">
        <w:rPr>
          <w:rFonts w:ascii="Garamond" w:hAnsi="Garamond"/>
          <w:sz w:val="24"/>
          <w:szCs w:val="24"/>
        </w:rPr>
        <w:t xml:space="preserve"> production data show an Average Daily Demand (ADD) of 147,973 </w:t>
      </w:r>
      <w:r w:rsidR="00F24C51">
        <w:rPr>
          <w:rFonts w:ascii="Garamond" w:hAnsi="Garamond"/>
          <w:sz w:val="24"/>
          <w:szCs w:val="24"/>
        </w:rPr>
        <w:t>gpd</w:t>
      </w:r>
      <w:r w:rsidR="00BD0DA8">
        <w:rPr>
          <w:rFonts w:ascii="Garamond" w:hAnsi="Garamond"/>
          <w:sz w:val="24"/>
          <w:szCs w:val="24"/>
        </w:rPr>
        <w:t xml:space="preserve"> with similar numbers in 2012 and 2023</w:t>
      </w:r>
      <w:r w:rsidRPr="00DE37FA">
        <w:rPr>
          <w:rFonts w:ascii="Garamond" w:hAnsi="Garamond"/>
          <w:sz w:val="24"/>
          <w:szCs w:val="24"/>
        </w:rPr>
        <w:t xml:space="preserve">.  The 2017 Permit to Operate gives the Maximum Day Demand </w:t>
      </w:r>
      <w:r w:rsidR="00F24C51">
        <w:rPr>
          <w:rFonts w:ascii="Garamond" w:hAnsi="Garamond"/>
          <w:sz w:val="24"/>
          <w:szCs w:val="24"/>
        </w:rPr>
        <w:t>of</w:t>
      </w:r>
      <w:r w:rsidRPr="00DE37FA">
        <w:rPr>
          <w:rFonts w:ascii="Garamond" w:hAnsi="Garamond"/>
          <w:sz w:val="24"/>
          <w:szCs w:val="24"/>
        </w:rPr>
        <w:t xml:space="preserve"> 576,000 gpd and a maximum day demand of 400 </w:t>
      </w:r>
      <w:r w:rsidR="00F24C51">
        <w:rPr>
          <w:rFonts w:ascii="Garamond" w:hAnsi="Garamond"/>
          <w:sz w:val="24"/>
          <w:szCs w:val="24"/>
        </w:rPr>
        <w:t>gallons per minute (</w:t>
      </w:r>
      <w:proofErr w:type="spellStart"/>
      <w:r w:rsidRPr="00DE37FA">
        <w:rPr>
          <w:rFonts w:ascii="Garamond" w:hAnsi="Garamond"/>
          <w:sz w:val="24"/>
          <w:szCs w:val="24"/>
        </w:rPr>
        <w:t>gpm</w:t>
      </w:r>
      <w:proofErr w:type="spellEnd"/>
      <w:r w:rsidR="00F24C51">
        <w:rPr>
          <w:rFonts w:ascii="Garamond" w:hAnsi="Garamond"/>
          <w:sz w:val="24"/>
          <w:szCs w:val="24"/>
        </w:rPr>
        <w:t>)</w:t>
      </w:r>
      <w:r w:rsidRPr="00DE37FA">
        <w:rPr>
          <w:rFonts w:ascii="Garamond" w:hAnsi="Garamond"/>
          <w:sz w:val="24"/>
          <w:szCs w:val="24"/>
        </w:rPr>
        <w:t xml:space="preserve">. </w:t>
      </w:r>
    </w:p>
    <w:p w14:paraId="3FD9E63E" w14:textId="5AD3C670" w:rsidR="00164C88" w:rsidRPr="00DE37FA" w:rsidRDefault="00164C88" w:rsidP="00164C88">
      <w:pPr>
        <w:jc w:val="both"/>
        <w:rPr>
          <w:rFonts w:ascii="Garamond" w:hAnsi="Garamond"/>
          <w:sz w:val="24"/>
          <w:szCs w:val="24"/>
        </w:rPr>
      </w:pPr>
      <w:r w:rsidRPr="00DE37FA">
        <w:rPr>
          <w:rFonts w:ascii="Garamond" w:hAnsi="Garamond"/>
          <w:sz w:val="24"/>
          <w:szCs w:val="24"/>
        </w:rPr>
        <w:t xml:space="preserve">A study prior to </w:t>
      </w:r>
      <w:r w:rsidR="00C305F5">
        <w:rPr>
          <w:rFonts w:ascii="Garamond" w:hAnsi="Garamond"/>
          <w:sz w:val="24"/>
          <w:szCs w:val="24"/>
        </w:rPr>
        <w:t>the 2017 Permit to Operate</w:t>
      </w:r>
      <w:r w:rsidRPr="00DE37FA">
        <w:rPr>
          <w:rFonts w:ascii="Garamond" w:hAnsi="Garamond"/>
          <w:sz w:val="24"/>
          <w:szCs w:val="24"/>
        </w:rPr>
        <w:t xml:space="preserve"> has shown that approximately 23% of the water produced at the water treatment plant is unaccounted for by meters at the water service connections due to meter inaccuracies, hydrant flows</w:t>
      </w:r>
      <w:r w:rsidR="00BD0DA8">
        <w:rPr>
          <w:rFonts w:ascii="Garamond" w:hAnsi="Garamond"/>
          <w:sz w:val="24"/>
          <w:szCs w:val="24"/>
        </w:rPr>
        <w:t xml:space="preserve"> and </w:t>
      </w:r>
      <w:r w:rsidRPr="00DE37FA">
        <w:rPr>
          <w:rFonts w:ascii="Garamond" w:hAnsi="Garamond"/>
          <w:sz w:val="24"/>
          <w:szCs w:val="24"/>
        </w:rPr>
        <w:t>leak</w:t>
      </w:r>
      <w:r w:rsidR="00BD0DA8">
        <w:rPr>
          <w:rFonts w:ascii="Garamond" w:hAnsi="Garamond"/>
          <w:sz w:val="24"/>
          <w:szCs w:val="24"/>
        </w:rPr>
        <w:t>s</w:t>
      </w:r>
      <w:r w:rsidRPr="00DE37FA">
        <w:rPr>
          <w:rFonts w:ascii="Garamond" w:hAnsi="Garamond"/>
          <w:sz w:val="24"/>
          <w:szCs w:val="24"/>
        </w:rPr>
        <w:t>. In 2019</w:t>
      </w:r>
      <w:r w:rsidR="00C305F5">
        <w:rPr>
          <w:rFonts w:ascii="Garamond" w:hAnsi="Garamond"/>
          <w:sz w:val="24"/>
          <w:szCs w:val="24"/>
        </w:rPr>
        <w:t>,</w:t>
      </w:r>
      <w:r w:rsidRPr="00DE37FA">
        <w:rPr>
          <w:rFonts w:ascii="Garamond" w:hAnsi="Garamond"/>
          <w:sz w:val="24"/>
          <w:szCs w:val="24"/>
        </w:rPr>
        <w:t xml:space="preserve"> the Water Department initiated a townwide </w:t>
      </w:r>
      <w:r w:rsidRPr="00DE37FA">
        <w:rPr>
          <w:rFonts w:ascii="Garamond" w:hAnsi="Garamond"/>
          <w:sz w:val="24"/>
          <w:szCs w:val="24"/>
        </w:rPr>
        <w:lastRenderedPageBreak/>
        <w:t xml:space="preserve">meter replacement. </w:t>
      </w:r>
      <w:r w:rsidR="00C305F5">
        <w:rPr>
          <w:rFonts w:ascii="Garamond" w:hAnsi="Garamond"/>
          <w:sz w:val="24"/>
          <w:szCs w:val="24"/>
        </w:rPr>
        <w:t>Now, w</w:t>
      </w:r>
      <w:r w:rsidRPr="00DE37FA">
        <w:rPr>
          <w:rFonts w:ascii="Garamond" w:hAnsi="Garamond"/>
          <w:sz w:val="24"/>
          <w:szCs w:val="24"/>
        </w:rPr>
        <w:t>ith new more accurate meters, leak repairs, and replacing some fire hydrants</w:t>
      </w:r>
      <w:r w:rsidR="0086435C">
        <w:rPr>
          <w:rFonts w:ascii="Garamond" w:hAnsi="Garamond"/>
          <w:sz w:val="24"/>
          <w:szCs w:val="24"/>
        </w:rPr>
        <w:t xml:space="preserve">, </w:t>
      </w:r>
      <w:r w:rsidRPr="00DE37FA">
        <w:rPr>
          <w:rFonts w:ascii="Garamond" w:hAnsi="Garamond"/>
          <w:sz w:val="24"/>
          <w:szCs w:val="24"/>
        </w:rPr>
        <w:t>the distribution system shows a significant reduction in water production thereby reducing the cost of producing water through less water and chemicals used.</w:t>
      </w:r>
    </w:p>
    <w:p w14:paraId="56478C9F" w14:textId="3AC12210" w:rsidR="00164C88" w:rsidRPr="00DE37FA" w:rsidRDefault="00164C88" w:rsidP="00164C88">
      <w:pPr>
        <w:jc w:val="both"/>
        <w:rPr>
          <w:rFonts w:ascii="Garamond" w:hAnsi="Garamond"/>
          <w:sz w:val="24"/>
          <w:szCs w:val="24"/>
        </w:rPr>
      </w:pPr>
      <w:r w:rsidRPr="00DE37FA">
        <w:rPr>
          <w:rFonts w:ascii="Garamond" w:hAnsi="Garamond"/>
          <w:sz w:val="24"/>
          <w:szCs w:val="24"/>
        </w:rPr>
        <w:t>The distribution system contains an amalgamation of pipe materials, sizes</w:t>
      </w:r>
      <w:r w:rsidR="008F6116">
        <w:rPr>
          <w:rFonts w:ascii="Garamond" w:hAnsi="Garamond"/>
          <w:sz w:val="24"/>
          <w:szCs w:val="24"/>
        </w:rPr>
        <w:t>,</w:t>
      </w:r>
      <w:r w:rsidRPr="00DE37FA">
        <w:rPr>
          <w:rFonts w:ascii="Garamond" w:hAnsi="Garamond"/>
          <w:sz w:val="24"/>
          <w:szCs w:val="24"/>
        </w:rPr>
        <w:t xml:space="preserve"> and ages.  Copper pipe, galvanized, cast</w:t>
      </w:r>
      <w:r w:rsidR="008F6116">
        <w:rPr>
          <w:rFonts w:ascii="Garamond" w:hAnsi="Garamond"/>
          <w:sz w:val="24"/>
          <w:szCs w:val="24"/>
        </w:rPr>
        <w:t>,</w:t>
      </w:r>
      <w:r w:rsidRPr="00DE37FA">
        <w:rPr>
          <w:rFonts w:ascii="Garamond" w:hAnsi="Garamond"/>
          <w:sz w:val="24"/>
          <w:szCs w:val="24"/>
        </w:rPr>
        <w:t xml:space="preserve"> and ductile iron pipe as well as cement water mains, ranging in size</w:t>
      </w:r>
      <w:r w:rsidR="008F6116">
        <w:rPr>
          <w:rFonts w:ascii="Garamond" w:hAnsi="Garamond"/>
          <w:sz w:val="24"/>
          <w:szCs w:val="24"/>
        </w:rPr>
        <w:t xml:space="preserve"> (</w:t>
      </w:r>
      <w:r w:rsidR="008F6116" w:rsidRPr="00DE37FA">
        <w:rPr>
          <w:rFonts w:ascii="Garamond" w:hAnsi="Garamond"/>
          <w:sz w:val="24"/>
          <w:szCs w:val="24"/>
        </w:rPr>
        <w:t>from 4” to 12” in diameter</w:t>
      </w:r>
      <w:r w:rsidR="008F6116">
        <w:rPr>
          <w:rFonts w:ascii="Garamond" w:hAnsi="Garamond"/>
          <w:sz w:val="24"/>
          <w:szCs w:val="24"/>
        </w:rPr>
        <w:t>)</w:t>
      </w:r>
      <w:r w:rsidR="008F6116" w:rsidRPr="00DE37FA">
        <w:rPr>
          <w:rFonts w:ascii="Garamond" w:hAnsi="Garamond"/>
          <w:sz w:val="24"/>
          <w:szCs w:val="24"/>
        </w:rPr>
        <w:t xml:space="preserve"> and </w:t>
      </w:r>
      <w:r w:rsidR="008F6116">
        <w:rPr>
          <w:rFonts w:ascii="Garamond" w:hAnsi="Garamond"/>
          <w:sz w:val="24"/>
          <w:szCs w:val="24"/>
        </w:rPr>
        <w:t xml:space="preserve">age (from </w:t>
      </w:r>
      <w:r w:rsidR="008F6116" w:rsidRPr="00DE37FA">
        <w:rPr>
          <w:rFonts w:ascii="Garamond" w:hAnsi="Garamond"/>
          <w:sz w:val="24"/>
          <w:szCs w:val="24"/>
        </w:rPr>
        <w:t>brand new to 135 years old</w:t>
      </w:r>
      <w:r w:rsidR="008F6116">
        <w:rPr>
          <w:rFonts w:ascii="Garamond" w:hAnsi="Garamond"/>
          <w:sz w:val="24"/>
          <w:szCs w:val="24"/>
        </w:rPr>
        <w:t>),</w:t>
      </w:r>
      <w:r w:rsidRPr="00DE37FA">
        <w:rPr>
          <w:rFonts w:ascii="Garamond" w:hAnsi="Garamond"/>
          <w:sz w:val="24"/>
          <w:szCs w:val="24"/>
        </w:rPr>
        <w:t xml:space="preserve"> can be found throughout the system</w:t>
      </w:r>
      <w:r w:rsidR="008F6116">
        <w:rPr>
          <w:rFonts w:ascii="Garamond" w:hAnsi="Garamond"/>
          <w:sz w:val="24"/>
          <w:szCs w:val="24"/>
        </w:rPr>
        <w:t>.</w:t>
      </w:r>
      <w:r w:rsidRPr="00DE37FA">
        <w:rPr>
          <w:rFonts w:ascii="Garamond" w:hAnsi="Garamond"/>
          <w:sz w:val="24"/>
          <w:szCs w:val="24"/>
        </w:rPr>
        <w:t xml:space="preserve"> </w:t>
      </w:r>
      <w:r w:rsidR="008F6116">
        <w:rPr>
          <w:rFonts w:ascii="Garamond" w:hAnsi="Garamond"/>
          <w:sz w:val="24"/>
          <w:szCs w:val="24"/>
        </w:rPr>
        <w:t>M</w:t>
      </w:r>
      <w:r w:rsidRPr="00DE37FA">
        <w:rPr>
          <w:rFonts w:ascii="Garamond" w:hAnsi="Garamond"/>
          <w:sz w:val="24"/>
          <w:szCs w:val="24"/>
        </w:rPr>
        <w:t xml:space="preserve">any water lines have been replaced, especially since about 1980.  The condition and age of water valves throughout the system </w:t>
      </w:r>
      <w:r w:rsidR="008F6116">
        <w:rPr>
          <w:rFonts w:ascii="Garamond" w:hAnsi="Garamond"/>
          <w:sz w:val="24"/>
          <w:szCs w:val="24"/>
        </w:rPr>
        <w:t>mimic</w:t>
      </w:r>
      <w:r w:rsidRPr="00DE37FA">
        <w:rPr>
          <w:rFonts w:ascii="Garamond" w:hAnsi="Garamond"/>
          <w:sz w:val="24"/>
          <w:szCs w:val="24"/>
        </w:rPr>
        <w:t xml:space="preserve"> that of the water mains.  The fire hydrants themselves are in better overall repair.  The Water and Fire Department</w:t>
      </w:r>
      <w:r w:rsidR="008F6116">
        <w:rPr>
          <w:rFonts w:ascii="Garamond" w:hAnsi="Garamond"/>
          <w:sz w:val="24"/>
          <w:szCs w:val="24"/>
        </w:rPr>
        <w:t>s</w:t>
      </w:r>
      <w:r w:rsidRPr="00DE37FA">
        <w:rPr>
          <w:rFonts w:ascii="Garamond" w:hAnsi="Garamond"/>
          <w:sz w:val="24"/>
          <w:szCs w:val="24"/>
        </w:rPr>
        <w:t xml:space="preserve"> collaborate on maintaining flow data on hydrants and use a paint scheme to identify hydrants </w:t>
      </w:r>
      <w:r w:rsidR="008F6116">
        <w:rPr>
          <w:rFonts w:ascii="Garamond" w:hAnsi="Garamond"/>
          <w:sz w:val="24"/>
          <w:szCs w:val="24"/>
        </w:rPr>
        <w:t>that</w:t>
      </w:r>
      <w:r w:rsidRPr="00DE37FA">
        <w:rPr>
          <w:rFonts w:ascii="Garamond" w:hAnsi="Garamond"/>
          <w:sz w:val="24"/>
          <w:szCs w:val="24"/>
        </w:rPr>
        <w:t xml:space="preserve"> produce sub-standard flows for future replacement. </w:t>
      </w:r>
      <w:r w:rsidR="005E2943">
        <w:rPr>
          <w:rFonts w:ascii="Garamond" w:hAnsi="Garamond"/>
          <w:sz w:val="24"/>
          <w:szCs w:val="24"/>
        </w:rPr>
        <w:t xml:space="preserve"> The</w:t>
      </w:r>
      <w:r w:rsidRPr="00DE37FA">
        <w:rPr>
          <w:rFonts w:ascii="Garamond" w:hAnsi="Garamond"/>
          <w:sz w:val="24"/>
          <w:szCs w:val="24"/>
        </w:rPr>
        <w:t xml:space="preserve"> 2017 Permit to Operate </w:t>
      </w:r>
      <w:r w:rsidR="008F6116">
        <w:rPr>
          <w:rFonts w:ascii="Garamond" w:hAnsi="Garamond"/>
          <w:sz w:val="24"/>
          <w:szCs w:val="24"/>
        </w:rPr>
        <w:t xml:space="preserve">permits a </w:t>
      </w:r>
      <w:r w:rsidRPr="00DE37FA">
        <w:rPr>
          <w:rFonts w:ascii="Garamond" w:hAnsi="Garamond"/>
          <w:sz w:val="24"/>
          <w:szCs w:val="24"/>
        </w:rPr>
        <w:t xml:space="preserve">reserve of </w:t>
      </w:r>
      <w:r w:rsidR="008F6116">
        <w:rPr>
          <w:rFonts w:ascii="Garamond" w:hAnsi="Garamond"/>
          <w:sz w:val="24"/>
          <w:szCs w:val="24"/>
        </w:rPr>
        <w:t>1 million</w:t>
      </w:r>
      <w:r w:rsidRPr="00DE37FA">
        <w:rPr>
          <w:rFonts w:ascii="Garamond" w:hAnsi="Garamond"/>
          <w:sz w:val="24"/>
          <w:szCs w:val="24"/>
        </w:rPr>
        <w:t xml:space="preserve"> gallons</w:t>
      </w:r>
      <w:r w:rsidR="005E2943">
        <w:rPr>
          <w:rFonts w:ascii="Garamond" w:hAnsi="Garamond"/>
          <w:sz w:val="24"/>
          <w:szCs w:val="24"/>
        </w:rPr>
        <w:t xml:space="preserve"> for the </w:t>
      </w:r>
      <w:r w:rsidR="00225B69">
        <w:rPr>
          <w:rFonts w:ascii="Garamond" w:hAnsi="Garamond"/>
          <w:sz w:val="24"/>
          <w:szCs w:val="24"/>
        </w:rPr>
        <w:t xml:space="preserve">water system. </w:t>
      </w:r>
    </w:p>
    <w:p w14:paraId="634BAF41" w14:textId="77777777" w:rsidR="009C264A" w:rsidRDefault="00164C88" w:rsidP="00164C88">
      <w:pPr>
        <w:jc w:val="both"/>
        <w:rPr>
          <w:rFonts w:ascii="Garamond" w:hAnsi="Garamond"/>
          <w:sz w:val="24"/>
          <w:szCs w:val="24"/>
        </w:rPr>
      </w:pPr>
      <w:r w:rsidRPr="00DE37FA">
        <w:rPr>
          <w:rFonts w:ascii="Garamond" w:hAnsi="Garamond"/>
          <w:sz w:val="24"/>
          <w:szCs w:val="24"/>
        </w:rPr>
        <w:t xml:space="preserve">The system </w:t>
      </w:r>
      <w:r w:rsidR="008F6116">
        <w:rPr>
          <w:rFonts w:ascii="Garamond" w:hAnsi="Garamond"/>
          <w:sz w:val="24"/>
          <w:szCs w:val="24"/>
        </w:rPr>
        <w:t>meets</w:t>
      </w:r>
      <w:r w:rsidRPr="00DE37FA">
        <w:rPr>
          <w:rFonts w:ascii="Garamond" w:hAnsi="Garamond"/>
          <w:sz w:val="24"/>
          <w:szCs w:val="24"/>
        </w:rPr>
        <w:t xml:space="preserve"> monitoring and reporting requirements. </w:t>
      </w:r>
      <w:r w:rsidR="008F6116">
        <w:rPr>
          <w:rFonts w:ascii="Garamond" w:hAnsi="Garamond"/>
          <w:sz w:val="24"/>
          <w:szCs w:val="24"/>
        </w:rPr>
        <w:t>I</w:t>
      </w:r>
      <w:r w:rsidRPr="00DE37FA">
        <w:rPr>
          <w:rFonts w:ascii="Garamond" w:hAnsi="Garamond"/>
          <w:sz w:val="24"/>
          <w:szCs w:val="24"/>
        </w:rPr>
        <w:t xml:space="preserve">n December 2014, </w:t>
      </w:r>
      <w:r w:rsidR="008F6116">
        <w:rPr>
          <w:rFonts w:ascii="Garamond" w:hAnsi="Garamond"/>
          <w:sz w:val="24"/>
          <w:szCs w:val="24"/>
        </w:rPr>
        <w:t>a</w:t>
      </w:r>
      <w:r w:rsidRPr="00DE37FA">
        <w:rPr>
          <w:rFonts w:ascii="Garamond" w:hAnsi="Garamond"/>
          <w:sz w:val="24"/>
          <w:szCs w:val="24"/>
        </w:rPr>
        <w:t xml:space="preserve"> Phase I report </w:t>
      </w:r>
      <w:r w:rsidR="008F6116">
        <w:rPr>
          <w:rFonts w:ascii="Garamond" w:hAnsi="Garamond"/>
          <w:sz w:val="24"/>
          <w:szCs w:val="24"/>
        </w:rPr>
        <w:t>was produced showing maps of the</w:t>
      </w:r>
      <w:r w:rsidRPr="00DE37FA">
        <w:rPr>
          <w:rFonts w:ascii="Garamond" w:hAnsi="Garamond"/>
          <w:sz w:val="24"/>
          <w:szCs w:val="24"/>
        </w:rPr>
        <w:t xml:space="preserve"> water system and created</w:t>
      </w:r>
      <w:r w:rsidR="008F6116">
        <w:rPr>
          <w:rFonts w:ascii="Garamond" w:hAnsi="Garamond"/>
          <w:sz w:val="24"/>
          <w:szCs w:val="24"/>
        </w:rPr>
        <w:t>/</w:t>
      </w:r>
      <w:r w:rsidRPr="00DE37FA">
        <w:rPr>
          <w:rFonts w:ascii="Garamond" w:hAnsi="Garamond"/>
          <w:sz w:val="24"/>
          <w:szCs w:val="24"/>
        </w:rPr>
        <w:t>calibrated a hydraulic model to assess the water system and identify deficiencies. With continued improvement at the plant and in the distribution system</w:t>
      </w:r>
      <w:r w:rsidR="008F6116">
        <w:rPr>
          <w:rFonts w:ascii="Garamond" w:hAnsi="Garamond"/>
          <w:sz w:val="24"/>
          <w:szCs w:val="24"/>
        </w:rPr>
        <w:t>,</w:t>
      </w:r>
      <w:r w:rsidRPr="00DE37FA">
        <w:rPr>
          <w:rFonts w:ascii="Garamond" w:hAnsi="Garamond"/>
          <w:sz w:val="24"/>
          <w:szCs w:val="24"/>
        </w:rPr>
        <w:t xml:space="preserve"> the town will be able to meet demand for any future growth as needed. </w:t>
      </w:r>
    </w:p>
    <w:p w14:paraId="3F51C96D" w14:textId="20CFE9DE" w:rsidR="004A3898" w:rsidRDefault="00164C88" w:rsidP="00164C88">
      <w:pPr>
        <w:jc w:val="both"/>
        <w:rPr>
          <w:rFonts w:ascii="Garamond" w:hAnsi="Garamond"/>
          <w:sz w:val="24"/>
          <w:szCs w:val="24"/>
        </w:rPr>
      </w:pPr>
      <w:r w:rsidRPr="00DE37FA">
        <w:rPr>
          <w:rFonts w:ascii="Garamond" w:hAnsi="Garamond"/>
          <w:sz w:val="24"/>
          <w:szCs w:val="24"/>
        </w:rPr>
        <w:t xml:space="preserve">The water department </w:t>
      </w:r>
      <w:r w:rsidR="008F6116">
        <w:rPr>
          <w:rFonts w:ascii="Garamond" w:hAnsi="Garamond"/>
          <w:sz w:val="24"/>
          <w:szCs w:val="24"/>
        </w:rPr>
        <w:t xml:space="preserve">consistently </w:t>
      </w:r>
      <w:r w:rsidRPr="00DE37FA">
        <w:rPr>
          <w:rFonts w:ascii="Garamond" w:hAnsi="Garamond"/>
          <w:sz w:val="24"/>
          <w:szCs w:val="24"/>
        </w:rPr>
        <w:t>receive</w:t>
      </w:r>
      <w:r w:rsidR="008F6116">
        <w:rPr>
          <w:rFonts w:ascii="Garamond" w:hAnsi="Garamond"/>
          <w:sz w:val="24"/>
          <w:szCs w:val="24"/>
        </w:rPr>
        <w:t>s</w:t>
      </w:r>
      <w:r w:rsidRPr="00DE37FA">
        <w:rPr>
          <w:rFonts w:ascii="Garamond" w:hAnsi="Garamond"/>
          <w:sz w:val="24"/>
          <w:szCs w:val="24"/>
        </w:rPr>
        <w:t xml:space="preserve"> Permit</w:t>
      </w:r>
      <w:r w:rsidR="008F6116">
        <w:rPr>
          <w:rFonts w:ascii="Garamond" w:hAnsi="Garamond"/>
          <w:sz w:val="24"/>
          <w:szCs w:val="24"/>
        </w:rPr>
        <w:t>s</w:t>
      </w:r>
      <w:r w:rsidRPr="00DE37FA">
        <w:rPr>
          <w:rFonts w:ascii="Garamond" w:hAnsi="Garamond"/>
          <w:sz w:val="24"/>
          <w:szCs w:val="24"/>
        </w:rPr>
        <w:t xml:space="preserve"> to Operate.</w:t>
      </w:r>
      <w:r w:rsidR="008F6116">
        <w:rPr>
          <w:rFonts w:ascii="Garamond" w:hAnsi="Garamond"/>
          <w:sz w:val="24"/>
          <w:szCs w:val="24"/>
        </w:rPr>
        <w:t xml:space="preserve"> The Fair Haven Water</w:t>
      </w:r>
      <w:r w:rsidRPr="00DE37FA">
        <w:rPr>
          <w:rFonts w:ascii="Garamond" w:hAnsi="Garamond"/>
          <w:sz w:val="24"/>
          <w:szCs w:val="24"/>
        </w:rPr>
        <w:t xml:space="preserve"> </w:t>
      </w:r>
      <w:r w:rsidR="00EA0D4F">
        <w:rPr>
          <w:rFonts w:ascii="Garamond" w:hAnsi="Garamond"/>
          <w:sz w:val="24"/>
          <w:szCs w:val="24"/>
        </w:rPr>
        <w:t>D</w:t>
      </w:r>
      <w:r w:rsidRPr="00DE37FA">
        <w:rPr>
          <w:rFonts w:ascii="Garamond" w:hAnsi="Garamond"/>
          <w:sz w:val="24"/>
          <w:szCs w:val="24"/>
        </w:rPr>
        <w:t>epartment strive</w:t>
      </w:r>
      <w:r w:rsidR="00EA0D4F">
        <w:rPr>
          <w:rFonts w:ascii="Garamond" w:hAnsi="Garamond"/>
          <w:sz w:val="24"/>
          <w:szCs w:val="24"/>
        </w:rPr>
        <w:t>s</w:t>
      </w:r>
      <w:r w:rsidRPr="00DE37FA">
        <w:rPr>
          <w:rFonts w:ascii="Garamond" w:hAnsi="Garamond"/>
          <w:sz w:val="24"/>
          <w:szCs w:val="24"/>
        </w:rPr>
        <w:t xml:space="preserve"> to grow in knowledge and infrastructure to meet the </w:t>
      </w:r>
      <w:r w:rsidR="00EA0D4F">
        <w:rPr>
          <w:rFonts w:ascii="Garamond" w:hAnsi="Garamond"/>
          <w:sz w:val="24"/>
          <w:szCs w:val="24"/>
        </w:rPr>
        <w:t>day-to-day</w:t>
      </w:r>
      <w:r w:rsidRPr="00DE37FA">
        <w:rPr>
          <w:rFonts w:ascii="Garamond" w:hAnsi="Garamond"/>
          <w:sz w:val="24"/>
          <w:szCs w:val="24"/>
        </w:rPr>
        <w:t xml:space="preserve"> demands of making clean and safe drinking water and will continue to do so.  </w:t>
      </w:r>
    </w:p>
    <w:p w14:paraId="26DF03DF" w14:textId="20BA5F49" w:rsidR="00EB49D6" w:rsidRPr="00EB49D6" w:rsidRDefault="00EB49D6" w:rsidP="00F83001">
      <w:pPr>
        <w:spacing w:line="276" w:lineRule="auto"/>
        <w:jc w:val="both"/>
        <w:rPr>
          <w:rFonts w:ascii="Garamond" w:hAnsi="Garamond"/>
          <w:b/>
          <w:bCs/>
          <w:sz w:val="24"/>
          <w:szCs w:val="24"/>
        </w:rPr>
      </w:pPr>
      <w:r w:rsidRPr="00EB49D6">
        <w:rPr>
          <w:rFonts w:ascii="Garamond" w:hAnsi="Garamond"/>
          <w:b/>
          <w:bCs/>
          <w:sz w:val="24"/>
          <w:szCs w:val="24"/>
        </w:rPr>
        <w:t>Municipal Wastewater System</w:t>
      </w:r>
    </w:p>
    <w:p w14:paraId="1D13B6BF" w14:textId="21D942A9" w:rsidR="00F83001" w:rsidRDefault="00D661A5" w:rsidP="00F83001">
      <w:pPr>
        <w:spacing w:line="276" w:lineRule="auto"/>
        <w:jc w:val="both"/>
        <w:rPr>
          <w:rFonts w:ascii="Garamond" w:hAnsi="Garamond"/>
          <w:sz w:val="24"/>
          <w:szCs w:val="24"/>
        </w:rPr>
      </w:pPr>
      <w:r>
        <w:rPr>
          <w:rFonts w:ascii="Garamond" w:hAnsi="Garamond"/>
          <w:sz w:val="24"/>
          <w:szCs w:val="24"/>
        </w:rPr>
        <w:t>The Waste</w:t>
      </w:r>
      <w:r w:rsidR="009C264A">
        <w:rPr>
          <w:rFonts w:ascii="Garamond" w:hAnsi="Garamond"/>
          <w:sz w:val="24"/>
          <w:szCs w:val="24"/>
        </w:rPr>
        <w:t>w</w:t>
      </w:r>
      <w:r>
        <w:rPr>
          <w:rFonts w:ascii="Garamond" w:hAnsi="Garamond"/>
          <w:sz w:val="24"/>
          <w:szCs w:val="24"/>
        </w:rPr>
        <w:t>ater Treatment Facility maintains an average flow of 0.25 MGD (million gallons per day) and is permitted 0.5 MGD</w:t>
      </w:r>
      <w:r w:rsidR="00F83001">
        <w:rPr>
          <w:rFonts w:ascii="Garamond" w:hAnsi="Garamond"/>
          <w:sz w:val="24"/>
          <w:szCs w:val="24"/>
        </w:rPr>
        <w:t xml:space="preserve"> and strives to continue its excellence in water quality at the lowest cost.  </w:t>
      </w:r>
    </w:p>
    <w:p w14:paraId="453679D4" w14:textId="2FC57FF4" w:rsidR="00D661A5" w:rsidRDefault="00D661A5" w:rsidP="00D661A5">
      <w:pPr>
        <w:jc w:val="both"/>
        <w:rPr>
          <w:rFonts w:ascii="Garamond" w:hAnsi="Garamond"/>
          <w:sz w:val="24"/>
          <w:szCs w:val="24"/>
        </w:rPr>
      </w:pPr>
      <w:r>
        <w:rPr>
          <w:rFonts w:ascii="Garamond" w:hAnsi="Garamond"/>
          <w:sz w:val="24"/>
          <w:szCs w:val="24"/>
        </w:rPr>
        <w:t xml:space="preserve">The plant is currently running at approximately </w:t>
      </w:r>
      <w:r w:rsidR="008768E8">
        <w:rPr>
          <w:rFonts w:ascii="Garamond" w:hAnsi="Garamond"/>
          <w:sz w:val="24"/>
          <w:szCs w:val="24"/>
        </w:rPr>
        <w:t>6</w:t>
      </w:r>
      <w:r>
        <w:rPr>
          <w:rFonts w:ascii="Garamond" w:hAnsi="Garamond"/>
          <w:sz w:val="24"/>
          <w:szCs w:val="24"/>
        </w:rPr>
        <w:t xml:space="preserve">0% capacity taking in reserved allocations and average flows.  The plant has five </w:t>
      </w:r>
      <w:r w:rsidR="00CA1094">
        <w:rPr>
          <w:rFonts w:ascii="Garamond" w:hAnsi="Garamond"/>
          <w:sz w:val="24"/>
          <w:szCs w:val="24"/>
        </w:rPr>
        <w:t>pump stations</w:t>
      </w:r>
      <w:r>
        <w:rPr>
          <w:rFonts w:ascii="Garamond" w:hAnsi="Garamond"/>
          <w:sz w:val="24"/>
          <w:szCs w:val="24"/>
        </w:rPr>
        <w:t xml:space="preserve"> the town is responsible for maintaining. The current permit expires in June of 2024 and is in the process of renewal.  </w:t>
      </w:r>
      <w:r w:rsidR="00CA1094">
        <w:rPr>
          <w:rFonts w:ascii="Garamond" w:hAnsi="Garamond"/>
          <w:sz w:val="24"/>
          <w:szCs w:val="24"/>
        </w:rPr>
        <w:t>T</w:t>
      </w:r>
      <w:r>
        <w:rPr>
          <w:rFonts w:ascii="Garamond" w:hAnsi="Garamond"/>
          <w:sz w:val="24"/>
          <w:szCs w:val="24"/>
        </w:rPr>
        <w:t xml:space="preserve">he plant is staffed by two </w:t>
      </w:r>
      <w:r w:rsidR="00CA1094">
        <w:rPr>
          <w:rFonts w:ascii="Garamond" w:hAnsi="Garamond"/>
          <w:sz w:val="24"/>
          <w:szCs w:val="24"/>
        </w:rPr>
        <w:t>full-time</w:t>
      </w:r>
      <w:r>
        <w:rPr>
          <w:rFonts w:ascii="Garamond" w:hAnsi="Garamond"/>
          <w:sz w:val="24"/>
          <w:szCs w:val="24"/>
        </w:rPr>
        <w:t xml:space="preserve"> operators and one provisional operator that is shared with the Highway Department. </w:t>
      </w:r>
      <w:r w:rsidR="00900006">
        <w:rPr>
          <w:rFonts w:ascii="Garamond" w:hAnsi="Garamond"/>
          <w:sz w:val="24"/>
          <w:szCs w:val="24"/>
        </w:rPr>
        <w:t xml:space="preserve">Fair Haven </w:t>
      </w:r>
      <w:r w:rsidR="00F83001">
        <w:rPr>
          <w:rFonts w:ascii="Garamond" w:hAnsi="Garamond"/>
          <w:sz w:val="24"/>
          <w:szCs w:val="24"/>
        </w:rPr>
        <w:t xml:space="preserve">also </w:t>
      </w:r>
      <w:r w:rsidR="00900006">
        <w:rPr>
          <w:rFonts w:ascii="Garamond" w:hAnsi="Garamond"/>
          <w:sz w:val="24"/>
          <w:szCs w:val="24"/>
        </w:rPr>
        <w:t>enabled the youngest person in the State of Vermont to obtain his grade 1 license.</w:t>
      </w:r>
    </w:p>
    <w:p w14:paraId="6E9DD97D" w14:textId="70612441" w:rsidR="00D661A5" w:rsidRDefault="00D661A5" w:rsidP="00D661A5">
      <w:pPr>
        <w:jc w:val="both"/>
        <w:rPr>
          <w:rFonts w:ascii="Garamond" w:hAnsi="Garamond"/>
          <w:sz w:val="24"/>
          <w:szCs w:val="24"/>
        </w:rPr>
      </w:pPr>
      <w:r>
        <w:rPr>
          <w:rFonts w:ascii="Garamond" w:hAnsi="Garamond"/>
          <w:sz w:val="24"/>
          <w:szCs w:val="24"/>
        </w:rPr>
        <w:t>Refurbishments to the Waste</w:t>
      </w:r>
      <w:r w:rsidR="00B809EB">
        <w:rPr>
          <w:rFonts w:ascii="Garamond" w:hAnsi="Garamond"/>
          <w:sz w:val="24"/>
          <w:szCs w:val="24"/>
        </w:rPr>
        <w:t>w</w:t>
      </w:r>
      <w:r>
        <w:rPr>
          <w:rFonts w:ascii="Garamond" w:hAnsi="Garamond"/>
          <w:sz w:val="24"/>
          <w:szCs w:val="24"/>
        </w:rPr>
        <w:t>ater Treatment Facility were completed in 2022.  The project included new equipment</w:t>
      </w:r>
      <w:r w:rsidR="00CA1094">
        <w:rPr>
          <w:rFonts w:ascii="Garamond" w:hAnsi="Garamond"/>
          <w:sz w:val="24"/>
          <w:szCs w:val="24"/>
        </w:rPr>
        <w:t>,</w:t>
      </w:r>
      <w:r>
        <w:rPr>
          <w:rFonts w:ascii="Garamond" w:hAnsi="Garamond"/>
          <w:sz w:val="24"/>
          <w:szCs w:val="24"/>
        </w:rPr>
        <w:t xml:space="preserve"> </w:t>
      </w:r>
      <w:r w:rsidR="00CA1094">
        <w:rPr>
          <w:rFonts w:ascii="Garamond" w:hAnsi="Garamond"/>
          <w:sz w:val="24"/>
          <w:szCs w:val="24"/>
        </w:rPr>
        <w:t xml:space="preserve">an </w:t>
      </w:r>
      <w:r>
        <w:rPr>
          <w:rFonts w:ascii="Garamond" w:hAnsi="Garamond"/>
          <w:sz w:val="24"/>
          <w:szCs w:val="24"/>
        </w:rPr>
        <w:t>enlarged headworks building, upgrades to the control building, SCADA monitoring</w:t>
      </w:r>
      <w:r w:rsidR="00CA1094">
        <w:rPr>
          <w:rFonts w:ascii="Garamond" w:hAnsi="Garamond"/>
          <w:sz w:val="24"/>
          <w:szCs w:val="24"/>
        </w:rPr>
        <w:t>,</w:t>
      </w:r>
      <w:r>
        <w:rPr>
          <w:rFonts w:ascii="Garamond" w:hAnsi="Garamond"/>
          <w:sz w:val="24"/>
          <w:szCs w:val="24"/>
        </w:rPr>
        <w:t xml:space="preserve"> and an update to the chemical storage.  These upgrades have reduced electrical costs by 30%.  The biggest change to the plant was going from one oxidation ditch to (2) two aeration tanks, this increased the ability to handle larger </w:t>
      </w:r>
      <w:r w:rsidR="00900006">
        <w:rPr>
          <w:rFonts w:ascii="Garamond" w:hAnsi="Garamond"/>
          <w:sz w:val="24"/>
          <w:szCs w:val="24"/>
        </w:rPr>
        <w:t>biological oxygen demand</w:t>
      </w:r>
      <w:r>
        <w:rPr>
          <w:rFonts w:ascii="Garamond" w:hAnsi="Garamond"/>
          <w:sz w:val="24"/>
          <w:szCs w:val="24"/>
        </w:rPr>
        <w:t xml:space="preserve"> loading, increased biological treatment</w:t>
      </w:r>
      <w:r w:rsidR="00AE338A">
        <w:rPr>
          <w:rFonts w:ascii="Garamond" w:hAnsi="Garamond"/>
          <w:sz w:val="24"/>
          <w:szCs w:val="24"/>
        </w:rPr>
        <w:t>,</w:t>
      </w:r>
      <w:r>
        <w:rPr>
          <w:rFonts w:ascii="Garamond" w:hAnsi="Garamond"/>
          <w:sz w:val="24"/>
          <w:szCs w:val="24"/>
        </w:rPr>
        <w:t xml:space="preserve"> and enabled the operators to be able to take one tank out of service for cleaning and maintenance while still maintaining compliance with DEC.  The facility </w:t>
      </w:r>
      <w:r w:rsidR="00900006">
        <w:rPr>
          <w:rFonts w:ascii="Garamond" w:hAnsi="Garamond"/>
          <w:sz w:val="24"/>
          <w:szCs w:val="24"/>
        </w:rPr>
        <w:t>can</w:t>
      </w:r>
      <w:r>
        <w:rPr>
          <w:rFonts w:ascii="Garamond" w:hAnsi="Garamond"/>
          <w:sz w:val="24"/>
          <w:szCs w:val="24"/>
        </w:rPr>
        <w:t xml:space="preserve"> accommodate more residential commercial or industrial development</w:t>
      </w:r>
      <w:r w:rsidR="00900006">
        <w:rPr>
          <w:rFonts w:ascii="Garamond" w:hAnsi="Garamond"/>
          <w:sz w:val="24"/>
          <w:szCs w:val="24"/>
        </w:rPr>
        <w:t xml:space="preserve"> due to low capacity and these upgrades</w:t>
      </w:r>
      <w:r>
        <w:rPr>
          <w:rFonts w:ascii="Garamond" w:hAnsi="Garamond"/>
          <w:sz w:val="24"/>
          <w:szCs w:val="24"/>
        </w:rPr>
        <w:t>.</w:t>
      </w:r>
      <w:r w:rsidR="00F83001">
        <w:rPr>
          <w:rFonts w:ascii="Garamond" w:hAnsi="Garamond"/>
          <w:sz w:val="24"/>
          <w:szCs w:val="24"/>
        </w:rPr>
        <w:t xml:space="preserve"> </w:t>
      </w:r>
    </w:p>
    <w:p w14:paraId="38AD83BA" w14:textId="77777777" w:rsidR="00D661A5" w:rsidRDefault="00D661A5" w:rsidP="00D661A5">
      <w:pPr>
        <w:jc w:val="both"/>
        <w:rPr>
          <w:rFonts w:ascii="Garamond" w:hAnsi="Garamond"/>
          <w:sz w:val="24"/>
          <w:szCs w:val="24"/>
        </w:rPr>
      </w:pPr>
      <w:r>
        <w:rPr>
          <w:rFonts w:ascii="Garamond" w:hAnsi="Garamond"/>
          <w:i/>
          <w:iCs/>
          <w:sz w:val="24"/>
          <w:szCs w:val="24"/>
        </w:rPr>
        <w:t>Summary of Facility Improvements</w:t>
      </w:r>
    </w:p>
    <w:p w14:paraId="73A33F06"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1968</w:t>
      </w:r>
      <w:r>
        <w:rPr>
          <w:rFonts w:ascii="Garamond" w:hAnsi="Garamond"/>
          <w:sz w:val="24"/>
          <w:szCs w:val="24"/>
        </w:rPr>
        <w:tab/>
        <w:t>Original Construction of Plant</w:t>
      </w:r>
    </w:p>
    <w:p w14:paraId="58B5BBD2"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1989</w:t>
      </w:r>
      <w:r>
        <w:rPr>
          <w:rFonts w:ascii="Garamond" w:hAnsi="Garamond"/>
          <w:sz w:val="24"/>
          <w:szCs w:val="24"/>
        </w:rPr>
        <w:tab/>
        <w:t>Secondary Treatment Upgrade</w:t>
      </w:r>
    </w:p>
    <w:p w14:paraId="4EF33DD5"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2000</w:t>
      </w:r>
      <w:r>
        <w:rPr>
          <w:rFonts w:ascii="Garamond" w:hAnsi="Garamond"/>
          <w:sz w:val="24"/>
          <w:szCs w:val="24"/>
        </w:rPr>
        <w:tab/>
        <w:t>Phosphorus Removal Upgrade</w:t>
      </w:r>
    </w:p>
    <w:p w14:paraId="6497E659" w14:textId="77777777" w:rsidR="00D661A5" w:rsidRDefault="00D661A5" w:rsidP="00D661A5">
      <w:pPr>
        <w:spacing w:line="276" w:lineRule="auto"/>
        <w:jc w:val="both"/>
        <w:rPr>
          <w:rFonts w:ascii="Garamond" w:hAnsi="Garamond"/>
          <w:sz w:val="24"/>
          <w:szCs w:val="24"/>
        </w:rPr>
      </w:pPr>
      <w:r>
        <w:rPr>
          <w:rFonts w:ascii="Garamond" w:hAnsi="Garamond"/>
          <w:sz w:val="24"/>
          <w:szCs w:val="24"/>
        </w:rPr>
        <w:lastRenderedPageBreak/>
        <w:t>2021</w:t>
      </w:r>
      <w:r>
        <w:rPr>
          <w:rFonts w:ascii="Garamond" w:hAnsi="Garamond"/>
          <w:sz w:val="24"/>
          <w:szCs w:val="24"/>
        </w:rPr>
        <w:tab/>
        <w:t xml:space="preserve">Secondary Treatment Upgrade  </w:t>
      </w:r>
    </w:p>
    <w:p w14:paraId="326CD999" w14:textId="5131D2FA" w:rsidR="00D661A5" w:rsidRDefault="00D661A5" w:rsidP="00D661A5">
      <w:pPr>
        <w:spacing w:line="276" w:lineRule="auto"/>
        <w:jc w:val="both"/>
        <w:rPr>
          <w:rFonts w:ascii="Garamond" w:hAnsi="Garamond"/>
          <w:sz w:val="24"/>
          <w:szCs w:val="24"/>
        </w:rPr>
      </w:pPr>
      <w:r>
        <w:rPr>
          <w:rFonts w:ascii="Garamond" w:hAnsi="Garamond"/>
          <w:i/>
          <w:iCs/>
          <w:sz w:val="24"/>
          <w:szCs w:val="24"/>
        </w:rPr>
        <w:t>Summary of Collection System Improvements</w:t>
      </w:r>
    </w:p>
    <w:p w14:paraId="14E48053"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1906</w:t>
      </w:r>
      <w:r>
        <w:rPr>
          <w:rFonts w:ascii="Garamond" w:hAnsi="Garamond"/>
          <w:sz w:val="24"/>
          <w:szCs w:val="24"/>
        </w:rPr>
        <w:tab/>
        <w:t>Construction of Sewer System</w:t>
      </w:r>
    </w:p>
    <w:p w14:paraId="1D1BBD68"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1969</w:t>
      </w:r>
      <w:r>
        <w:rPr>
          <w:rFonts w:ascii="Garamond" w:hAnsi="Garamond"/>
          <w:sz w:val="24"/>
          <w:szCs w:val="24"/>
        </w:rPr>
        <w:tab/>
        <w:t>System Improvements Connection to WWTF</w:t>
      </w:r>
    </w:p>
    <w:p w14:paraId="4C3DFCAC"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1981</w:t>
      </w:r>
      <w:r>
        <w:rPr>
          <w:rFonts w:ascii="Garamond" w:hAnsi="Garamond"/>
          <w:sz w:val="24"/>
          <w:szCs w:val="24"/>
        </w:rPr>
        <w:tab/>
        <w:t>Sewer Rehab Project</w:t>
      </w:r>
    </w:p>
    <w:p w14:paraId="477C1313" w14:textId="42790892" w:rsidR="00D661A5" w:rsidRDefault="00D661A5" w:rsidP="00D661A5">
      <w:pPr>
        <w:spacing w:after="0" w:line="276" w:lineRule="auto"/>
        <w:jc w:val="both"/>
        <w:rPr>
          <w:rFonts w:ascii="Garamond" w:hAnsi="Garamond"/>
          <w:sz w:val="24"/>
          <w:szCs w:val="24"/>
        </w:rPr>
      </w:pPr>
      <w:r>
        <w:rPr>
          <w:rFonts w:ascii="Garamond" w:hAnsi="Garamond"/>
          <w:sz w:val="24"/>
          <w:szCs w:val="24"/>
        </w:rPr>
        <w:t>1990</w:t>
      </w:r>
      <w:r>
        <w:rPr>
          <w:rFonts w:ascii="Garamond" w:hAnsi="Garamond"/>
          <w:sz w:val="24"/>
          <w:szCs w:val="24"/>
        </w:rPr>
        <w:tab/>
        <w:t xml:space="preserve">National </w:t>
      </w:r>
      <w:r w:rsidR="00F51BB5">
        <w:rPr>
          <w:rFonts w:ascii="Garamond" w:hAnsi="Garamond"/>
          <w:sz w:val="24"/>
          <w:szCs w:val="24"/>
        </w:rPr>
        <w:t>Guard</w:t>
      </w:r>
      <w:r>
        <w:rPr>
          <w:rFonts w:ascii="Garamond" w:hAnsi="Garamond"/>
          <w:sz w:val="24"/>
          <w:szCs w:val="24"/>
        </w:rPr>
        <w:t xml:space="preserve"> Pumpstation </w:t>
      </w:r>
    </w:p>
    <w:p w14:paraId="0FACD74B" w14:textId="77777777" w:rsidR="00D466B0" w:rsidRDefault="00D466B0" w:rsidP="00D466B0">
      <w:pPr>
        <w:spacing w:after="0" w:line="276" w:lineRule="auto"/>
        <w:jc w:val="both"/>
        <w:rPr>
          <w:rFonts w:ascii="Garamond" w:hAnsi="Garamond"/>
          <w:sz w:val="24"/>
          <w:szCs w:val="24"/>
        </w:rPr>
      </w:pPr>
      <w:r>
        <w:rPr>
          <w:rFonts w:ascii="Garamond" w:hAnsi="Garamond"/>
          <w:sz w:val="24"/>
          <w:szCs w:val="24"/>
        </w:rPr>
        <w:t>2001</w:t>
      </w:r>
      <w:r>
        <w:rPr>
          <w:rFonts w:ascii="Garamond" w:hAnsi="Garamond"/>
          <w:sz w:val="24"/>
          <w:szCs w:val="24"/>
        </w:rPr>
        <w:tab/>
        <w:t>Sewer Rehab Project</w:t>
      </w:r>
    </w:p>
    <w:p w14:paraId="7DF4A055" w14:textId="34FE0259" w:rsidR="00D661A5" w:rsidRDefault="00D661A5" w:rsidP="00D466B0">
      <w:pPr>
        <w:spacing w:after="0" w:line="276" w:lineRule="auto"/>
        <w:jc w:val="both"/>
        <w:rPr>
          <w:rFonts w:ascii="Garamond" w:hAnsi="Garamond"/>
          <w:sz w:val="24"/>
          <w:szCs w:val="24"/>
        </w:rPr>
      </w:pPr>
      <w:r>
        <w:rPr>
          <w:rFonts w:ascii="Garamond" w:hAnsi="Garamond"/>
          <w:sz w:val="24"/>
          <w:szCs w:val="24"/>
        </w:rPr>
        <w:t>2013</w:t>
      </w:r>
      <w:r>
        <w:rPr>
          <w:rFonts w:ascii="Garamond" w:hAnsi="Garamond"/>
          <w:sz w:val="24"/>
          <w:szCs w:val="24"/>
        </w:rPr>
        <w:tab/>
        <w:t>River St Pumpstation</w:t>
      </w:r>
    </w:p>
    <w:p w14:paraId="2CB7D451" w14:textId="77777777" w:rsidR="00D661A5" w:rsidRDefault="00D661A5" w:rsidP="00D466B0">
      <w:pPr>
        <w:spacing w:after="0" w:line="276" w:lineRule="auto"/>
        <w:jc w:val="both"/>
        <w:rPr>
          <w:rFonts w:ascii="Garamond" w:hAnsi="Garamond"/>
          <w:sz w:val="24"/>
          <w:szCs w:val="24"/>
        </w:rPr>
      </w:pPr>
      <w:r>
        <w:rPr>
          <w:rFonts w:ascii="Garamond" w:hAnsi="Garamond"/>
          <w:sz w:val="24"/>
          <w:szCs w:val="24"/>
        </w:rPr>
        <w:t>2019</w:t>
      </w:r>
      <w:r>
        <w:rPr>
          <w:rFonts w:ascii="Garamond" w:hAnsi="Garamond"/>
          <w:sz w:val="24"/>
          <w:szCs w:val="24"/>
        </w:rPr>
        <w:tab/>
        <w:t>Welcome Center Pumpstation</w:t>
      </w:r>
    </w:p>
    <w:p w14:paraId="2358EF95" w14:textId="77777777" w:rsidR="00D661A5" w:rsidRDefault="00D661A5" w:rsidP="00D661A5">
      <w:pPr>
        <w:spacing w:after="0" w:line="276" w:lineRule="auto"/>
        <w:jc w:val="both"/>
        <w:rPr>
          <w:rFonts w:ascii="Garamond" w:hAnsi="Garamond"/>
          <w:sz w:val="24"/>
          <w:szCs w:val="24"/>
        </w:rPr>
      </w:pPr>
      <w:r>
        <w:rPr>
          <w:rFonts w:ascii="Garamond" w:hAnsi="Garamond"/>
          <w:sz w:val="24"/>
          <w:szCs w:val="24"/>
        </w:rPr>
        <w:t>2021</w:t>
      </w:r>
      <w:r>
        <w:rPr>
          <w:rFonts w:ascii="Garamond" w:hAnsi="Garamond"/>
          <w:sz w:val="24"/>
          <w:szCs w:val="24"/>
        </w:rPr>
        <w:tab/>
        <w:t>Adams St Pumpstation</w:t>
      </w:r>
    </w:p>
    <w:p w14:paraId="3344B3AD" w14:textId="3FC6A3FA" w:rsidR="00CF55A7" w:rsidRPr="007C60B7" w:rsidRDefault="00D661A5" w:rsidP="007C60B7">
      <w:pPr>
        <w:spacing w:line="276" w:lineRule="auto"/>
        <w:rPr>
          <w:rFonts w:ascii="Garamond" w:hAnsi="Garamond"/>
          <w:sz w:val="24"/>
          <w:szCs w:val="24"/>
        </w:rPr>
      </w:pPr>
      <w:r>
        <w:rPr>
          <w:rFonts w:ascii="Garamond" w:hAnsi="Garamond"/>
          <w:sz w:val="24"/>
          <w:szCs w:val="24"/>
        </w:rPr>
        <w:t>2022</w:t>
      </w:r>
      <w:r>
        <w:rPr>
          <w:rFonts w:ascii="Garamond" w:hAnsi="Garamond"/>
          <w:sz w:val="24"/>
          <w:szCs w:val="24"/>
        </w:rPr>
        <w:tab/>
        <w:t>Academy St Pumpstation</w:t>
      </w:r>
    </w:p>
    <w:p w14:paraId="4EDB6F4C" w14:textId="77777777" w:rsidR="00D466B0" w:rsidRDefault="00D466B0" w:rsidP="00BD5B92">
      <w:pPr>
        <w:spacing w:line="276" w:lineRule="auto"/>
        <w:jc w:val="both"/>
        <w:rPr>
          <w:rFonts w:ascii="Garamond" w:eastAsia="Times New Roman" w:hAnsi="Garamond"/>
          <w:b/>
          <w:bCs/>
          <w:sz w:val="24"/>
          <w:szCs w:val="24"/>
        </w:rPr>
      </w:pPr>
    </w:p>
    <w:p w14:paraId="6D1DBACC" w14:textId="288D46A2" w:rsidR="00BD5B92" w:rsidRPr="00BD5B92" w:rsidRDefault="007C60B7" w:rsidP="00BD5B92">
      <w:pPr>
        <w:spacing w:line="276" w:lineRule="auto"/>
        <w:jc w:val="both"/>
        <w:rPr>
          <w:rFonts w:ascii="Garamond" w:eastAsia="Times New Roman" w:hAnsi="Garamond"/>
          <w:b/>
          <w:bCs/>
          <w:sz w:val="24"/>
          <w:szCs w:val="24"/>
        </w:rPr>
      </w:pPr>
      <w:r w:rsidRPr="007C60B7">
        <w:rPr>
          <w:rFonts w:ascii="Garamond" w:eastAsia="Times New Roman" w:hAnsi="Garamond"/>
          <w:b/>
          <w:bCs/>
          <w:sz w:val="24"/>
          <w:szCs w:val="24"/>
        </w:rPr>
        <w:t>Communications</w:t>
      </w:r>
    </w:p>
    <w:p w14:paraId="289427D6" w14:textId="74984912" w:rsidR="00BD5B92" w:rsidRPr="00D466B0" w:rsidRDefault="00BD5B92" w:rsidP="00BD5B92">
      <w:pPr>
        <w:spacing w:line="276" w:lineRule="auto"/>
        <w:jc w:val="both"/>
        <w:rPr>
          <w:rFonts w:ascii="Garamond" w:eastAsia="Times New Roman" w:hAnsi="Garamond"/>
          <w:sz w:val="24"/>
          <w:szCs w:val="24"/>
        </w:rPr>
      </w:pPr>
      <w:r w:rsidRPr="00D466B0">
        <w:rPr>
          <w:rFonts w:ascii="Garamond" w:eastAsia="Times New Roman" w:hAnsi="Garamond"/>
          <w:sz w:val="24"/>
          <w:szCs w:val="24"/>
        </w:rPr>
        <w:t xml:space="preserve">Fair Haven has the usual broadband services available to anyone.  We are serviced by all the </w:t>
      </w:r>
      <w:bookmarkStart w:id="5" w:name="_Int_VGsbk5W1"/>
      <w:proofErr w:type="gramStart"/>
      <w:r w:rsidRPr="00D466B0">
        <w:rPr>
          <w:rFonts w:ascii="Garamond" w:eastAsia="Times New Roman" w:hAnsi="Garamond"/>
          <w:sz w:val="24"/>
          <w:szCs w:val="24"/>
        </w:rPr>
        <w:t>companies</w:t>
      </w:r>
      <w:bookmarkEnd w:id="5"/>
      <w:proofErr w:type="gramEnd"/>
      <w:r w:rsidRPr="00D466B0">
        <w:rPr>
          <w:rFonts w:ascii="Garamond" w:eastAsia="Times New Roman" w:hAnsi="Garamond"/>
          <w:sz w:val="24"/>
          <w:szCs w:val="24"/>
        </w:rPr>
        <w:t xml:space="preserve"> doing business in Vermont. </w:t>
      </w:r>
    </w:p>
    <w:p w14:paraId="56C8FCCE" w14:textId="4AED3382" w:rsidR="00BD5B92" w:rsidRPr="00D466B0" w:rsidRDefault="00BD5B92" w:rsidP="00BD5B92">
      <w:pPr>
        <w:spacing w:line="276" w:lineRule="auto"/>
        <w:jc w:val="both"/>
        <w:rPr>
          <w:rFonts w:ascii="Garamond" w:eastAsia="Times New Roman" w:hAnsi="Garamond"/>
          <w:sz w:val="24"/>
          <w:szCs w:val="24"/>
        </w:rPr>
      </w:pPr>
      <w:r w:rsidRPr="00D466B0">
        <w:rPr>
          <w:rFonts w:ascii="Garamond" w:eastAsia="Times New Roman" w:hAnsi="Garamond"/>
          <w:sz w:val="24"/>
          <w:szCs w:val="24"/>
        </w:rPr>
        <w:t>We will also have begun a partnership with the Otter Creek communications union district. This provider is in conjunction with the Vermont Community Broadband Board (VCBB)</w:t>
      </w:r>
      <w:r w:rsidR="007C3192" w:rsidRPr="00D466B0">
        <w:rPr>
          <w:rFonts w:ascii="Garamond" w:eastAsia="Times New Roman" w:hAnsi="Garamond"/>
          <w:sz w:val="24"/>
          <w:szCs w:val="24"/>
        </w:rPr>
        <w:t xml:space="preserve"> </w:t>
      </w:r>
      <w:r w:rsidRPr="00D466B0">
        <w:rPr>
          <w:rFonts w:ascii="Garamond" w:eastAsia="Times New Roman" w:hAnsi="Garamond"/>
          <w:sz w:val="24"/>
          <w:szCs w:val="24"/>
        </w:rPr>
        <w:t>which coordinates bringing high speed fiber broadband to rural communities like ours.</w:t>
      </w:r>
      <w:r w:rsidR="007C3192" w:rsidRPr="00D466B0">
        <w:rPr>
          <w:rFonts w:ascii="Garamond" w:eastAsia="Times New Roman" w:hAnsi="Garamond"/>
          <w:sz w:val="24"/>
          <w:szCs w:val="24"/>
        </w:rPr>
        <w:t xml:space="preserve"> </w:t>
      </w:r>
      <w:r w:rsidRPr="00D466B0">
        <w:rPr>
          <w:rFonts w:ascii="Garamond" w:eastAsia="Times New Roman" w:hAnsi="Garamond"/>
          <w:sz w:val="24"/>
          <w:szCs w:val="24"/>
        </w:rPr>
        <w:t xml:space="preserve"> Citizens will be able to access high speed broadband while sharing infrastructure costs with the entire group of communities to insure a low-cost alternative to all services widely available in less rural areas. </w:t>
      </w:r>
    </w:p>
    <w:p w14:paraId="77975049" w14:textId="3F5218C7" w:rsidR="00BD5B92" w:rsidRPr="00D466B0" w:rsidRDefault="00BD5B92" w:rsidP="00BD5B92">
      <w:pPr>
        <w:spacing w:line="276" w:lineRule="auto"/>
        <w:jc w:val="both"/>
        <w:rPr>
          <w:rFonts w:ascii="Garamond" w:eastAsia="Times New Roman" w:hAnsi="Garamond"/>
          <w:sz w:val="24"/>
          <w:szCs w:val="24"/>
        </w:rPr>
      </w:pPr>
      <w:r w:rsidRPr="00D466B0">
        <w:rPr>
          <w:rFonts w:ascii="Garamond" w:eastAsia="Times New Roman" w:hAnsi="Garamond"/>
          <w:sz w:val="24"/>
          <w:szCs w:val="24"/>
        </w:rPr>
        <w:t xml:space="preserve"> Our library also provides </w:t>
      </w:r>
      <w:r w:rsidR="007C3192" w:rsidRPr="00D466B0">
        <w:rPr>
          <w:rFonts w:ascii="Garamond" w:eastAsia="Times New Roman" w:hAnsi="Garamond"/>
          <w:sz w:val="24"/>
          <w:szCs w:val="24"/>
        </w:rPr>
        <w:t xml:space="preserve">computers with internet </w:t>
      </w:r>
      <w:r w:rsidRPr="00D466B0">
        <w:rPr>
          <w:rFonts w:ascii="Garamond" w:eastAsia="Times New Roman" w:hAnsi="Garamond"/>
          <w:sz w:val="24"/>
          <w:szCs w:val="24"/>
        </w:rPr>
        <w:t>access</w:t>
      </w:r>
      <w:r w:rsidR="007C3192" w:rsidRPr="00D466B0">
        <w:rPr>
          <w:rFonts w:ascii="Garamond" w:eastAsia="Times New Roman" w:hAnsi="Garamond"/>
          <w:sz w:val="24"/>
          <w:szCs w:val="24"/>
        </w:rPr>
        <w:t xml:space="preserve"> that are</w:t>
      </w:r>
      <w:r w:rsidRPr="00D466B0">
        <w:rPr>
          <w:rFonts w:ascii="Garamond" w:eastAsia="Times New Roman" w:hAnsi="Garamond"/>
          <w:sz w:val="24"/>
          <w:szCs w:val="24"/>
        </w:rPr>
        <w:t xml:space="preserve"> available during regular business hours. </w:t>
      </w:r>
    </w:p>
    <w:p w14:paraId="02EFFE7A" w14:textId="0D0BF2A2" w:rsidR="00BD5B92" w:rsidRPr="00D466B0" w:rsidRDefault="00BD5B92" w:rsidP="00BD5B92">
      <w:pPr>
        <w:spacing w:line="276" w:lineRule="auto"/>
        <w:jc w:val="both"/>
        <w:rPr>
          <w:rFonts w:ascii="Garamond" w:eastAsia="Times New Roman" w:hAnsi="Garamond"/>
          <w:sz w:val="24"/>
          <w:szCs w:val="24"/>
        </w:rPr>
      </w:pPr>
      <w:r w:rsidRPr="00D466B0">
        <w:rPr>
          <w:rFonts w:ascii="Garamond" w:eastAsia="Times New Roman" w:hAnsi="Garamond"/>
          <w:sz w:val="24"/>
          <w:szCs w:val="24"/>
        </w:rPr>
        <w:t xml:space="preserve">As is the case with the rest of the </w:t>
      </w:r>
      <w:r w:rsidR="00F15A27" w:rsidRPr="00D466B0">
        <w:rPr>
          <w:rFonts w:ascii="Garamond" w:eastAsia="Times New Roman" w:hAnsi="Garamond"/>
          <w:sz w:val="24"/>
          <w:szCs w:val="24"/>
        </w:rPr>
        <w:t>world,</w:t>
      </w:r>
      <w:r w:rsidRPr="00D466B0">
        <w:rPr>
          <w:rFonts w:ascii="Garamond" w:eastAsia="Times New Roman" w:hAnsi="Garamond"/>
          <w:sz w:val="24"/>
          <w:szCs w:val="24"/>
        </w:rPr>
        <w:t xml:space="preserve"> Fair Haven’s business community both provides open Wi-Fi and is served well by providers. </w:t>
      </w:r>
      <w:r w:rsidR="007C3192" w:rsidRPr="00D466B0">
        <w:rPr>
          <w:rFonts w:ascii="Garamond" w:eastAsia="Times New Roman" w:hAnsi="Garamond"/>
          <w:sz w:val="24"/>
          <w:szCs w:val="24"/>
        </w:rPr>
        <w:t xml:space="preserve"> </w:t>
      </w:r>
      <w:r w:rsidRPr="00D466B0">
        <w:rPr>
          <w:rFonts w:ascii="Garamond" w:eastAsia="Times New Roman" w:hAnsi="Garamond"/>
          <w:sz w:val="24"/>
          <w:szCs w:val="24"/>
        </w:rPr>
        <w:t xml:space="preserve">Many people have opted for a stay at homework occupation and have enjoyed that in Fair Haven with no restrictions. </w:t>
      </w:r>
    </w:p>
    <w:p w14:paraId="51CDC97E" w14:textId="2851EA66" w:rsidR="00BD5B92" w:rsidRPr="00D466B0" w:rsidRDefault="00BD5B92" w:rsidP="00F83001">
      <w:pPr>
        <w:spacing w:line="276" w:lineRule="auto"/>
        <w:jc w:val="both"/>
        <w:rPr>
          <w:rFonts w:ascii="Garamond" w:eastAsia="Times New Roman" w:hAnsi="Garamond"/>
          <w:sz w:val="24"/>
          <w:szCs w:val="24"/>
        </w:rPr>
      </w:pPr>
      <w:r w:rsidRPr="00D466B0">
        <w:rPr>
          <w:rFonts w:ascii="Garamond" w:eastAsia="Times New Roman" w:hAnsi="Garamond"/>
          <w:sz w:val="24"/>
          <w:szCs w:val="24"/>
        </w:rPr>
        <w:t xml:space="preserve">Fair Haven is preserving its </w:t>
      </w:r>
      <w:r w:rsidR="005B1EB1" w:rsidRPr="00D466B0">
        <w:rPr>
          <w:rFonts w:ascii="Garamond" w:eastAsia="Times New Roman" w:hAnsi="Garamond"/>
          <w:sz w:val="24"/>
          <w:szCs w:val="24"/>
        </w:rPr>
        <w:t>small-town</w:t>
      </w:r>
      <w:r w:rsidRPr="00D466B0">
        <w:rPr>
          <w:rFonts w:ascii="Garamond" w:eastAsia="Times New Roman" w:hAnsi="Garamond"/>
          <w:sz w:val="24"/>
          <w:szCs w:val="24"/>
        </w:rPr>
        <w:t xml:space="preserve"> nature but gladly accepts the benefits that greater access through broadband provides.</w:t>
      </w:r>
    </w:p>
    <w:p w14:paraId="1CC8943C" w14:textId="5DB77822" w:rsidR="00CF55A7" w:rsidRPr="00944443" w:rsidRDefault="00E50DF9" w:rsidP="00F83001">
      <w:pPr>
        <w:spacing w:line="276" w:lineRule="auto"/>
        <w:jc w:val="both"/>
        <w:rPr>
          <w:rFonts w:ascii="Garamond" w:hAnsi="Garamond"/>
          <w:sz w:val="24"/>
          <w:szCs w:val="24"/>
        </w:rPr>
      </w:pPr>
      <w:r w:rsidRPr="00D466B0">
        <w:rPr>
          <w:rFonts w:ascii="Garamond" w:eastAsia="Times New Roman" w:hAnsi="Garamond"/>
          <w:sz w:val="24"/>
          <w:szCs w:val="24"/>
        </w:rPr>
        <w:t xml:space="preserve">Consolidated Communications, Comcast, Verizon, and web-based services, provide telephone service </w:t>
      </w:r>
      <w:r w:rsidR="00321E2D" w:rsidRPr="00D466B0">
        <w:rPr>
          <w:rFonts w:ascii="Garamond" w:eastAsia="Times New Roman" w:hAnsi="Garamond"/>
          <w:sz w:val="24"/>
          <w:szCs w:val="24"/>
        </w:rPr>
        <w:t xml:space="preserve">across </w:t>
      </w:r>
      <w:r w:rsidRPr="00D466B0">
        <w:rPr>
          <w:rFonts w:ascii="Garamond" w:eastAsia="Times New Roman" w:hAnsi="Garamond"/>
          <w:sz w:val="24"/>
          <w:szCs w:val="24"/>
        </w:rPr>
        <w:t>Fair Haven.</w:t>
      </w:r>
      <w:r>
        <w:rPr>
          <w:rFonts w:ascii="Garamond" w:eastAsia="Times New Roman" w:hAnsi="Garamond"/>
          <w:sz w:val="24"/>
          <w:szCs w:val="24"/>
        </w:rPr>
        <w:t xml:space="preserve"> </w:t>
      </w:r>
      <w:r w:rsidR="007C3192">
        <w:rPr>
          <w:rFonts w:ascii="Garamond" w:eastAsia="Times New Roman" w:hAnsi="Garamond"/>
          <w:sz w:val="24"/>
          <w:szCs w:val="24"/>
        </w:rPr>
        <w:t>All</w:t>
      </w:r>
      <w:r w:rsidR="007302CF">
        <w:rPr>
          <w:rFonts w:ascii="Garamond" w:eastAsia="Times New Roman" w:hAnsi="Garamond"/>
          <w:sz w:val="24"/>
          <w:szCs w:val="24"/>
        </w:rPr>
        <w:t xml:space="preserve"> Fair Haven’s roads have broadband deployment, according to 2021 Vermont Public Service Department data.</w:t>
      </w:r>
      <w:r w:rsidR="00480807">
        <w:rPr>
          <w:rFonts w:ascii="Garamond" w:eastAsia="Times New Roman" w:hAnsi="Garamond"/>
          <w:sz w:val="24"/>
          <w:szCs w:val="24"/>
        </w:rPr>
        <w:t xml:space="preserve"> </w:t>
      </w:r>
      <w:r w:rsidR="00480807" w:rsidRPr="00480807">
        <w:rPr>
          <w:rFonts w:ascii="Garamond" w:hAnsi="Garamond"/>
          <w:sz w:val="24"/>
          <w:szCs w:val="24"/>
        </w:rPr>
        <w:t xml:space="preserve">The Plan encourages telecommunication developers to utilize the input of </w:t>
      </w:r>
      <w:r w:rsidR="00480807">
        <w:rPr>
          <w:rFonts w:ascii="Garamond" w:hAnsi="Garamond"/>
          <w:sz w:val="24"/>
          <w:szCs w:val="24"/>
        </w:rPr>
        <w:t>Fair Haven</w:t>
      </w:r>
      <w:r w:rsidR="00480807" w:rsidRPr="00480807">
        <w:rPr>
          <w:rFonts w:ascii="Garamond" w:hAnsi="Garamond"/>
          <w:sz w:val="24"/>
          <w:szCs w:val="24"/>
        </w:rPr>
        <w:t xml:space="preserve"> residents, adjacent towns, and the Rutland Regional Planning Commission. Telecommunication development must be consistent with </w:t>
      </w:r>
      <w:r w:rsidR="00480807">
        <w:rPr>
          <w:rFonts w:ascii="Garamond" w:hAnsi="Garamond"/>
          <w:sz w:val="24"/>
          <w:szCs w:val="24"/>
        </w:rPr>
        <w:t>Fair Haven’s</w:t>
      </w:r>
      <w:r w:rsidR="00480807" w:rsidRPr="00480807">
        <w:rPr>
          <w:rFonts w:ascii="Garamond" w:hAnsi="Garamond"/>
          <w:sz w:val="24"/>
          <w:szCs w:val="24"/>
        </w:rPr>
        <w:t xml:space="preserve"> Zoning Bylaws.</w:t>
      </w:r>
      <w:r w:rsidR="00944443">
        <w:rPr>
          <w:rFonts w:ascii="Garamond" w:hAnsi="Garamond"/>
          <w:sz w:val="24"/>
          <w:szCs w:val="24"/>
        </w:rPr>
        <w:t xml:space="preserve"> </w:t>
      </w:r>
      <w:r w:rsidR="00C11952">
        <w:rPr>
          <w:rFonts w:ascii="Garamond" w:hAnsi="Garamond"/>
          <w:sz w:val="24"/>
          <w:szCs w:val="24"/>
        </w:rPr>
        <w:t xml:space="preserve">Cable access is </w:t>
      </w:r>
      <w:r w:rsidR="00944443">
        <w:rPr>
          <w:rFonts w:ascii="Garamond" w:hAnsi="Garamond"/>
          <w:sz w:val="24"/>
          <w:szCs w:val="24"/>
        </w:rPr>
        <w:t xml:space="preserve">provided by Comcast, and is </w:t>
      </w:r>
      <w:r w:rsidR="00C11952">
        <w:rPr>
          <w:rFonts w:ascii="Garamond" w:hAnsi="Garamond"/>
          <w:sz w:val="24"/>
          <w:szCs w:val="24"/>
        </w:rPr>
        <w:t xml:space="preserve">available </w:t>
      </w:r>
      <w:r w:rsidR="009A5D8C">
        <w:rPr>
          <w:rFonts w:ascii="Garamond" w:hAnsi="Garamond"/>
          <w:sz w:val="24"/>
          <w:szCs w:val="24"/>
        </w:rPr>
        <w:t>in and around the urban compact, Route 4, and Route 22A</w:t>
      </w:r>
      <w:r w:rsidR="00944443">
        <w:rPr>
          <w:rFonts w:ascii="Garamond" w:hAnsi="Garamond"/>
          <w:sz w:val="24"/>
          <w:szCs w:val="24"/>
        </w:rPr>
        <w:t>.</w:t>
      </w:r>
    </w:p>
    <w:p w14:paraId="260F19A2" w14:textId="70AF02A7" w:rsidR="007C26A2" w:rsidRPr="002A1E9C" w:rsidRDefault="00C24D30" w:rsidP="00EB49D6">
      <w:pPr>
        <w:spacing w:line="276" w:lineRule="auto"/>
        <w:jc w:val="both"/>
        <w:rPr>
          <w:rFonts w:ascii="Garamond" w:eastAsia="Times New Roman" w:hAnsi="Garamond"/>
          <w:sz w:val="24"/>
          <w:szCs w:val="24"/>
        </w:rPr>
      </w:pPr>
      <w:r>
        <w:rPr>
          <w:rFonts w:ascii="Garamond" w:hAnsi="Garamond"/>
          <w:noProof/>
          <w:sz w:val="24"/>
          <w:szCs w:val="24"/>
        </w:rPr>
        <w:lastRenderedPageBreak/>
        <w:drawing>
          <wp:anchor distT="0" distB="0" distL="114300" distR="114300" simplePos="0" relativeHeight="251702355" behindDoc="1" locked="0" layoutInCell="1" allowOverlap="1" wp14:anchorId="6AE5D844" wp14:editId="6EFD1569">
            <wp:simplePos x="0" y="0"/>
            <wp:positionH relativeFrom="margin">
              <wp:align>right</wp:align>
            </wp:positionH>
            <wp:positionV relativeFrom="paragraph">
              <wp:posOffset>3810</wp:posOffset>
            </wp:positionV>
            <wp:extent cx="2324735" cy="1743710"/>
            <wp:effectExtent l="0" t="0" r="0" b="8890"/>
            <wp:wrapTight wrapText="bothSides">
              <wp:wrapPolygon edited="0">
                <wp:start x="0" y="0"/>
                <wp:lineTo x="0" y="21474"/>
                <wp:lineTo x="21417" y="21474"/>
                <wp:lineTo x="21417" y="0"/>
                <wp:lineTo x="0" y="0"/>
              </wp:wrapPolygon>
            </wp:wrapTight>
            <wp:docPr id="1988472485" name="Picture 4" descr="A red building with a few gar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72485" name="Picture 4" descr="A red building with a few garag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4735" cy="1743710"/>
                    </a:xfrm>
                    <a:prstGeom prst="rect">
                      <a:avLst/>
                    </a:prstGeom>
                  </pic:spPr>
                </pic:pic>
              </a:graphicData>
            </a:graphic>
            <wp14:sizeRelH relativeFrom="margin">
              <wp14:pctWidth>0</wp14:pctWidth>
            </wp14:sizeRelH>
            <wp14:sizeRelV relativeFrom="margin">
              <wp14:pctHeight>0</wp14:pctHeight>
            </wp14:sizeRelV>
          </wp:anchor>
        </w:drawing>
      </w:r>
      <w:r w:rsidR="002A1E9C" w:rsidRPr="002A1E9C">
        <w:rPr>
          <w:rFonts w:ascii="Garamond" w:eastAsia="Times New Roman" w:hAnsi="Garamond"/>
          <w:b/>
          <w:bCs/>
          <w:color w:val="000000"/>
          <w:sz w:val="24"/>
          <w:szCs w:val="24"/>
        </w:rPr>
        <w:t>Town Office</w:t>
      </w:r>
    </w:p>
    <w:p w14:paraId="24FF0F27" w14:textId="4D9BE50D" w:rsidR="007C26A2" w:rsidRDefault="00364253" w:rsidP="00D27A81">
      <w:pPr>
        <w:jc w:val="both"/>
        <w:rPr>
          <w:rFonts w:ascii="Garamond" w:hAnsi="Garamond"/>
          <w:sz w:val="24"/>
          <w:szCs w:val="24"/>
        </w:rPr>
      </w:pPr>
      <w:r>
        <w:rPr>
          <w:rFonts w:ascii="Garamond" w:hAnsi="Garamond"/>
          <w:sz w:val="24"/>
          <w:szCs w:val="24"/>
        </w:rPr>
        <w:t>The Fair Haven Town Office is</w:t>
      </w:r>
      <w:r w:rsidR="00B143D9">
        <w:rPr>
          <w:rFonts w:ascii="Garamond" w:hAnsi="Garamond"/>
          <w:sz w:val="24"/>
          <w:szCs w:val="24"/>
        </w:rPr>
        <w:t xml:space="preserve"> located north of the Town Green. The Town Office is</w:t>
      </w:r>
      <w:r>
        <w:rPr>
          <w:rFonts w:ascii="Garamond" w:hAnsi="Garamond"/>
          <w:sz w:val="24"/>
          <w:szCs w:val="24"/>
        </w:rPr>
        <w:t xml:space="preserve"> where government meetings are hel</w:t>
      </w:r>
      <w:r w:rsidR="006921E2">
        <w:rPr>
          <w:rFonts w:ascii="Garamond" w:hAnsi="Garamond"/>
          <w:sz w:val="24"/>
          <w:szCs w:val="24"/>
        </w:rPr>
        <w:t xml:space="preserve">d and the location where the Fair Haven </w:t>
      </w:r>
      <w:r>
        <w:rPr>
          <w:rFonts w:ascii="Garamond" w:hAnsi="Garamond"/>
          <w:sz w:val="24"/>
          <w:szCs w:val="24"/>
        </w:rPr>
        <w:t>Police Department</w:t>
      </w:r>
      <w:r w:rsidR="006B6EB1">
        <w:rPr>
          <w:rFonts w:ascii="Garamond" w:hAnsi="Garamond"/>
          <w:sz w:val="24"/>
          <w:szCs w:val="24"/>
        </w:rPr>
        <w:t xml:space="preserve">, </w:t>
      </w:r>
      <w:r w:rsidR="006921E2">
        <w:rPr>
          <w:rFonts w:ascii="Garamond" w:hAnsi="Garamond"/>
          <w:sz w:val="24"/>
          <w:szCs w:val="24"/>
        </w:rPr>
        <w:t>Fair Haven Fire Department</w:t>
      </w:r>
      <w:r w:rsidR="006B6EB1">
        <w:rPr>
          <w:rFonts w:ascii="Garamond" w:hAnsi="Garamond"/>
          <w:sz w:val="24"/>
          <w:szCs w:val="24"/>
        </w:rPr>
        <w:t xml:space="preserve">, and Fair Haven </w:t>
      </w:r>
      <w:r w:rsidR="00243C7B">
        <w:rPr>
          <w:rFonts w:ascii="Garamond" w:hAnsi="Garamond"/>
          <w:sz w:val="24"/>
          <w:szCs w:val="24"/>
        </w:rPr>
        <w:t>Historical Society</w:t>
      </w:r>
      <w:r w:rsidR="006921E2">
        <w:rPr>
          <w:rFonts w:ascii="Garamond" w:hAnsi="Garamond"/>
          <w:sz w:val="24"/>
          <w:szCs w:val="24"/>
        </w:rPr>
        <w:t xml:space="preserve"> operate. </w:t>
      </w:r>
    </w:p>
    <w:p w14:paraId="56CB745E" w14:textId="77777777" w:rsidR="00C62CB7" w:rsidRDefault="00C62CB7" w:rsidP="00C62CB7">
      <w:pPr>
        <w:jc w:val="both"/>
        <w:rPr>
          <w:rFonts w:ascii="Garamond" w:hAnsi="Garamond"/>
          <w:b/>
          <w:bCs/>
          <w:color w:val="FF0000"/>
          <w:sz w:val="24"/>
          <w:szCs w:val="24"/>
        </w:rPr>
      </w:pPr>
    </w:p>
    <w:p w14:paraId="6FD6B953" w14:textId="2AD8B604" w:rsidR="00C6183C" w:rsidRPr="00C62CB7" w:rsidRDefault="00C24D30" w:rsidP="00C62CB7">
      <w:pPr>
        <w:jc w:val="both"/>
        <w:rPr>
          <w:rFonts w:ascii="Garamond" w:hAnsi="Garamond"/>
          <w:sz w:val="24"/>
          <w:szCs w:val="24"/>
        </w:rPr>
      </w:pPr>
      <w:r w:rsidRPr="002A1E9C">
        <w:rPr>
          <w:b/>
          <w:bCs/>
          <w:noProof/>
        </w:rPr>
        <mc:AlternateContent>
          <mc:Choice Requires="wps">
            <w:drawing>
              <wp:anchor distT="0" distB="0" distL="114300" distR="114300" simplePos="0" relativeHeight="251701331" behindDoc="1" locked="0" layoutInCell="1" allowOverlap="1" wp14:anchorId="5ABF6CDB" wp14:editId="4B7A2D94">
                <wp:simplePos x="0" y="0"/>
                <wp:positionH relativeFrom="margin">
                  <wp:posOffset>3597275</wp:posOffset>
                </wp:positionH>
                <wp:positionV relativeFrom="paragraph">
                  <wp:posOffset>180975</wp:posOffset>
                </wp:positionV>
                <wp:extent cx="2350770" cy="169333"/>
                <wp:effectExtent l="0" t="0" r="0" b="2540"/>
                <wp:wrapTight wrapText="bothSides">
                  <wp:wrapPolygon edited="0">
                    <wp:start x="0" y="0"/>
                    <wp:lineTo x="0" y="19489"/>
                    <wp:lineTo x="21355" y="19489"/>
                    <wp:lineTo x="21355" y="0"/>
                    <wp:lineTo x="0" y="0"/>
                  </wp:wrapPolygon>
                </wp:wrapTight>
                <wp:docPr id="1548136965" name="Text Box 1"/>
                <wp:cNvGraphicFramePr/>
                <a:graphic xmlns:a="http://schemas.openxmlformats.org/drawingml/2006/main">
                  <a:graphicData uri="http://schemas.microsoft.com/office/word/2010/wordprocessingShape">
                    <wps:wsp>
                      <wps:cNvSpPr txBox="1"/>
                      <wps:spPr>
                        <a:xfrm>
                          <a:off x="0" y="0"/>
                          <a:ext cx="2350770" cy="169333"/>
                        </a:xfrm>
                        <a:prstGeom prst="rect">
                          <a:avLst/>
                        </a:prstGeom>
                        <a:solidFill>
                          <a:prstClr val="white"/>
                        </a:solidFill>
                        <a:ln>
                          <a:noFill/>
                        </a:ln>
                      </wps:spPr>
                      <wps:txbx>
                        <w:txbxContent>
                          <w:p w14:paraId="0C76981B" w14:textId="00EFF03C" w:rsidR="006921E2" w:rsidRPr="009E7A56" w:rsidRDefault="006921E2" w:rsidP="00B143D9">
                            <w:pPr>
                              <w:pStyle w:val="Caption"/>
                              <w:jc w:val="center"/>
                              <w:rPr>
                                <w:rFonts w:ascii="Garamond" w:hAnsi="Garamond"/>
                                <w:noProof/>
                                <w:sz w:val="24"/>
                                <w:szCs w:val="24"/>
                              </w:rPr>
                            </w:pPr>
                            <w:r>
                              <w:t xml:space="preserve">Figure </w:t>
                            </w:r>
                            <w:r w:rsidR="00CE5888">
                              <w:t>6</w:t>
                            </w:r>
                            <w:r>
                              <w:t xml:space="preserve">: Fair Haven Town Office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F6CDB" id="_x0000_s1032" type="#_x0000_t202" style="position:absolute;left:0;text-align:left;margin-left:283.25pt;margin-top:14.25pt;width:185.1pt;height:13.35pt;z-index:-2516151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" stroked="f">
                <v:textbox inset="0,0,0,0">
                  <w:txbxContent>
                    <w:p w14:paraId="0C76981B" w14:textId="00EFF03C" w:rsidR="006921E2" w:rsidRPr="009E7A56" w:rsidRDefault="006921E2" w:rsidP="00B143D9">
                      <w:pPr>
                        <w:pStyle w:val="Caption"/>
                        <w:jc w:val="center"/>
                        <w:rPr>
                          <w:rFonts w:ascii="Garamond" w:hAnsi="Garamond"/>
                          <w:noProof/>
                          <w:sz w:val="24"/>
                          <w:szCs w:val="24"/>
                        </w:rPr>
                      </w:pPr>
                      <w:r>
                        <w:t xml:space="preserve">Figure </w:t>
                      </w:r>
                      <w:r w:rsidR="00CE5888">
                        <w:t>6</w:t>
                      </w:r>
                      <w:r>
                        <w:t xml:space="preserve">: Fair Haven Town Office </w:t>
                      </w:r>
                    </w:p>
                  </w:txbxContent>
                </v:textbox>
                <w10:wrap type="tight" anchorx="margin"/>
              </v:shape>
            </w:pict>
          </mc:Fallback>
        </mc:AlternateContent>
      </w:r>
      <w:r w:rsidR="006B6EB1">
        <w:rPr>
          <w:rFonts w:ascii="Garamond" w:eastAsia="Times New Roman" w:hAnsi="Garamond"/>
          <w:b/>
          <w:bCs/>
          <w:color w:val="000000"/>
          <w:sz w:val="24"/>
          <w:szCs w:val="24"/>
        </w:rPr>
        <w:t>Police</w:t>
      </w:r>
      <w:r w:rsidR="00D56013">
        <w:rPr>
          <w:rFonts w:ascii="Garamond" w:eastAsia="Times New Roman" w:hAnsi="Garamond"/>
          <w:b/>
          <w:bCs/>
          <w:color w:val="000000"/>
          <w:sz w:val="24"/>
          <w:szCs w:val="24"/>
        </w:rPr>
        <w:t xml:space="preserve"> Department</w:t>
      </w:r>
    </w:p>
    <w:p w14:paraId="3970A71E" w14:textId="2C8F6B6B" w:rsidR="00D27A81" w:rsidRPr="00D56013" w:rsidRDefault="00D27A81" w:rsidP="00C6183C">
      <w:pPr>
        <w:spacing w:after="0"/>
        <w:jc w:val="both"/>
        <w:rPr>
          <w:rFonts w:ascii="Garamond" w:hAnsi="Garamond"/>
          <w:sz w:val="24"/>
          <w:szCs w:val="24"/>
        </w:rPr>
      </w:pPr>
      <w:r w:rsidRPr="00693C83">
        <w:rPr>
          <w:rFonts w:ascii="Garamond" w:hAnsi="Garamond"/>
          <w:sz w:val="24"/>
          <w:szCs w:val="24"/>
        </w:rPr>
        <w:t xml:space="preserve">The Fair Haven Police Department, under the leadership of Chief Bill Humphries, has become one of the best local police forces in the state.  The department has four full-time officers and several part-time officers who provide full-time coverage.  In-house detective service is also available. The </w:t>
      </w:r>
      <w:r>
        <w:rPr>
          <w:rFonts w:ascii="Garamond" w:hAnsi="Garamond"/>
          <w:sz w:val="24"/>
          <w:szCs w:val="24"/>
        </w:rPr>
        <w:t>Fair Haven Police D</w:t>
      </w:r>
      <w:r w:rsidRPr="00693C83">
        <w:rPr>
          <w:rFonts w:ascii="Garamond" w:hAnsi="Garamond"/>
          <w:sz w:val="24"/>
          <w:szCs w:val="24"/>
        </w:rPr>
        <w:t xml:space="preserve">epartment </w:t>
      </w:r>
      <w:r>
        <w:rPr>
          <w:rFonts w:ascii="Garamond" w:hAnsi="Garamond"/>
          <w:sz w:val="24"/>
          <w:szCs w:val="24"/>
        </w:rPr>
        <w:t>often obtains</w:t>
      </w:r>
      <w:r w:rsidRPr="00693C83">
        <w:rPr>
          <w:rFonts w:ascii="Garamond" w:hAnsi="Garamond"/>
          <w:sz w:val="24"/>
          <w:szCs w:val="24"/>
        </w:rPr>
        <w:t xml:space="preserve"> grants from the state</w:t>
      </w:r>
      <w:r>
        <w:rPr>
          <w:rFonts w:ascii="Garamond" w:hAnsi="Garamond"/>
          <w:sz w:val="24"/>
          <w:szCs w:val="24"/>
        </w:rPr>
        <w:t>, like</w:t>
      </w:r>
      <w:r w:rsidRPr="00693C83">
        <w:rPr>
          <w:rFonts w:ascii="Garamond" w:hAnsi="Garamond"/>
          <w:sz w:val="24"/>
          <w:szCs w:val="24"/>
        </w:rPr>
        <w:t xml:space="preserve"> </w:t>
      </w:r>
      <w:r>
        <w:rPr>
          <w:rFonts w:ascii="Garamond" w:hAnsi="Garamond"/>
          <w:sz w:val="24"/>
          <w:szCs w:val="24"/>
        </w:rPr>
        <w:t>t</w:t>
      </w:r>
      <w:r w:rsidRPr="00693C83">
        <w:rPr>
          <w:rFonts w:ascii="Garamond" w:hAnsi="Garamond"/>
          <w:sz w:val="24"/>
          <w:szCs w:val="24"/>
        </w:rPr>
        <w:t xml:space="preserve">he Governor’s Highway Safety Grant, </w:t>
      </w:r>
      <w:r>
        <w:rPr>
          <w:rFonts w:ascii="Garamond" w:hAnsi="Garamond"/>
          <w:sz w:val="24"/>
          <w:szCs w:val="24"/>
        </w:rPr>
        <w:t xml:space="preserve">which </w:t>
      </w:r>
      <w:r w:rsidR="005E296C">
        <w:rPr>
          <w:rFonts w:ascii="Garamond" w:hAnsi="Garamond"/>
          <w:sz w:val="24"/>
          <w:szCs w:val="24"/>
        </w:rPr>
        <w:t>offsets town expenses in detecting DUI infractions</w:t>
      </w:r>
      <w:r w:rsidRPr="00693C83">
        <w:rPr>
          <w:rFonts w:ascii="Garamond" w:hAnsi="Garamond"/>
          <w:sz w:val="24"/>
          <w:szCs w:val="24"/>
        </w:rPr>
        <w:t xml:space="preserve">. </w:t>
      </w:r>
    </w:p>
    <w:p w14:paraId="48209E19" w14:textId="77777777" w:rsidR="00C24D30" w:rsidRDefault="00C24D30" w:rsidP="0035180B">
      <w:pPr>
        <w:spacing w:after="0"/>
        <w:jc w:val="both"/>
        <w:rPr>
          <w:rFonts w:ascii="Garamond" w:hAnsi="Garamond"/>
          <w:b/>
          <w:bCs/>
          <w:sz w:val="24"/>
          <w:szCs w:val="24"/>
        </w:rPr>
      </w:pPr>
    </w:p>
    <w:p w14:paraId="0042E3FE" w14:textId="2A9C4570" w:rsidR="006B6EB1" w:rsidRPr="006B6EB1" w:rsidRDefault="006B6EB1" w:rsidP="0035180B">
      <w:pPr>
        <w:spacing w:after="0"/>
        <w:jc w:val="both"/>
        <w:rPr>
          <w:rFonts w:ascii="Garamond" w:hAnsi="Garamond"/>
          <w:b/>
          <w:bCs/>
          <w:sz w:val="24"/>
          <w:szCs w:val="24"/>
        </w:rPr>
      </w:pPr>
      <w:r w:rsidRPr="006B6EB1">
        <w:rPr>
          <w:rFonts w:ascii="Garamond" w:hAnsi="Garamond"/>
          <w:b/>
          <w:bCs/>
          <w:sz w:val="24"/>
          <w:szCs w:val="24"/>
        </w:rPr>
        <w:t>Fire Department</w:t>
      </w:r>
    </w:p>
    <w:p w14:paraId="00E9BC49" w14:textId="04F0DCB5" w:rsidR="00C24D30" w:rsidRPr="00C24D30" w:rsidRDefault="00C24D30" w:rsidP="00C24D30">
      <w:pPr>
        <w:spacing w:after="0"/>
        <w:jc w:val="both"/>
        <w:rPr>
          <w:rFonts w:ascii="Garamond" w:hAnsi="Garamond"/>
          <w:sz w:val="24"/>
          <w:szCs w:val="24"/>
        </w:rPr>
      </w:pPr>
      <w:r w:rsidRPr="00C24D30">
        <w:rPr>
          <w:rFonts w:ascii="Garamond" w:hAnsi="Garamond"/>
          <w:sz w:val="24"/>
          <w:szCs w:val="24"/>
        </w:rPr>
        <w:t xml:space="preserve">The Fair Haven Fire Department is a municipal, paid-on-call, all-hazards emergency response organization, responsible for fire suppression, vehicle extrication/rescue, hazardous materials mitigation, EMS support, and related emergency responses, in the Town of Fair Haven and our surrounding mutual aid area. </w:t>
      </w:r>
      <w:r>
        <w:rPr>
          <w:rFonts w:ascii="Garamond" w:hAnsi="Garamond"/>
          <w:sz w:val="24"/>
          <w:szCs w:val="24"/>
        </w:rPr>
        <w:t xml:space="preserve"> </w:t>
      </w:r>
      <w:r w:rsidRPr="00C24D30">
        <w:rPr>
          <w:rFonts w:ascii="Garamond" w:hAnsi="Garamond"/>
          <w:sz w:val="24"/>
          <w:szCs w:val="24"/>
        </w:rPr>
        <w:t>Operational responsibility is vested in the Chief of Department, assisted by two Assistant Chiefs, a Captain, and one to two Lieutenants.</w:t>
      </w:r>
      <w:r>
        <w:rPr>
          <w:rFonts w:ascii="Garamond" w:hAnsi="Garamond"/>
          <w:sz w:val="24"/>
          <w:szCs w:val="24"/>
        </w:rPr>
        <w:t xml:space="preserve"> </w:t>
      </w:r>
      <w:r w:rsidRPr="00C24D30">
        <w:rPr>
          <w:rFonts w:ascii="Garamond" w:hAnsi="Garamond"/>
          <w:sz w:val="24"/>
          <w:szCs w:val="24"/>
        </w:rPr>
        <w:t xml:space="preserve"> Administratively, the Department President presides over meetings.</w:t>
      </w:r>
      <w:r>
        <w:rPr>
          <w:rFonts w:ascii="Garamond" w:hAnsi="Garamond"/>
          <w:sz w:val="24"/>
          <w:szCs w:val="24"/>
        </w:rPr>
        <w:t xml:space="preserve"> </w:t>
      </w:r>
      <w:r w:rsidRPr="00C24D30">
        <w:rPr>
          <w:rFonts w:ascii="Garamond" w:hAnsi="Garamond"/>
          <w:sz w:val="24"/>
          <w:szCs w:val="24"/>
        </w:rPr>
        <w:t xml:space="preserve"> As a municipal entity, the Department is funded via town taxes.</w:t>
      </w:r>
      <w:r>
        <w:rPr>
          <w:rFonts w:ascii="Garamond" w:hAnsi="Garamond"/>
          <w:sz w:val="24"/>
          <w:szCs w:val="24"/>
        </w:rPr>
        <w:t xml:space="preserve"> </w:t>
      </w:r>
      <w:r w:rsidRPr="00C24D30">
        <w:rPr>
          <w:rFonts w:ascii="Garamond" w:hAnsi="Garamond"/>
          <w:sz w:val="24"/>
          <w:szCs w:val="24"/>
        </w:rPr>
        <w:t xml:space="preserve"> A companion non-profit social organization, the Knight-Allen Hose Co, Inc., handles social events, fundraising, and supporting the Department with supplemental equipment purchase/donations as appropriate.</w:t>
      </w:r>
    </w:p>
    <w:p w14:paraId="21E8F3BE" w14:textId="77777777" w:rsidR="00C24D30" w:rsidRPr="00C24D30" w:rsidRDefault="00C24D30" w:rsidP="00C24D30">
      <w:pPr>
        <w:spacing w:after="0"/>
        <w:jc w:val="both"/>
        <w:rPr>
          <w:rFonts w:ascii="Garamond" w:hAnsi="Garamond"/>
          <w:sz w:val="24"/>
          <w:szCs w:val="24"/>
        </w:rPr>
      </w:pPr>
    </w:p>
    <w:p w14:paraId="00DB94D9" w14:textId="1E67DBB7" w:rsidR="00C24D30" w:rsidRPr="00C24D30" w:rsidRDefault="00C24D30" w:rsidP="00C24D30">
      <w:pPr>
        <w:spacing w:after="0"/>
        <w:jc w:val="both"/>
        <w:rPr>
          <w:rFonts w:ascii="Garamond" w:hAnsi="Garamond"/>
          <w:sz w:val="24"/>
          <w:szCs w:val="24"/>
        </w:rPr>
      </w:pPr>
      <w:r w:rsidRPr="00C24D30">
        <w:rPr>
          <w:rFonts w:ascii="Garamond" w:hAnsi="Garamond"/>
          <w:sz w:val="24"/>
          <w:szCs w:val="24"/>
        </w:rPr>
        <w:t xml:space="preserve">Authorized a membership of 30, the Department presently runs with around 18 members, many of whom are trained to the Firefighter II/Haz Mat Operations levels. Two members are also certified as Fire Training Instructors. The Department is one of nine Vermont fire departments that are dispatched via the Washington County NY Dept. of Public Safety in Fort Edward. </w:t>
      </w:r>
      <w:r>
        <w:rPr>
          <w:rFonts w:ascii="Garamond" w:hAnsi="Garamond"/>
          <w:sz w:val="24"/>
          <w:szCs w:val="24"/>
        </w:rPr>
        <w:t xml:space="preserve">  </w:t>
      </w:r>
      <w:r w:rsidRPr="00C24D30">
        <w:rPr>
          <w:rFonts w:ascii="Garamond" w:hAnsi="Garamond"/>
          <w:sz w:val="24"/>
          <w:szCs w:val="24"/>
        </w:rPr>
        <w:t>FHFD is a member of mutual aid compacts with both Rutland County, VT and Washington County</w:t>
      </w:r>
      <w:r w:rsidR="00F15A27">
        <w:rPr>
          <w:rFonts w:ascii="Garamond" w:hAnsi="Garamond"/>
          <w:sz w:val="24"/>
          <w:szCs w:val="24"/>
        </w:rPr>
        <w:t>,</w:t>
      </w:r>
      <w:r w:rsidRPr="00C24D30">
        <w:rPr>
          <w:rFonts w:ascii="Garamond" w:hAnsi="Garamond"/>
          <w:sz w:val="24"/>
          <w:szCs w:val="24"/>
        </w:rPr>
        <w:t xml:space="preserve"> NY.</w:t>
      </w:r>
      <w:r>
        <w:rPr>
          <w:rFonts w:ascii="Garamond" w:hAnsi="Garamond"/>
          <w:sz w:val="24"/>
          <w:szCs w:val="24"/>
        </w:rPr>
        <w:t xml:space="preserve"> </w:t>
      </w:r>
      <w:r w:rsidRPr="00C24D30">
        <w:rPr>
          <w:rFonts w:ascii="Garamond" w:hAnsi="Garamond"/>
          <w:sz w:val="24"/>
          <w:szCs w:val="24"/>
        </w:rPr>
        <w:t xml:space="preserve"> The Department typically runs around 100 calls for service per year.</w:t>
      </w:r>
    </w:p>
    <w:p w14:paraId="02E9F921" w14:textId="77777777" w:rsidR="00C24D30" w:rsidRPr="00C24D30" w:rsidRDefault="00C24D30" w:rsidP="00C24D30">
      <w:pPr>
        <w:spacing w:after="0"/>
        <w:jc w:val="both"/>
        <w:rPr>
          <w:rFonts w:ascii="Garamond" w:hAnsi="Garamond"/>
          <w:sz w:val="24"/>
          <w:szCs w:val="24"/>
        </w:rPr>
      </w:pPr>
    </w:p>
    <w:p w14:paraId="409E1BCF" w14:textId="77777777" w:rsidR="00C24D30" w:rsidRDefault="00C24D30" w:rsidP="00C24D30">
      <w:pPr>
        <w:spacing w:after="0"/>
        <w:jc w:val="both"/>
        <w:rPr>
          <w:rFonts w:ascii="Garamond" w:hAnsi="Garamond"/>
          <w:sz w:val="24"/>
          <w:szCs w:val="24"/>
        </w:rPr>
      </w:pPr>
      <w:r w:rsidRPr="00C24D30">
        <w:rPr>
          <w:rFonts w:ascii="Garamond" w:hAnsi="Garamond"/>
          <w:sz w:val="24"/>
          <w:szCs w:val="24"/>
        </w:rPr>
        <w:t>Current Apparatus Inventory</w:t>
      </w:r>
      <w:r>
        <w:rPr>
          <w:rFonts w:ascii="Garamond" w:hAnsi="Garamond"/>
          <w:sz w:val="24"/>
          <w:szCs w:val="24"/>
        </w:rPr>
        <w:t>:</w:t>
      </w:r>
    </w:p>
    <w:p w14:paraId="3D91B742" w14:textId="1DC9EFCC" w:rsidR="00C24D30" w:rsidRPr="00C24D30" w:rsidRDefault="00C24D30" w:rsidP="00C24D30">
      <w:pPr>
        <w:pStyle w:val="ListParagraph"/>
        <w:numPr>
          <w:ilvl w:val="1"/>
          <w:numId w:val="30"/>
        </w:numPr>
        <w:spacing w:after="0"/>
        <w:jc w:val="both"/>
        <w:rPr>
          <w:rFonts w:ascii="Garamond" w:hAnsi="Garamond"/>
          <w:i/>
          <w:iCs/>
          <w:sz w:val="24"/>
          <w:szCs w:val="24"/>
        </w:rPr>
      </w:pPr>
      <w:r w:rsidRPr="00C24D30">
        <w:rPr>
          <w:rFonts w:ascii="Garamond" w:hAnsi="Garamond"/>
          <w:sz w:val="24"/>
          <w:szCs w:val="24"/>
        </w:rPr>
        <w:t>ETA 521 – 1997 International/E-One Pumper-Tanker; 1,250 GPM pump; 1,500 gal. tank</w:t>
      </w:r>
      <w:r>
        <w:rPr>
          <w:rFonts w:ascii="Garamond" w:hAnsi="Garamond"/>
          <w:sz w:val="24"/>
          <w:szCs w:val="24"/>
        </w:rPr>
        <w:t xml:space="preserve">.  </w:t>
      </w:r>
      <w:r w:rsidRPr="00C24D30">
        <w:rPr>
          <w:rFonts w:ascii="Garamond" w:hAnsi="Garamond"/>
          <w:i/>
          <w:iCs/>
          <w:sz w:val="24"/>
          <w:szCs w:val="24"/>
        </w:rPr>
        <w:t>Note – scheduled for replacement in 2025</w:t>
      </w:r>
    </w:p>
    <w:p w14:paraId="788876DE" w14:textId="7F841412" w:rsidR="00C24D30" w:rsidRDefault="00C24D30" w:rsidP="00C24D30">
      <w:pPr>
        <w:pStyle w:val="ListParagraph"/>
        <w:numPr>
          <w:ilvl w:val="1"/>
          <w:numId w:val="30"/>
        </w:numPr>
        <w:spacing w:after="0"/>
        <w:jc w:val="both"/>
        <w:rPr>
          <w:rFonts w:ascii="Garamond" w:hAnsi="Garamond"/>
          <w:sz w:val="24"/>
          <w:szCs w:val="24"/>
        </w:rPr>
      </w:pPr>
      <w:r w:rsidRPr="00C24D30">
        <w:rPr>
          <w:rFonts w:ascii="Garamond" w:hAnsi="Garamond"/>
          <w:sz w:val="24"/>
          <w:szCs w:val="24"/>
        </w:rPr>
        <w:t xml:space="preserve">ER 522 – 2011 KME Rescue Engine; 1,500 GPM pump, 750 gal. tank; 30 gals. Foam; </w:t>
      </w:r>
      <w:proofErr w:type="spellStart"/>
      <w:r w:rsidRPr="00C24D30">
        <w:rPr>
          <w:rFonts w:ascii="Garamond" w:hAnsi="Garamond"/>
          <w:sz w:val="24"/>
          <w:szCs w:val="24"/>
        </w:rPr>
        <w:t>Amkus</w:t>
      </w:r>
      <w:proofErr w:type="spellEnd"/>
      <w:r>
        <w:rPr>
          <w:rFonts w:ascii="Garamond" w:hAnsi="Garamond"/>
          <w:sz w:val="24"/>
          <w:szCs w:val="24"/>
        </w:rPr>
        <w:t xml:space="preserve"> </w:t>
      </w:r>
      <w:r w:rsidRPr="00C24D30">
        <w:rPr>
          <w:rFonts w:ascii="Garamond" w:hAnsi="Garamond"/>
          <w:sz w:val="24"/>
          <w:szCs w:val="24"/>
        </w:rPr>
        <w:t>hydraulic rescue system</w:t>
      </w:r>
    </w:p>
    <w:p w14:paraId="1DA1FB04" w14:textId="3095A930" w:rsidR="006B6EB1" w:rsidRDefault="00C24D30" w:rsidP="00C24D30">
      <w:pPr>
        <w:pStyle w:val="ListParagraph"/>
        <w:numPr>
          <w:ilvl w:val="1"/>
          <w:numId w:val="30"/>
        </w:numPr>
        <w:spacing w:after="0"/>
        <w:jc w:val="both"/>
        <w:rPr>
          <w:rFonts w:ascii="Garamond" w:hAnsi="Garamond"/>
          <w:sz w:val="24"/>
          <w:szCs w:val="24"/>
        </w:rPr>
      </w:pPr>
      <w:r w:rsidRPr="00C24D30">
        <w:rPr>
          <w:rFonts w:ascii="Garamond" w:hAnsi="Garamond"/>
          <w:sz w:val="24"/>
          <w:szCs w:val="24"/>
        </w:rPr>
        <w:t>Brush 523 – 1995 Dodge Brush/Utility Truck; 250 GPM pump; 300 gal. tank; pump &amp; roll</w:t>
      </w:r>
    </w:p>
    <w:p w14:paraId="380DA5AB" w14:textId="77777777" w:rsidR="00C24D30" w:rsidRPr="00C24D30" w:rsidRDefault="00C24D30" w:rsidP="00C24D30">
      <w:pPr>
        <w:spacing w:after="0"/>
        <w:jc w:val="both"/>
        <w:rPr>
          <w:rFonts w:ascii="Garamond" w:hAnsi="Garamond"/>
          <w:sz w:val="24"/>
          <w:szCs w:val="24"/>
        </w:rPr>
      </w:pPr>
    </w:p>
    <w:p w14:paraId="5B249BC0" w14:textId="77777777" w:rsidR="000E1D14" w:rsidRDefault="000E1D14" w:rsidP="000E1D14">
      <w:pPr>
        <w:spacing w:after="0" w:line="256" w:lineRule="auto"/>
        <w:jc w:val="both"/>
        <w:rPr>
          <w:rFonts w:ascii="Garamond" w:eastAsia="Calibri" w:hAnsi="Garamond" w:cs="Times New Roman"/>
          <w:b/>
          <w:kern w:val="0"/>
          <w:sz w:val="24"/>
          <w:szCs w:val="24"/>
          <w14:ligatures w14:val="none"/>
        </w:rPr>
      </w:pPr>
      <w:r w:rsidRPr="000E1D14">
        <w:rPr>
          <w:rFonts w:ascii="Garamond" w:eastAsia="Calibri" w:hAnsi="Garamond" w:cs="Times New Roman"/>
          <w:b/>
          <w:kern w:val="0"/>
          <w:sz w:val="24"/>
          <w:szCs w:val="24"/>
          <w14:ligatures w14:val="none"/>
        </w:rPr>
        <w:lastRenderedPageBreak/>
        <w:t>Emergency Management</w:t>
      </w:r>
    </w:p>
    <w:p w14:paraId="19659BD3" w14:textId="2B7FA689" w:rsidR="000E1D14" w:rsidRPr="000E1D14" w:rsidRDefault="000E1D14" w:rsidP="000E1D14">
      <w:pPr>
        <w:spacing w:line="256" w:lineRule="auto"/>
        <w:jc w:val="both"/>
        <w:rPr>
          <w:rFonts w:ascii="Garamond" w:eastAsia="Calibri" w:hAnsi="Garamond" w:cs="Times New Roman"/>
          <w:b/>
          <w:kern w:val="0"/>
          <w:sz w:val="24"/>
          <w:szCs w:val="24"/>
          <w14:ligatures w14:val="none"/>
        </w:rPr>
      </w:pPr>
      <w:r w:rsidRPr="000E1D14">
        <w:rPr>
          <w:rFonts w:ascii="Garamond" w:eastAsia="Calibri" w:hAnsi="Garamond" w:cs="Times New Roman"/>
          <w:kern w:val="0"/>
          <w:sz w:val="24"/>
          <w:szCs w:val="24"/>
          <w14:ligatures w14:val="none"/>
        </w:rPr>
        <w:t>Responsibility for the safety of Fair Haven’s residents and visitors rests with the Town Manager, in his/her capacity as Emergency Management Director.  Typically, the Selectboard appoints an Emergency Management Coordinator (EMC) to oversee the Town’s activities in the four phases of Emergency Management – Preparedness, Response, Recovery, and Mitigation.</w:t>
      </w:r>
    </w:p>
    <w:p w14:paraId="6A179E34" w14:textId="77777777" w:rsidR="000E1D14" w:rsidRPr="000E1D14" w:rsidRDefault="000E1D14" w:rsidP="000E1D14">
      <w:pPr>
        <w:numPr>
          <w:ilvl w:val="0"/>
          <w:numId w:val="37"/>
        </w:numPr>
        <w:spacing w:line="256" w:lineRule="auto"/>
        <w:contextualSpacing/>
        <w:jc w:val="both"/>
        <w:rPr>
          <w:rFonts w:ascii="Garamond" w:eastAsia="Calibri" w:hAnsi="Garamond" w:cs="Times New Roman"/>
          <w:kern w:val="0"/>
          <w:sz w:val="24"/>
          <w:szCs w:val="24"/>
          <w14:ligatures w14:val="none"/>
        </w:rPr>
      </w:pPr>
      <w:r w:rsidRPr="000E1D14">
        <w:rPr>
          <w:rFonts w:ascii="Garamond" w:eastAsia="Calibri" w:hAnsi="Garamond" w:cs="Times New Roman"/>
          <w:kern w:val="0"/>
          <w:sz w:val="24"/>
          <w:szCs w:val="24"/>
          <w14:ligatures w14:val="none"/>
        </w:rPr>
        <w:t>Preparedness – One of the key functions of the Emergency Management Coordinator is the preparation and annual updating of the Town’s Local Emergency Management Plan (LEMP).  This document serves as a brief but comprehensive overview of the Town’s Emergency Management system, including contact information for key personnel, information on shelter sites, delineation of responsibilities, and a National Incident Management System (NIMS) framework, to be used in the management of emergencies both large and small.  Updated annually, the LEMP is a required document for maximum State funding matches under the Emergency Relief Assistance Funding (ERAF) Program.</w:t>
      </w:r>
    </w:p>
    <w:p w14:paraId="271D25B5" w14:textId="77777777" w:rsidR="000E1D14" w:rsidRPr="000E1D14" w:rsidRDefault="000E1D14" w:rsidP="000E1D14">
      <w:pPr>
        <w:spacing w:line="256" w:lineRule="auto"/>
        <w:ind w:left="720"/>
        <w:contextualSpacing/>
        <w:jc w:val="both"/>
        <w:rPr>
          <w:rFonts w:ascii="Garamond" w:eastAsia="Calibri" w:hAnsi="Garamond" w:cs="Times New Roman"/>
          <w:kern w:val="0"/>
          <w:sz w:val="24"/>
          <w:szCs w:val="24"/>
          <w14:ligatures w14:val="none"/>
        </w:rPr>
      </w:pPr>
    </w:p>
    <w:p w14:paraId="243C4B0D" w14:textId="77777777" w:rsidR="000E1D14" w:rsidRPr="000E1D14" w:rsidRDefault="000E1D14" w:rsidP="000E1D14">
      <w:pPr>
        <w:numPr>
          <w:ilvl w:val="0"/>
          <w:numId w:val="37"/>
        </w:numPr>
        <w:spacing w:line="256" w:lineRule="auto"/>
        <w:contextualSpacing/>
        <w:jc w:val="both"/>
        <w:rPr>
          <w:rFonts w:ascii="Garamond" w:eastAsia="Calibri" w:hAnsi="Garamond" w:cs="Times New Roman"/>
          <w:kern w:val="0"/>
          <w:sz w:val="24"/>
          <w:szCs w:val="24"/>
          <w14:ligatures w14:val="none"/>
        </w:rPr>
      </w:pPr>
      <w:r w:rsidRPr="000E1D14">
        <w:rPr>
          <w:rFonts w:ascii="Garamond" w:eastAsia="Calibri" w:hAnsi="Garamond" w:cs="Times New Roman"/>
          <w:kern w:val="0"/>
          <w:sz w:val="24"/>
          <w:szCs w:val="24"/>
          <w14:ligatures w14:val="none"/>
        </w:rPr>
        <w:t xml:space="preserve">Response – “Response” activities address the short-term, direct effects of an incident, and seek to save lives, protect property, and meet basic human needs.  In Fair Haven, response services include fire suppression and rescue through the Fair Haven Fire Department, emergency medical treatment and transport via the Fair Haven Rescue Squad, and law enforcement and security, provided by the Fair Haven Police Department and the Fair Haven Constables. In this phase, the EMC is in contact with Vermont Emergency Management’s Emergency Operations Center (EOC), if activated, and requests/coordinates the distribution of necessary state or federal assets via the Watch Officer or the EOC    </w:t>
      </w:r>
    </w:p>
    <w:p w14:paraId="3817F156" w14:textId="77777777" w:rsidR="000E1D14" w:rsidRPr="000E1D14" w:rsidRDefault="000E1D14" w:rsidP="000E1D14">
      <w:pPr>
        <w:spacing w:line="256" w:lineRule="auto"/>
        <w:ind w:left="720"/>
        <w:contextualSpacing/>
        <w:jc w:val="both"/>
        <w:rPr>
          <w:rFonts w:ascii="Garamond" w:eastAsia="Calibri" w:hAnsi="Garamond" w:cs="Times New Roman"/>
          <w:kern w:val="0"/>
          <w:sz w:val="24"/>
          <w:szCs w:val="24"/>
          <w14:ligatures w14:val="none"/>
        </w:rPr>
      </w:pPr>
    </w:p>
    <w:p w14:paraId="03179E76" w14:textId="3A880A70" w:rsidR="000E1D14" w:rsidRDefault="000E1D14" w:rsidP="00F15A27">
      <w:pPr>
        <w:numPr>
          <w:ilvl w:val="0"/>
          <w:numId w:val="37"/>
        </w:numPr>
        <w:spacing w:line="256" w:lineRule="auto"/>
        <w:contextualSpacing/>
        <w:jc w:val="both"/>
        <w:rPr>
          <w:rFonts w:ascii="Garamond" w:eastAsia="Calibri" w:hAnsi="Garamond" w:cs="Times New Roman"/>
          <w:kern w:val="0"/>
          <w:sz w:val="24"/>
          <w:szCs w:val="24"/>
          <w14:ligatures w14:val="none"/>
        </w:rPr>
      </w:pPr>
      <w:r w:rsidRPr="000E1D14">
        <w:rPr>
          <w:rFonts w:ascii="Garamond" w:eastAsia="Calibri" w:hAnsi="Garamond" w:cs="Times New Roman"/>
          <w:kern w:val="0"/>
          <w:sz w:val="24"/>
          <w:szCs w:val="24"/>
          <w14:ligatures w14:val="none"/>
        </w:rPr>
        <w:t>Recovery – “Recovery” is the process of rebuilding, restoring, and rehabilitating the community following an emergency.  The Town would maintain records of expenses incurred in the recovery from disasters, including road and culvert repairs.  This information is forwarded to the Vermont Division of Emergency Management and Homeland Security and the Vermont Agency of Transportation, where it can be used to support federal Disaster Declaration requests and can lead to the Town’s eligibility for significant cost reimbursements.</w:t>
      </w:r>
    </w:p>
    <w:p w14:paraId="51FD3DB0" w14:textId="77777777" w:rsidR="00F15A27" w:rsidRPr="00F15A27" w:rsidRDefault="00F15A27" w:rsidP="00F15A27">
      <w:pPr>
        <w:ind w:left="360"/>
        <w:rPr>
          <w:rFonts w:ascii="Garamond" w:eastAsia="Calibri" w:hAnsi="Garamond" w:cs="Times New Roman"/>
          <w:kern w:val="0"/>
          <w:sz w:val="24"/>
          <w:szCs w:val="24"/>
          <w14:ligatures w14:val="none"/>
        </w:rPr>
      </w:pPr>
    </w:p>
    <w:p w14:paraId="4355F64F" w14:textId="7C6178C9" w:rsidR="006B6EB1" w:rsidRPr="000E1D14" w:rsidRDefault="000E1D14" w:rsidP="000E1D14">
      <w:pPr>
        <w:numPr>
          <w:ilvl w:val="0"/>
          <w:numId w:val="37"/>
        </w:numPr>
        <w:spacing w:line="256" w:lineRule="auto"/>
        <w:contextualSpacing/>
        <w:jc w:val="both"/>
        <w:rPr>
          <w:rFonts w:ascii="Garamond" w:eastAsia="Calibri" w:hAnsi="Garamond" w:cs="Times New Roman"/>
          <w:kern w:val="0"/>
          <w:sz w:val="24"/>
          <w:szCs w:val="24"/>
          <w14:ligatures w14:val="none"/>
        </w:rPr>
      </w:pPr>
      <w:r w:rsidRPr="000E1D14">
        <w:rPr>
          <w:rFonts w:ascii="Garamond" w:eastAsia="Calibri" w:hAnsi="Garamond" w:cs="Times New Roman"/>
          <w:kern w:val="0"/>
          <w:sz w:val="24"/>
          <w:szCs w:val="24"/>
          <w14:ligatures w14:val="none"/>
        </w:rPr>
        <w:t xml:space="preserve">Mitigation – “Mitigation” is taking action before a disaster occurs to reduce loss of life and property damage.  A critical component of The Town’s mitigation strategy is manifested in the Local Hazard Mitigation Plan (LHMP). Compiled with the assistance of the Rutland Regional Planning Commission, and approved by both Vermont Emergency Management and FEMA, this document assesses the Town’s relative risk of impact from various natural and man-made disasters, and develops strategies and projects to help minimize these risks. Fair Haven’s LHMP is slated for revision/readoption in 2024.  A FEMA-approved </w:t>
      </w:r>
      <w:proofErr w:type="gramStart"/>
      <w:r w:rsidRPr="000E1D14">
        <w:rPr>
          <w:rFonts w:ascii="Garamond" w:eastAsia="Calibri" w:hAnsi="Garamond" w:cs="Times New Roman"/>
          <w:kern w:val="0"/>
          <w:sz w:val="24"/>
          <w:szCs w:val="24"/>
          <w14:ligatures w14:val="none"/>
        </w:rPr>
        <w:t>LHMP  allows</w:t>
      </w:r>
      <w:proofErr w:type="gramEnd"/>
      <w:r w:rsidRPr="000E1D14">
        <w:rPr>
          <w:rFonts w:ascii="Garamond" w:eastAsia="Calibri" w:hAnsi="Garamond" w:cs="Times New Roman"/>
          <w:kern w:val="0"/>
          <w:sz w:val="24"/>
          <w:szCs w:val="24"/>
          <w14:ligatures w14:val="none"/>
        </w:rPr>
        <w:t xml:space="preserve"> the Town to receive 12.5% state funding for eligible disaster-related recovery projects, instead of the standard 7.5% state match.</w:t>
      </w:r>
    </w:p>
    <w:p w14:paraId="72355A28" w14:textId="77777777" w:rsidR="000E1D14" w:rsidRDefault="000E1D14" w:rsidP="006B6EB1">
      <w:pPr>
        <w:pStyle w:val="ListParagraph"/>
        <w:ind w:left="0"/>
        <w:jc w:val="both"/>
        <w:rPr>
          <w:rFonts w:ascii="Garamond" w:hAnsi="Garamond"/>
          <w:b/>
          <w:bCs/>
          <w:sz w:val="24"/>
          <w:szCs w:val="24"/>
        </w:rPr>
      </w:pPr>
    </w:p>
    <w:p w14:paraId="3AA5133F" w14:textId="77777777" w:rsidR="00F273EA" w:rsidRDefault="00F273EA" w:rsidP="006B6EB1">
      <w:pPr>
        <w:pStyle w:val="ListParagraph"/>
        <w:ind w:left="0"/>
        <w:jc w:val="both"/>
        <w:rPr>
          <w:rFonts w:ascii="Garamond" w:hAnsi="Garamond"/>
          <w:b/>
          <w:bCs/>
          <w:sz w:val="24"/>
          <w:szCs w:val="24"/>
        </w:rPr>
      </w:pPr>
    </w:p>
    <w:p w14:paraId="1216516A" w14:textId="77777777" w:rsidR="00F15A27" w:rsidRDefault="00F15A27" w:rsidP="006B6EB1">
      <w:pPr>
        <w:pStyle w:val="ListParagraph"/>
        <w:ind w:left="0"/>
        <w:jc w:val="both"/>
        <w:rPr>
          <w:rFonts w:ascii="Garamond" w:hAnsi="Garamond"/>
          <w:b/>
          <w:bCs/>
          <w:sz w:val="24"/>
          <w:szCs w:val="24"/>
        </w:rPr>
      </w:pPr>
    </w:p>
    <w:p w14:paraId="553A4846" w14:textId="77777777" w:rsidR="00F273EA" w:rsidRDefault="00F273EA" w:rsidP="006B6EB1">
      <w:pPr>
        <w:pStyle w:val="ListParagraph"/>
        <w:ind w:left="0"/>
        <w:jc w:val="both"/>
        <w:rPr>
          <w:rFonts w:ascii="Garamond" w:hAnsi="Garamond"/>
          <w:b/>
          <w:bCs/>
          <w:sz w:val="24"/>
          <w:szCs w:val="24"/>
        </w:rPr>
      </w:pPr>
    </w:p>
    <w:p w14:paraId="6BA885B8" w14:textId="4E56C7A1" w:rsidR="00D56013" w:rsidRPr="006B6EB1" w:rsidRDefault="006B6EB1" w:rsidP="006B6EB1">
      <w:pPr>
        <w:pStyle w:val="ListParagraph"/>
        <w:ind w:left="0"/>
        <w:jc w:val="both"/>
        <w:rPr>
          <w:rFonts w:ascii="Garamond" w:hAnsi="Garamond"/>
          <w:b/>
          <w:bCs/>
          <w:sz w:val="24"/>
          <w:szCs w:val="24"/>
        </w:rPr>
      </w:pPr>
      <w:r w:rsidRPr="006B6EB1">
        <w:rPr>
          <w:rFonts w:ascii="Garamond" w:hAnsi="Garamond"/>
          <w:b/>
          <w:bCs/>
          <w:sz w:val="24"/>
          <w:szCs w:val="24"/>
        </w:rPr>
        <w:lastRenderedPageBreak/>
        <w:t>Solid Waste</w:t>
      </w:r>
    </w:p>
    <w:p w14:paraId="6DE8E056" w14:textId="50CF845A" w:rsidR="00D42EFF" w:rsidRPr="006B6EB1" w:rsidRDefault="008C0D24" w:rsidP="006B6EB1">
      <w:pPr>
        <w:pStyle w:val="ListParagraph"/>
        <w:ind w:left="0"/>
        <w:jc w:val="both"/>
        <w:rPr>
          <w:rFonts w:ascii="Garamond" w:hAnsi="Garamond"/>
          <w:sz w:val="24"/>
          <w:szCs w:val="24"/>
        </w:rPr>
      </w:pPr>
      <w:r>
        <w:rPr>
          <w:rFonts w:ascii="Garamond" w:hAnsi="Garamond" w:cs="Times New Roman"/>
          <w:sz w:val="24"/>
          <w:szCs w:val="24"/>
        </w:rPr>
        <w:t xml:space="preserve">Fair Haven belongs to the Solid Waste </w:t>
      </w:r>
      <w:r w:rsidR="00F534F8">
        <w:rPr>
          <w:rFonts w:ascii="Garamond" w:hAnsi="Garamond" w:cs="Times New Roman"/>
          <w:sz w:val="24"/>
          <w:szCs w:val="24"/>
        </w:rPr>
        <w:t>Alternatives Communities (SWAC)</w:t>
      </w:r>
      <w:r w:rsidR="007D64D4">
        <w:rPr>
          <w:rFonts w:ascii="Garamond" w:hAnsi="Garamond" w:cs="Times New Roman"/>
          <w:sz w:val="24"/>
          <w:szCs w:val="24"/>
        </w:rPr>
        <w:t>, which includes 10 towns</w:t>
      </w:r>
      <w:r w:rsidR="0064491B">
        <w:rPr>
          <w:rFonts w:ascii="Garamond" w:hAnsi="Garamond" w:cs="Times New Roman"/>
          <w:sz w:val="24"/>
          <w:szCs w:val="24"/>
        </w:rPr>
        <w:t>. In November 1989, nine towns, including Fair Haven left the Rutland County Solid Waste District</w:t>
      </w:r>
      <w:r w:rsidR="007D64D4">
        <w:rPr>
          <w:rFonts w:ascii="Garamond" w:hAnsi="Garamond" w:cs="Times New Roman"/>
          <w:sz w:val="24"/>
          <w:szCs w:val="24"/>
        </w:rPr>
        <w:t xml:space="preserve"> and eventually formed </w:t>
      </w:r>
      <w:r w:rsidR="00E66DB3">
        <w:rPr>
          <w:rFonts w:ascii="Garamond" w:hAnsi="Garamond" w:cs="Times New Roman"/>
          <w:sz w:val="24"/>
          <w:szCs w:val="24"/>
        </w:rPr>
        <w:t>SWAC</w:t>
      </w:r>
      <w:r w:rsidR="007D64D4">
        <w:rPr>
          <w:rFonts w:ascii="Garamond" w:hAnsi="Garamond" w:cs="Times New Roman"/>
          <w:sz w:val="24"/>
          <w:szCs w:val="24"/>
        </w:rPr>
        <w:t>, which</w:t>
      </w:r>
      <w:r w:rsidR="00E66DB3">
        <w:rPr>
          <w:rFonts w:ascii="Garamond" w:hAnsi="Garamond" w:cs="Times New Roman"/>
          <w:sz w:val="24"/>
          <w:szCs w:val="24"/>
        </w:rPr>
        <w:t xml:space="preserve"> is composed of representatives of each municipalit</w:t>
      </w:r>
      <w:r w:rsidR="007D64D4">
        <w:rPr>
          <w:rFonts w:ascii="Garamond" w:hAnsi="Garamond" w:cs="Times New Roman"/>
          <w:sz w:val="24"/>
          <w:szCs w:val="24"/>
        </w:rPr>
        <w:t>y, appointed by the Selectboard.</w:t>
      </w:r>
      <w:r w:rsidR="0080498B">
        <w:rPr>
          <w:rFonts w:ascii="Garamond" w:hAnsi="Garamond" w:cs="Times New Roman"/>
          <w:sz w:val="24"/>
          <w:szCs w:val="24"/>
        </w:rPr>
        <w:t xml:space="preserve"> </w:t>
      </w:r>
      <w:r w:rsidR="00F273EA">
        <w:rPr>
          <w:rFonts w:ascii="Garamond" w:hAnsi="Garamond" w:cs="Times New Roman"/>
          <w:sz w:val="24"/>
          <w:szCs w:val="24"/>
        </w:rPr>
        <w:t xml:space="preserve"> </w:t>
      </w:r>
      <w:r w:rsidR="00D42EFF">
        <w:rPr>
          <w:rFonts w:ascii="Garamond" w:hAnsi="Garamond" w:cs="Times New Roman"/>
          <w:sz w:val="24"/>
          <w:szCs w:val="24"/>
        </w:rPr>
        <w:t xml:space="preserve">Fair Haven has </w:t>
      </w:r>
      <w:r w:rsidR="00F273EA">
        <w:rPr>
          <w:rFonts w:ascii="Garamond" w:hAnsi="Garamond" w:cs="Times New Roman"/>
          <w:sz w:val="24"/>
          <w:szCs w:val="24"/>
        </w:rPr>
        <w:t>a</w:t>
      </w:r>
      <w:r w:rsidR="00D42EFF">
        <w:rPr>
          <w:rFonts w:ascii="Garamond" w:hAnsi="Garamond" w:cs="Times New Roman"/>
          <w:sz w:val="24"/>
          <w:szCs w:val="24"/>
        </w:rPr>
        <w:t xml:space="preserve"> transfer station</w:t>
      </w:r>
      <w:r w:rsidR="00070D7F">
        <w:rPr>
          <w:rFonts w:ascii="Garamond" w:hAnsi="Garamond" w:cs="Times New Roman"/>
          <w:sz w:val="24"/>
          <w:szCs w:val="24"/>
        </w:rPr>
        <w:t xml:space="preserve"> </w:t>
      </w:r>
      <w:r w:rsidR="000F2AEC">
        <w:rPr>
          <w:rFonts w:ascii="Garamond" w:hAnsi="Garamond" w:cs="Times New Roman"/>
          <w:sz w:val="24"/>
          <w:szCs w:val="24"/>
        </w:rPr>
        <w:t>and SWAC</w:t>
      </w:r>
      <w:r w:rsidR="00070D7F">
        <w:rPr>
          <w:rFonts w:ascii="Garamond" w:hAnsi="Garamond" w:cs="Times New Roman"/>
          <w:sz w:val="24"/>
          <w:szCs w:val="24"/>
        </w:rPr>
        <w:t xml:space="preserve"> towns work cooperatively to manage hazardous and solid waste in a cost-effective</w:t>
      </w:r>
      <w:r w:rsidR="00B729C0">
        <w:rPr>
          <w:rFonts w:ascii="Garamond" w:hAnsi="Garamond" w:cs="Times New Roman"/>
          <w:sz w:val="24"/>
          <w:szCs w:val="24"/>
        </w:rPr>
        <w:t xml:space="preserve"> and environmentally responsible manner. </w:t>
      </w:r>
    </w:p>
    <w:p w14:paraId="4F5F69F2" w14:textId="7F135525" w:rsidR="00B729C0" w:rsidRDefault="00B729C0" w:rsidP="00C62CB7">
      <w:pPr>
        <w:jc w:val="both"/>
        <w:rPr>
          <w:rFonts w:ascii="Garamond" w:hAnsi="Garamond"/>
          <w:sz w:val="24"/>
          <w:szCs w:val="24"/>
        </w:rPr>
      </w:pPr>
      <w:r w:rsidRPr="0080498B">
        <w:rPr>
          <w:rFonts w:ascii="Garamond" w:hAnsi="Garamond"/>
          <w:sz w:val="24"/>
          <w:szCs w:val="24"/>
        </w:rPr>
        <w:t xml:space="preserve">On July 1, 2020, Vermont state law banned the disposal of food scraps in the trash or landfills. </w:t>
      </w:r>
      <w:r w:rsidR="00B124B0" w:rsidRPr="0080498B">
        <w:rPr>
          <w:rFonts w:ascii="Garamond" w:hAnsi="Garamond"/>
          <w:sz w:val="24"/>
          <w:szCs w:val="24"/>
        </w:rPr>
        <w:t>SWAC provides information o</w:t>
      </w:r>
      <w:r w:rsidR="0080498B" w:rsidRPr="0080498B">
        <w:rPr>
          <w:rFonts w:ascii="Garamond" w:hAnsi="Garamond"/>
          <w:sz w:val="24"/>
          <w:szCs w:val="24"/>
        </w:rPr>
        <w:t xml:space="preserve">n home compost options. </w:t>
      </w:r>
      <w:r w:rsidRPr="0080498B">
        <w:rPr>
          <w:rFonts w:ascii="Garamond" w:hAnsi="Garamond"/>
          <w:sz w:val="24"/>
          <w:szCs w:val="24"/>
        </w:rPr>
        <w:t xml:space="preserve">Music Mountain Compost, Casella Resource Solutions, and Wyman Frasier Compost of Vermont serve residential and commercial composting needs in Fair Haven. </w:t>
      </w:r>
    </w:p>
    <w:p w14:paraId="60EC1CC3" w14:textId="77777777" w:rsidR="00D56013" w:rsidRDefault="00D56013" w:rsidP="00F4638C">
      <w:pPr>
        <w:rPr>
          <w:rFonts w:ascii="Garamond" w:hAnsi="Garamond"/>
          <w:sz w:val="24"/>
          <w:szCs w:val="24"/>
        </w:rPr>
      </w:pPr>
    </w:p>
    <w:p w14:paraId="06F9985D" w14:textId="5F04410A" w:rsidR="006B6EB1" w:rsidRPr="006B6EB1" w:rsidRDefault="006B6EB1" w:rsidP="00F4638C">
      <w:pPr>
        <w:rPr>
          <w:rFonts w:ascii="Garamond" w:hAnsi="Garamond" w:cs="Times New Roman"/>
          <w:b/>
          <w:bCs/>
          <w:sz w:val="24"/>
          <w:szCs w:val="24"/>
        </w:rPr>
      </w:pPr>
      <w:r w:rsidRPr="00C6183C">
        <w:rPr>
          <w:rFonts w:ascii="Garamond" w:hAnsi="Garamond" w:cs="Times New Roman"/>
          <w:b/>
          <w:bCs/>
          <w:sz w:val="28"/>
          <w:szCs w:val="28"/>
        </w:rPr>
        <w:t>Schools, Library, and Childcare</w:t>
      </w:r>
    </w:p>
    <w:p w14:paraId="40FE7910" w14:textId="7C28F428" w:rsidR="000D1408" w:rsidRPr="00693C83" w:rsidRDefault="000D1408" w:rsidP="000D1408">
      <w:pPr>
        <w:spacing w:after="0"/>
        <w:jc w:val="both"/>
        <w:rPr>
          <w:rFonts w:ascii="Garamond" w:hAnsi="Garamond"/>
          <w:sz w:val="24"/>
          <w:szCs w:val="24"/>
        </w:rPr>
      </w:pPr>
      <w:r>
        <w:rPr>
          <w:rFonts w:ascii="Garamond" w:hAnsi="Garamond"/>
          <w:sz w:val="24"/>
          <w:szCs w:val="24"/>
        </w:rPr>
        <w:t xml:space="preserve">There are </w:t>
      </w:r>
      <w:r w:rsidR="00F52814">
        <w:rPr>
          <w:rFonts w:ascii="Garamond" w:hAnsi="Garamond"/>
          <w:sz w:val="24"/>
          <w:szCs w:val="24"/>
        </w:rPr>
        <w:t>two</w:t>
      </w:r>
      <w:r>
        <w:rPr>
          <w:rFonts w:ascii="Garamond" w:hAnsi="Garamond"/>
          <w:sz w:val="24"/>
          <w:szCs w:val="24"/>
        </w:rPr>
        <w:t xml:space="preserve"> </w:t>
      </w:r>
      <w:r w:rsidR="00F52814">
        <w:rPr>
          <w:rFonts w:ascii="Garamond" w:hAnsi="Garamond"/>
          <w:sz w:val="24"/>
          <w:szCs w:val="24"/>
        </w:rPr>
        <w:t>s</w:t>
      </w:r>
      <w:r>
        <w:rPr>
          <w:rFonts w:ascii="Garamond" w:hAnsi="Garamond"/>
          <w:sz w:val="24"/>
          <w:szCs w:val="24"/>
        </w:rPr>
        <w:t>chools that are part of the Slate Valley Unified Union School District that are located within the town of Fair Haven:</w:t>
      </w:r>
    </w:p>
    <w:p w14:paraId="7D772FB4" w14:textId="77777777" w:rsidR="000D1408" w:rsidRPr="00693C83" w:rsidRDefault="000D1408" w:rsidP="000D1408">
      <w:pPr>
        <w:spacing w:after="0"/>
        <w:jc w:val="both"/>
        <w:rPr>
          <w:rFonts w:ascii="Garamond" w:hAnsi="Garamond"/>
          <w:sz w:val="24"/>
          <w:szCs w:val="24"/>
        </w:rPr>
      </w:pPr>
      <w:r w:rsidRPr="00693C83">
        <w:rPr>
          <w:rFonts w:ascii="Garamond" w:hAnsi="Garamond"/>
          <w:sz w:val="24"/>
          <w:szCs w:val="24"/>
        </w:rPr>
        <w:tab/>
        <w:t xml:space="preserve">Fair Haven Grade School serves students Pre-K through grade </w:t>
      </w:r>
      <w:r>
        <w:rPr>
          <w:rFonts w:ascii="Garamond" w:hAnsi="Garamond"/>
          <w:sz w:val="24"/>
          <w:szCs w:val="24"/>
        </w:rPr>
        <w:t>6</w:t>
      </w:r>
      <w:r w:rsidRPr="00693C83">
        <w:rPr>
          <w:rFonts w:ascii="Garamond" w:hAnsi="Garamond"/>
          <w:sz w:val="24"/>
          <w:szCs w:val="24"/>
        </w:rPr>
        <w:t>.</w:t>
      </w:r>
    </w:p>
    <w:p w14:paraId="2FA69A84" w14:textId="4B13A8ED" w:rsidR="00BA6BEC" w:rsidRDefault="000D1408" w:rsidP="00BA6BEC">
      <w:pPr>
        <w:spacing w:after="0"/>
        <w:jc w:val="both"/>
        <w:rPr>
          <w:rFonts w:ascii="Garamond" w:hAnsi="Garamond"/>
          <w:sz w:val="24"/>
          <w:szCs w:val="24"/>
        </w:rPr>
      </w:pPr>
      <w:r w:rsidRPr="00693C83">
        <w:rPr>
          <w:rFonts w:ascii="Garamond" w:hAnsi="Garamond"/>
          <w:sz w:val="24"/>
          <w:szCs w:val="24"/>
        </w:rPr>
        <w:tab/>
        <w:t>Fair Haven Union</w:t>
      </w:r>
      <w:r>
        <w:rPr>
          <w:rFonts w:ascii="Garamond" w:hAnsi="Garamond"/>
          <w:sz w:val="24"/>
          <w:szCs w:val="24"/>
        </w:rPr>
        <w:t xml:space="preserve"> Middle and</w:t>
      </w:r>
      <w:r w:rsidRPr="00693C83">
        <w:rPr>
          <w:rFonts w:ascii="Garamond" w:hAnsi="Garamond"/>
          <w:sz w:val="24"/>
          <w:szCs w:val="24"/>
        </w:rPr>
        <w:t xml:space="preserve"> High School serves students in grades </w:t>
      </w:r>
      <w:r>
        <w:rPr>
          <w:rFonts w:ascii="Garamond" w:hAnsi="Garamond"/>
          <w:sz w:val="24"/>
          <w:szCs w:val="24"/>
        </w:rPr>
        <w:t>7</w:t>
      </w:r>
      <w:r w:rsidRPr="00693C83">
        <w:rPr>
          <w:rFonts w:ascii="Garamond" w:hAnsi="Garamond"/>
          <w:sz w:val="24"/>
          <w:szCs w:val="24"/>
        </w:rPr>
        <w:t>-1</w:t>
      </w:r>
      <w:r>
        <w:rPr>
          <w:rFonts w:ascii="Garamond" w:hAnsi="Garamond"/>
          <w:sz w:val="24"/>
          <w:szCs w:val="24"/>
        </w:rPr>
        <w:t>2</w:t>
      </w:r>
      <w:r w:rsidRPr="00693C83">
        <w:rPr>
          <w:rFonts w:ascii="Garamond" w:hAnsi="Garamond"/>
          <w:sz w:val="24"/>
          <w:szCs w:val="24"/>
        </w:rPr>
        <w:t xml:space="preserve"> </w:t>
      </w:r>
    </w:p>
    <w:p w14:paraId="2FEE66E9" w14:textId="77777777" w:rsidR="005D64B9" w:rsidRDefault="005D64B9" w:rsidP="00BA6BEC">
      <w:pPr>
        <w:spacing w:after="0"/>
        <w:jc w:val="both"/>
        <w:rPr>
          <w:rFonts w:ascii="Garamond" w:hAnsi="Garamond"/>
          <w:sz w:val="24"/>
          <w:szCs w:val="24"/>
        </w:rPr>
      </w:pPr>
    </w:p>
    <w:p w14:paraId="567A0B1F" w14:textId="0BD619C0" w:rsidR="00BA6BEC" w:rsidRDefault="00BA6BEC" w:rsidP="00BA6BEC">
      <w:pPr>
        <w:spacing w:after="0"/>
        <w:jc w:val="both"/>
        <w:rPr>
          <w:rFonts w:ascii="Garamond" w:hAnsi="Garamond"/>
          <w:iCs/>
          <w:sz w:val="24"/>
          <w:szCs w:val="24"/>
        </w:rPr>
      </w:pPr>
      <w:r w:rsidRPr="00BA6BEC">
        <w:rPr>
          <w:rFonts w:ascii="Garamond" w:hAnsi="Garamond"/>
          <w:sz w:val="24"/>
          <w:szCs w:val="24"/>
        </w:rPr>
        <w:t xml:space="preserve">The District Mission statement reads as follows: </w:t>
      </w:r>
      <w:r w:rsidRPr="00BA6BEC">
        <w:rPr>
          <w:rFonts w:ascii="Garamond" w:hAnsi="Garamond"/>
          <w:iCs/>
          <w:sz w:val="24"/>
          <w:szCs w:val="24"/>
        </w:rPr>
        <w:t>“We are dedicated to the academic excellence of every student by empowering them with the means for the successful completion of district, state, and national educational standards and by challenging them to be productive members of society. We are committed to a comprehensive system of support to assure each student has the opportunity to develop the skills and talents necessary for college and career readiness.”</w:t>
      </w:r>
    </w:p>
    <w:p w14:paraId="7FA76C91" w14:textId="77777777" w:rsidR="00915EC6" w:rsidRDefault="00915EC6" w:rsidP="00BA6BEC">
      <w:pPr>
        <w:spacing w:after="0"/>
        <w:jc w:val="both"/>
        <w:rPr>
          <w:rFonts w:ascii="Garamond" w:hAnsi="Garamond"/>
          <w:iCs/>
          <w:sz w:val="24"/>
          <w:szCs w:val="24"/>
        </w:rPr>
      </w:pPr>
    </w:p>
    <w:p w14:paraId="695A2630" w14:textId="6F2AD8E8" w:rsidR="00915EC6" w:rsidRDefault="00915EC6" w:rsidP="00915EC6">
      <w:pPr>
        <w:spacing w:after="0"/>
        <w:jc w:val="both"/>
        <w:rPr>
          <w:rFonts w:ascii="Garamond" w:hAnsi="Garamond"/>
          <w:sz w:val="24"/>
          <w:szCs w:val="24"/>
        </w:rPr>
      </w:pPr>
      <w:r w:rsidRPr="00693C83">
        <w:rPr>
          <w:rFonts w:ascii="Garamond" w:hAnsi="Garamond"/>
          <w:sz w:val="24"/>
          <w:szCs w:val="24"/>
        </w:rPr>
        <w:t>Fair Haven</w:t>
      </w:r>
      <w:r>
        <w:rPr>
          <w:rFonts w:ascii="Garamond" w:hAnsi="Garamond"/>
          <w:sz w:val="24"/>
          <w:szCs w:val="24"/>
        </w:rPr>
        <w:t xml:space="preserve">’s two schools have </w:t>
      </w:r>
      <w:r w:rsidRPr="00693C83">
        <w:rPr>
          <w:rFonts w:ascii="Garamond" w:hAnsi="Garamond"/>
          <w:sz w:val="24"/>
          <w:szCs w:val="24"/>
        </w:rPr>
        <w:t>a good relationship with the town</w:t>
      </w:r>
      <w:r>
        <w:rPr>
          <w:rFonts w:ascii="Garamond" w:hAnsi="Garamond"/>
          <w:sz w:val="24"/>
          <w:szCs w:val="24"/>
        </w:rPr>
        <w:t xml:space="preserve"> and</w:t>
      </w:r>
      <w:r w:rsidRPr="00693C83">
        <w:rPr>
          <w:rFonts w:ascii="Garamond" w:hAnsi="Garamond"/>
          <w:sz w:val="24"/>
          <w:szCs w:val="24"/>
        </w:rPr>
        <w:t xml:space="preserve"> residents </w:t>
      </w:r>
      <w:r>
        <w:rPr>
          <w:rFonts w:ascii="Garamond" w:hAnsi="Garamond"/>
          <w:sz w:val="24"/>
          <w:szCs w:val="24"/>
        </w:rPr>
        <w:t>are often seen cheering at</w:t>
      </w:r>
      <w:r w:rsidRPr="00693C83">
        <w:rPr>
          <w:rFonts w:ascii="Garamond" w:hAnsi="Garamond"/>
          <w:sz w:val="24"/>
          <w:szCs w:val="24"/>
        </w:rPr>
        <w:t xml:space="preserve"> athletic games in good number</w:t>
      </w:r>
      <w:r w:rsidR="000D4A34">
        <w:rPr>
          <w:rFonts w:ascii="Garamond" w:hAnsi="Garamond"/>
          <w:sz w:val="24"/>
          <w:szCs w:val="24"/>
        </w:rPr>
        <w:t xml:space="preserve">s. </w:t>
      </w:r>
      <w:r>
        <w:rPr>
          <w:rFonts w:ascii="Garamond" w:hAnsi="Garamond"/>
          <w:sz w:val="24"/>
          <w:szCs w:val="24"/>
        </w:rPr>
        <w:t xml:space="preserve">The music and drama productions have </w:t>
      </w:r>
      <w:r w:rsidRPr="00693C83">
        <w:rPr>
          <w:rFonts w:ascii="Garamond" w:hAnsi="Garamond"/>
          <w:sz w:val="24"/>
          <w:szCs w:val="24"/>
        </w:rPr>
        <w:t xml:space="preserve">enjoyed </w:t>
      </w:r>
      <w:r w:rsidR="00486B5F">
        <w:rPr>
          <w:rFonts w:ascii="Garamond" w:hAnsi="Garamond"/>
          <w:sz w:val="24"/>
          <w:szCs w:val="24"/>
        </w:rPr>
        <w:t>sold-out</w:t>
      </w:r>
      <w:r w:rsidRPr="00693C83">
        <w:rPr>
          <w:rFonts w:ascii="Garamond" w:hAnsi="Garamond"/>
          <w:sz w:val="24"/>
          <w:szCs w:val="24"/>
        </w:rPr>
        <w:t xml:space="preserve"> performances of their </w:t>
      </w:r>
      <w:r>
        <w:rPr>
          <w:rFonts w:ascii="Garamond" w:hAnsi="Garamond"/>
          <w:sz w:val="24"/>
          <w:szCs w:val="24"/>
        </w:rPr>
        <w:t>Shows.</w:t>
      </w:r>
    </w:p>
    <w:p w14:paraId="77BDE235" w14:textId="77777777" w:rsidR="000D1408" w:rsidRPr="00693C83" w:rsidRDefault="000D1408" w:rsidP="000D1408">
      <w:pPr>
        <w:spacing w:after="0"/>
        <w:jc w:val="both"/>
        <w:rPr>
          <w:rFonts w:ascii="Garamond" w:hAnsi="Garamond"/>
          <w:sz w:val="24"/>
          <w:szCs w:val="24"/>
        </w:rPr>
      </w:pPr>
    </w:p>
    <w:p w14:paraId="6D49439D" w14:textId="42D51930" w:rsidR="00D56013" w:rsidRPr="0032784E" w:rsidRDefault="000D1408" w:rsidP="000D1408">
      <w:pPr>
        <w:spacing w:after="0"/>
        <w:jc w:val="both"/>
        <w:rPr>
          <w:rFonts w:ascii="Garamond" w:hAnsi="Garamond"/>
          <w:b/>
          <w:sz w:val="24"/>
          <w:szCs w:val="24"/>
        </w:rPr>
      </w:pPr>
      <w:r w:rsidRPr="0032784E">
        <w:rPr>
          <w:rFonts w:ascii="Garamond" w:hAnsi="Garamond"/>
          <w:b/>
          <w:sz w:val="24"/>
          <w:szCs w:val="24"/>
        </w:rPr>
        <w:t>Fair Haven Grade School</w:t>
      </w:r>
    </w:p>
    <w:p w14:paraId="5FBDF5D5" w14:textId="77777777"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The school sits on </w:t>
      </w:r>
      <w:r>
        <w:rPr>
          <w:rFonts w:ascii="Garamond" w:hAnsi="Garamond"/>
          <w:sz w:val="24"/>
          <w:szCs w:val="24"/>
        </w:rPr>
        <w:t>7.31</w:t>
      </w:r>
      <w:r w:rsidRPr="00693C83">
        <w:rPr>
          <w:rFonts w:ascii="Garamond" w:hAnsi="Garamond"/>
          <w:sz w:val="24"/>
          <w:szCs w:val="24"/>
        </w:rPr>
        <w:t xml:space="preserve"> acres of land</w:t>
      </w:r>
      <w:r>
        <w:rPr>
          <w:rFonts w:ascii="Garamond" w:hAnsi="Garamond"/>
          <w:sz w:val="24"/>
          <w:szCs w:val="24"/>
        </w:rPr>
        <w:t>.</w:t>
      </w:r>
      <w:r w:rsidRPr="00693C83">
        <w:rPr>
          <w:rFonts w:ascii="Garamond" w:hAnsi="Garamond"/>
          <w:sz w:val="24"/>
          <w:szCs w:val="24"/>
        </w:rPr>
        <w:t xml:space="preserve"> Many acres are in wetlands and while the school is high on the bluff the fields below are prone to some flooding, the good news is this affords opportunities for lessons in science and conservation. </w:t>
      </w:r>
    </w:p>
    <w:p w14:paraId="158CD787" w14:textId="77777777"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   </w:t>
      </w:r>
    </w:p>
    <w:p w14:paraId="57352624" w14:textId="241A9951"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Fair Haven Grade </w:t>
      </w:r>
      <w:r w:rsidR="001D4973">
        <w:rPr>
          <w:rFonts w:ascii="Garamond" w:hAnsi="Garamond"/>
          <w:sz w:val="24"/>
          <w:szCs w:val="24"/>
        </w:rPr>
        <w:t>School</w:t>
      </w:r>
      <w:r w:rsidRPr="00693C83">
        <w:rPr>
          <w:rFonts w:ascii="Garamond" w:hAnsi="Garamond"/>
          <w:sz w:val="24"/>
          <w:szCs w:val="24"/>
        </w:rPr>
        <w:t xml:space="preserve"> was built in 1916. The school opened its doors at the beginning of the spring semester of the 1916-17 school year.  Records found for the spring semester </w:t>
      </w:r>
      <w:r w:rsidR="001D4973">
        <w:rPr>
          <w:rFonts w:ascii="Garamond" w:hAnsi="Garamond"/>
          <w:sz w:val="24"/>
          <w:szCs w:val="24"/>
        </w:rPr>
        <w:t xml:space="preserve">of </w:t>
      </w:r>
      <w:r w:rsidRPr="00693C83">
        <w:rPr>
          <w:rFonts w:ascii="Garamond" w:hAnsi="Garamond"/>
          <w:sz w:val="24"/>
          <w:szCs w:val="24"/>
        </w:rPr>
        <w:t xml:space="preserve">1917 indicate a student population in grades 1-8 of 310 students. An addition to the rear of the school was built during the 1973-74 school year to accommodate the influx of students from the parochial school that closed in the early </w:t>
      </w:r>
      <w:r w:rsidR="000D4A34">
        <w:rPr>
          <w:rFonts w:ascii="Garamond" w:hAnsi="Garamond"/>
          <w:sz w:val="24"/>
          <w:szCs w:val="24"/>
        </w:rPr>
        <w:t>1970s</w:t>
      </w:r>
      <w:r w:rsidRPr="00693C83">
        <w:rPr>
          <w:rFonts w:ascii="Garamond" w:hAnsi="Garamond"/>
          <w:sz w:val="24"/>
          <w:szCs w:val="24"/>
        </w:rPr>
        <w:t>. This addition included a new gym and library along with many new classrooms. A third addition was erected in 1989, and an energy upgrade was completed in 2007.</w:t>
      </w:r>
    </w:p>
    <w:p w14:paraId="2D051396" w14:textId="77777777"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 </w:t>
      </w:r>
    </w:p>
    <w:p w14:paraId="36CD3989" w14:textId="749ECB90"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The student population is </w:t>
      </w:r>
      <w:r w:rsidR="000D4A34">
        <w:rPr>
          <w:rFonts w:ascii="Garamond" w:hAnsi="Garamond"/>
          <w:sz w:val="24"/>
          <w:szCs w:val="24"/>
        </w:rPr>
        <w:t>roughly</w:t>
      </w:r>
      <w:r w:rsidRPr="00693C83">
        <w:rPr>
          <w:rFonts w:ascii="Garamond" w:hAnsi="Garamond"/>
          <w:sz w:val="24"/>
          <w:szCs w:val="24"/>
        </w:rPr>
        <w:t xml:space="preserve"> </w:t>
      </w:r>
      <w:r>
        <w:rPr>
          <w:rFonts w:ascii="Garamond" w:hAnsi="Garamond"/>
          <w:sz w:val="24"/>
          <w:szCs w:val="24"/>
        </w:rPr>
        <w:t>250</w:t>
      </w:r>
      <w:r w:rsidRPr="00693C83">
        <w:rPr>
          <w:rFonts w:ascii="Garamond" w:hAnsi="Garamond"/>
          <w:sz w:val="24"/>
          <w:szCs w:val="24"/>
        </w:rPr>
        <w:t xml:space="preserve"> (Pre-k through grade </w:t>
      </w:r>
      <w:r>
        <w:rPr>
          <w:rFonts w:ascii="Garamond" w:hAnsi="Garamond"/>
          <w:sz w:val="24"/>
          <w:szCs w:val="24"/>
        </w:rPr>
        <w:t>6</w:t>
      </w:r>
      <w:r w:rsidRPr="00693C83">
        <w:rPr>
          <w:rFonts w:ascii="Garamond" w:hAnsi="Garamond"/>
          <w:sz w:val="24"/>
          <w:szCs w:val="24"/>
        </w:rPr>
        <w:t>)</w:t>
      </w:r>
      <w:r>
        <w:rPr>
          <w:rFonts w:ascii="Garamond" w:hAnsi="Garamond"/>
          <w:sz w:val="24"/>
          <w:szCs w:val="24"/>
        </w:rPr>
        <w:t>.</w:t>
      </w:r>
    </w:p>
    <w:p w14:paraId="52714778" w14:textId="77777777" w:rsidR="000D1408" w:rsidRPr="00693C83" w:rsidRDefault="000D1408" w:rsidP="000D1408">
      <w:pPr>
        <w:spacing w:after="0"/>
        <w:jc w:val="both"/>
        <w:rPr>
          <w:rFonts w:ascii="Garamond" w:hAnsi="Garamond"/>
          <w:sz w:val="24"/>
          <w:szCs w:val="24"/>
        </w:rPr>
      </w:pPr>
    </w:p>
    <w:p w14:paraId="5ECFA12E" w14:textId="1729BF73" w:rsidR="000D1408" w:rsidRPr="00693C83" w:rsidRDefault="000D1408" w:rsidP="000D1408">
      <w:pPr>
        <w:spacing w:after="0"/>
        <w:jc w:val="both"/>
        <w:rPr>
          <w:rFonts w:ascii="Garamond" w:hAnsi="Garamond"/>
          <w:sz w:val="24"/>
          <w:szCs w:val="24"/>
        </w:rPr>
      </w:pPr>
      <w:r w:rsidRPr="00693C83">
        <w:rPr>
          <w:rFonts w:ascii="Garamond" w:hAnsi="Garamond"/>
          <w:sz w:val="24"/>
          <w:szCs w:val="24"/>
        </w:rPr>
        <w:lastRenderedPageBreak/>
        <w:t>The school has long enjoyed a good relationship with the community</w:t>
      </w:r>
      <w:r w:rsidR="00F26EE7">
        <w:rPr>
          <w:rFonts w:ascii="Garamond" w:hAnsi="Garamond"/>
          <w:sz w:val="24"/>
          <w:szCs w:val="24"/>
        </w:rPr>
        <w:t xml:space="preserve"> being in </w:t>
      </w:r>
      <w:r w:rsidRPr="00693C83">
        <w:rPr>
          <w:rFonts w:ascii="Garamond" w:hAnsi="Garamond"/>
          <w:sz w:val="24"/>
          <w:szCs w:val="24"/>
        </w:rPr>
        <w:t xml:space="preserve">proximity to the center of town and </w:t>
      </w:r>
      <w:r w:rsidR="000D4A34">
        <w:rPr>
          <w:rFonts w:ascii="Garamond" w:hAnsi="Garamond"/>
          <w:sz w:val="24"/>
          <w:szCs w:val="24"/>
        </w:rPr>
        <w:t xml:space="preserve">having </w:t>
      </w:r>
      <w:r w:rsidRPr="00693C83">
        <w:rPr>
          <w:rFonts w:ascii="Garamond" w:hAnsi="Garamond"/>
          <w:sz w:val="24"/>
          <w:szCs w:val="24"/>
        </w:rPr>
        <w:t xml:space="preserve">many of the townspeople </w:t>
      </w:r>
      <w:r w:rsidR="000D4A34">
        <w:rPr>
          <w:rFonts w:ascii="Garamond" w:hAnsi="Garamond"/>
          <w:sz w:val="24"/>
          <w:szCs w:val="24"/>
        </w:rPr>
        <w:t>attend</w:t>
      </w:r>
      <w:r w:rsidRPr="00693C83">
        <w:rPr>
          <w:rFonts w:ascii="Garamond" w:hAnsi="Garamond"/>
          <w:sz w:val="24"/>
          <w:szCs w:val="24"/>
        </w:rPr>
        <w:t xml:space="preserve"> school in that same building. During the year, the school sponsors events that include the community, </w:t>
      </w:r>
      <w:r w:rsidR="00F26EE7">
        <w:rPr>
          <w:rFonts w:ascii="Garamond" w:hAnsi="Garamond"/>
          <w:sz w:val="24"/>
          <w:szCs w:val="24"/>
        </w:rPr>
        <w:t>including</w:t>
      </w:r>
      <w:r w:rsidRPr="00693C83">
        <w:rPr>
          <w:rFonts w:ascii="Garamond" w:hAnsi="Garamond"/>
          <w:sz w:val="24"/>
          <w:szCs w:val="24"/>
        </w:rPr>
        <w:t xml:space="preserve"> Applefest </w:t>
      </w:r>
      <w:r w:rsidR="001D7ECB">
        <w:rPr>
          <w:rFonts w:ascii="Garamond" w:hAnsi="Garamond"/>
          <w:sz w:val="24"/>
          <w:szCs w:val="24"/>
        </w:rPr>
        <w:t xml:space="preserve">and </w:t>
      </w:r>
      <w:r>
        <w:rPr>
          <w:rFonts w:ascii="Garamond" w:hAnsi="Garamond"/>
          <w:sz w:val="24"/>
          <w:szCs w:val="24"/>
        </w:rPr>
        <w:t xml:space="preserve">a Celebration of Learning evening in the Spring. </w:t>
      </w:r>
      <w:r w:rsidRPr="00693C83">
        <w:rPr>
          <w:rFonts w:ascii="Garamond" w:hAnsi="Garamond"/>
          <w:sz w:val="24"/>
          <w:szCs w:val="24"/>
        </w:rPr>
        <w:t xml:space="preserve"> There are chorus and band concerts and programs which display the talents of the children and their development </w:t>
      </w:r>
      <w:r w:rsidR="000D4A34">
        <w:rPr>
          <w:rFonts w:ascii="Garamond" w:hAnsi="Garamond"/>
          <w:sz w:val="24"/>
          <w:szCs w:val="24"/>
        </w:rPr>
        <w:t>throughout</w:t>
      </w:r>
      <w:r w:rsidRPr="00693C83">
        <w:rPr>
          <w:rFonts w:ascii="Garamond" w:hAnsi="Garamond"/>
          <w:sz w:val="24"/>
          <w:szCs w:val="24"/>
        </w:rPr>
        <w:t xml:space="preserve"> the year. </w:t>
      </w:r>
    </w:p>
    <w:p w14:paraId="5E6752B4" w14:textId="77777777" w:rsidR="000D1408" w:rsidRPr="00693C83" w:rsidRDefault="000D1408" w:rsidP="000D1408">
      <w:pPr>
        <w:spacing w:after="0"/>
        <w:jc w:val="both"/>
        <w:rPr>
          <w:rFonts w:ascii="Garamond" w:hAnsi="Garamond"/>
          <w:sz w:val="24"/>
          <w:szCs w:val="24"/>
        </w:rPr>
      </w:pPr>
    </w:p>
    <w:p w14:paraId="760A37CB" w14:textId="48D99F36" w:rsidR="000D1408" w:rsidRPr="00693C83" w:rsidRDefault="000D1408" w:rsidP="000D1408">
      <w:pPr>
        <w:spacing w:after="0"/>
        <w:jc w:val="both"/>
        <w:rPr>
          <w:rFonts w:ascii="Garamond" w:hAnsi="Garamond"/>
          <w:sz w:val="24"/>
          <w:szCs w:val="24"/>
        </w:rPr>
      </w:pPr>
      <w:r w:rsidRPr="00693C83">
        <w:rPr>
          <w:rFonts w:ascii="Garamond" w:hAnsi="Garamond"/>
          <w:sz w:val="24"/>
          <w:szCs w:val="24"/>
        </w:rPr>
        <w:t>The school maintains a comprehensive website</w:t>
      </w:r>
      <w:r>
        <w:rPr>
          <w:rFonts w:ascii="Garamond" w:hAnsi="Garamond"/>
          <w:sz w:val="24"/>
          <w:szCs w:val="24"/>
        </w:rPr>
        <w:t xml:space="preserve"> and shares a monthly newsletter</w:t>
      </w:r>
      <w:r w:rsidRPr="00693C83">
        <w:rPr>
          <w:rFonts w:ascii="Garamond" w:hAnsi="Garamond"/>
          <w:sz w:val="24"/>
          <w:szCs w:val="24"/>
        </w:rPr>
        <w:t xml:space="preserve"> that disseminates information to students, faculty, and the community.  </w:t>
      </w:r>
    </w:p>
    <w:p w14:paraId="010B5C03" w14:textId="77777777" w:rsidR="000D1408" w:rsidRPr="00693C83" w:rsidRDefault="000D1408" w:rsidP="000D1408">
      <w:pPr>
        <w:shd w:val="clear" w:color="auto" w:fill="FFFFFF"/>
        <w:spacing w:after="0" w:line="240" w:lineRule="auto"/>
        <w:jc w:val="both"/>
        <w:rPr>
          <w:rFonts w:ascii="Garamond" w:eastAsia="Times New Roman" w:hAnsi="Garamond"/>
          <w:color w:val="000000"/>
          <w:sz w:val="24"/>
          <w:szCs w:val="24"/>
        </w:rPr>
      </w:pPr>
      <w:r w:rsidRPr="00693C83">
        <w:rPr>
          <w:rFonts w:ascii="Garamond" w:eastAsia="Times New Roman" w:hAnsi="Garamond"/>
          <w:color w:val="000000"/>
          <w:sz w:val="24"/>
          <w:szCs w:val="24"/>
        </w:rPr>
        <w:t>Education spending per equalized pupil</w:t>
      </w:r>
      <w:r>
        <w:rPr>
          <w:rStyle w:val="FootnoteReference"/>
          <w:rFonts w:ascii="Garamond" w:eastAsia="Times New Roman" w:hAnsi="Garamond"/>
          <w:color w:val="000000"/>
          <w:sz w:val="24"/>
          <w:szCs w:val="24"/>
        </w:rPr>
        <w:footnoteReference w:id="2"/>
      </w:r>
      <w:r w:rsidRPr="00693C83">
        <w:rPr>
          <w:rFonts w:ascii="Garamond" w:eastAsia="Times New Roman" w:hAnsi="Garamond"/>
          <w:color w:val="000000"/>
          <w:sz w:val="24"/>
          <w:szCs w:val="24"/>
        </w:rPr>
        <w:t xml:space="preserve">: </w:t>
      </w:r>
      <w:r>
        <w:rPr>
          <w:rFonts w:ascii="Garamond" w:hAnsi="Garamond"/>
          <w:sz w:val="24"/>
          <w:szCs w:val="24"/>
        </w:rPr>
        <w:t xml:space="preserve"> </w:t>
      </w:r>
      <w:r w:rsidRPr="00693C83">
        <w:rPr>
          <w:rFonts w:ascii="Garamond" w:eastAsia="Times New Roman" w:hAnsi="Garamond"/>
          <w:color w:val="000000"/>
          <w:sz w:val="24"/>
          <w:szCs w:val="24"/>
        </w:rPr>
        <w:t xml:space="preserve">  </w:t>
      </w:r>
    </w:p>
    <w:p w14:paraId="2BD59CE8" w14:textId="77777777" w:rsidR="000D1408" w:rsidRDefault="000D1408" w:rsidP="000D1408">
      <w:pPr>
        <w:shd w:val="clear" w:color="auto" w:fill="FFFFFF"/>
        <w:spacing w:after="0" w:line="240" w:lineRule="auto"/>
        <w:jc w:val="both"/>
        <w:rPr>
          <w:rFonts w:ascii="Garamond" w:eastAsia="Times New Roman" w:hAnsi="Garamond"/>
          <w:color w:val="000000"/>
          <w:sz w:val="24"/>
          <w:szCs w:val="24"/>
        </w:rPr>
      </w:pPr>
      <w:r>
        <w:rPr>
          <w:rFonts w:ascii="Garamond" w:eastAsia="Times New Roman" w:hAnsi="Garamond"/>
          <w:color w:val="000000"/>
          <w:sz w:val="24"/>
          <w:szCs w:val="24"/>
        </w:rPr>
        <w:t xml:space="preserve">FY2020 </w:t>
      </w:r>
      <w:r>
        <w:rPr>
          <w:rFonts w:ascii="Garamond" w:eastAsia="Times New Roman" w:hAnsi="Garamond"/>
          <w:color w:val="000000"/>
          <w:sz w:val="24"/>
          <w:szCs w:val="24"/>
        </w:rPr>
        <w:tab/>
        <w:t>$16, 073.94</w:t>
      </w:r>
    </w:p>
    <w:p w14:paraId="3CF14481" w14:textId="77777777" w:rsidR="000D1408" w:rsidRDefault="000D1408" w:rsidP="000D1408">
      <w:pPr>
        <w:shd w:val="clear" w:color="auto" w:fill="FFFFFF"/>
        <w:spacing w:after="0" w:line="240" w:lineRule="auto"/>
        <w:jc w:val="both"/>
        <w:rPr>
          <w:rFonts w:ascii="Garamond" w:eastAsia="Times New Roman" w:hAnsi="Garamond"/>
          <w:color w:val="000000"/>
          <w:sz w:val="24"/>
          <w:szCs w:val="24"/>
        </w:rPr>
      </w:pPr>
      <w:r>
        <w:rPr>
          <w:rFonts w:ascii="Garamond" w:eastAsia="Times New Roman" w:hAnsi="Garamond"/>
          <w:color w:val="000000"/>
          <w:sz w:val="24"/>
          <w:szCs w:val="24"/>
        </w:rPr>
        <w:t>FY2021</w:t>
      </w:r>
      <w:r>
        <w:rPr>
          <w:rFonts w:ascii="Garamond" w:eastAsia="Times New Roman" w:hAnsi="Garamond"/>
          <w:color w:val="000000"/>
          <w:sz w:val="24"/>
          <w:szCs w:val="24"/>
        </w:rPr>
        <w:tab/>
        <w:t>$16, 393.74</w:t>
      </w:r>
    </w:p>
    <w:p w14:paraId="0EDDCE23" w14:textId="77777777" w:rsidR="000D1408" w:rsidRDefault="000D1408" w:rsidP="000D1408">
      <w:pPr>
        <w:shd w:val="clear" w:color="auto" w:fill="FFFFFF"/>
        <w:spacing w:after="0" w:line="240" w:lineRule="auto"/>
        <w:jc w:val="both"/>
        <w:rPr>
          <w:rFonts w:ascii="Garamond" w:eastAsia="Times New Roman" w:hAnsi="Garamond"/>
          <w:color w:val="000000"/>
          <w:sz w:val="24"/>
          <w:szCs w:val="24"/>
        </w:rPr>
      </w:pPr>
      <w:r>
        <w:rPr>
          <w:rFonts w:ascii="Garamond" w:eastAsia="Times New Roman" w:hAnsi="Garamond"/>
          <w:color w:val="000000"/>
          <w:sz w:val="24"/>
          <w:szCs w:val="24"/>
        </w:rPr>
        <w:t>FY2022</w:t>
      </w:r>
      <w:r>
        <w:rPr>
          <w:rFonts w:ascii="Garamond" w:eastAsia="Times New Roman" w:hAnsi="Garamond"/>
          <w:color w:val="000000"/>
          <w:sz w:val="24"/>
          <w:szCs w:val="24"/>
        </w:rPr>
        <w:tab/>
        <w:t>$16, 497.92</w:t>
      </w:r>
    </w:p>
    <w:p w14:paraId="6E39D899" w14:textId="77777777" w:rsidR="000D1408" w:rsidRDefault="000D1408" w:rsidP="000D1408">
      <w:pPr>
        <w:shd w:val="clear" w:color="auto" w:fill="FFFFFF"/>
        <w:spacing w:after="0" w:line="240" w:lineRule="auto"/>
        <w:jc w:val="both"/>
        <w:rPr>
          <w:rFonts w:ascii="Garamond" w:eastAsia="Times New Roman" w:hAnsi="Garamond"/>
          <w:color w:val="000000"/>
          <w:sz w:val="24"/>
          <w:szCs w:val="24"/>
        </w:rPr>
      </w:pPr>
      <w:r>
        <w:rPr>
          <w:rFonts w:ascii="Garamond" w:eastAsia="Times New Roman" w:hAnsi="Garamond"/>
          <w:color w:val="000000"/>
          <w:sz w:val="24"/>
          <w:szCs w:val="24"/>
        </w:rPr>
        <w:t>FY2023</w:t>
      </w:r>
      <w:r>
        <w:rPr>
          <w:rFonts w:ascii="Garamond" w:eastAsia="Times New Roman" w:hAnsi="Garamond"/>
          <w:color w:val="000000"/>
          <w:sz w:val="24"/>
          <w:szCs w:val="24"/>
        </w:rPr>
        <w:tab/>
        <w:t>$16, 957.13</w:t>
      </w:r>
    </w:p>
    <w:p w14:paraId="3C375527" w14:textId="77777777" w:rsidR="000D1408" w:rsidRDefault="000D1408" w:rsidP="000D1408">
      <w:pPr>
        <w:shd w:val="clear" w:color="auto" w:fill="FFFFFF"/>
        <w:spacing w:after="0" w:line="240" w:lineRule="auto"/>
        <w:jc w:val="both"/>
        <w:rPr>
          <w:rFonts w:ascii="Garamond" w:eastAsia="Times New Roman" w:hAnsi="Garamond"/>
          <w:color w:val="000000"/>
          <w:sz w:val="24"/>
          <w:szCs w:val="24"/>
        </w:rPr>
      </w:pPr>
      <w:r>
        <w:rPr>
          <w:rFonts w:ascii="Garamond" w:eastAsia="Times New Roman" w:hAnsi="Garamond"/>
          <w:color w:val="000000"/>
          <w:sz w:val="24"/>
          <w:szCs w:val="24"/>
        </w:rPr>
        <w:t>FY2024</w:t>
      </w:r>
      <w:r>
        <w:rPr>
          <w:rFonts w:ascii="Garamond" w:eastAsia="Times New Roman" w:hAnsi="Garamond"/>
          <w:color w:val="000000"/>
          <w:sz w:val="24"/>
          <w:szCs w:val="24"/>
        </w:rPr>
        <w:tab/>
        <w:t>$18, 103.06</w:t>
      </w:r>
    </w:p>
    <w:p w14:paraId="1667C6C5" w14:textId="77777777" w:rsidR="00C6183C" w:rsidRPr="00693C83" w:rsidRDefault="00C6183C" w:rsidP="000D1408">
      <w:pPr>
        <w:shd w:val="clear" w:color="auto" w:fill="FFFFFF"/>
        <w:spacing w:after="0" w:line="240" w:lineRule="auto"/>
        <w:jc w:val="both"/>
        <w:rPr>
          <w:rFonts w:ascii="Garamond" w:eastAsia="Times New Roman" w:hAnsi="Garamond"/>
          <w:color w:val="000000"/>
          <w:sz w:val="24"/>
          <w:szCs w:val="24"/>
        </w:rPr>
      </w:pPr>
    </w:p>
    <w:p w14:paraId="31CA7E7A" w14:textId="77777777" w:rsidR="000D1408" w:rsidRPr="00693C83" w:rsidRDefault="000D1408" w:rsidP="000D1408">
      <w:pPr>
        <w:shd w:val="clear" w:color="auto" w:fill="FFFFFF"/>
        <w:spacing w:after="0" w:line="240" w:lineRule="auto"/>
        <w:jc w:val="both"/>
        <w:rPr>
          <w:rFonts w:ascii="Garamond" w:eastAsia="Times New Roman" w:hAnsi="Garamond"/>
          <w:color w:val="000000"/>
          <w:sz w:val="24"/>
          <w:szCs w:val="24"/>
        </w:rPr>
      </w:pPr>
    </w:p>
    <w:p w14:paraId="4062E8D6" w14:textId="77777777" w:rsidR="000D1408" w:rsidRPr="0032784E" w:rsidRDefault="000D1408" w:rsidP="000D1408">
      <w:pPr>
        <w:spacing w:after="0"/>
        <w:jc w:val="both"/>
        <w:rPr>
          <w:rFonts w:ascii="Garamond" w:hAnsi="Garamond"/>
          <w:b/>
          <w:sz w:val="24"/>
          <w:szCs w:val="24"/>
        </w:rPr>
      </w:pPr>
      <w:r w:rsidRPr="0032784E">
        <w:rPr>
          <w:rFonts w:ascii="Garamond" w:hAnsi="Garamond"/>
          <w:b/>
          <w:sz w:val="24"/>
          <w:szCs w:val="24"/>
        </w:rPr>
        <w:t>Fair Haven Union High School</w:t>
      </w:r>
    </w:p>
    <w:p w14:paraId="4CF3D315" w14:textId="06B53AD3" w:rsidR="000D1408" w:rsidRPr="00693C83" w:rsidRDefault="000D1408" w:rsidP="000D1408">
      <w:pPr>
        <w:spacing w:after="0"/>
        <w:jc w:val="both"/>
        <w:rPr>
          <w:rFonts w:ascii="Garamond" w:hAnsi="Garamond"/>
          <w:sz w:val="24"/>
          <w:szCs w:val="24"/>
        </w:rPr>
      </w:pPr>
      <w:r w:rsidRPr="00693C83">
        <w:rPr>
          <w:rFonts w:ascii="Garamond" w:hAnsi="Garamond"/>
          <w:sz w:val="24"/>
          <w:szCs w:val="24"/>
        </w:rPr>
        <w:t>Fair Haven Union</w:t>
      </w:r>
      <w:r>
        <w:rPr>
          <w:rFonts w:ascii="Garamond" w:hAnsi="Garamond"/>
          <w:sz w:val="24"/>
          <w:szCs w:val="24"/>
        </w:rPr>
        <w:t xml:space="preserve"> Middle and </w:t>
      </w:r>
      <w:r w:rsidRPr="00693C83">
        <w:rPr>
          <w:rFonts w:ascii="Garamond" w:hAnsi="Garamond"/>
          <w:sz w:val="24"/>
          <w:szCs w:val="24"/>
        </w:rPr>
        <w:t>High School is located at 33 Mechanic Street at the end of two dead</w:t>
      </w:r>
      <w:r>
        <w:rPr>
          <w:rFonts w:ascii="Garamond" w:hAnsi="Garamond"/>
          <w:sz w:val="24"/>
          <w:szCs w:val="24"/>
        </w:rPr>
        <w:t>-</w:t>
      </w:r>
      <w:r w:rsidRPr="00693C83">
        <w:rPr>
          <w:rFonts w:ascii="Garamond" w:hAnsi="Garamond"/>
          <w:sz w:val="24"/>
          <w:szCs w:val="24"/>
        </w:rPr>
        <w:t xml:space="preserve">end streets and sits on </w:t>
      </w:r>
      <w:r>
        <w:rPr>
          <w:rFonts w:ascii="Garamond" w:hAnsi="Garamond"/>
          <w:sz w:val="24"/>
          <w:szCs w:val="24"/>
        </w:rPr>
        <w:t>30.25</w:t>
      </w:r>
      <w:r w:rsidRPr="00693C83">
        <w:rPr>
          <w:rFonts w:ascii="Garamond" w:hAnsi="Garamond"/>
          <w:sz w:val="24"/>
          <w:szCs w:val="24"/>
        </w:rPr>
        <w:t xml:space="preserve"> acres of land. The high school</w:t>
      </w:r>
      <w:r w:rsidRPr="00693C83">
        <w:rPr>
          <w:rFonts w:ascii="Garamond" w:hAnsi="Garamond"/>
          <w:b/>
          <w:sz w:val="24"/>
          <w:szCs w:val="24"/>
        </w:rPr>
        <w:t xml:space="preserve"> </w:t>
      </w:r>
      <w:r w:rsidRPr="00693C83">
        <w:rPr>
          <w:rFonts w:ascii="Garamond" w:hAnsi="Garamond"/>
          <w:sz w:val="24"/>
          <w:szCs w:val="24"/>
        </w:rPr>
        <w:t xml:space="preserve">opened its doors on October 7, 1957. Three additions have been erected, the first in 1965 when the </w:t>
      </w:r>
      <w:proofErr w:type="gramStart"/>
      <w:r w:rsidRPr="00693C83">
        <w:rPr>
          <w:rFonts w:ascii="Garamond" w:hAnsi="Garamond"/>
          <w:sz w:val="24"/>
          <w:szCs w:val="24"/>
        </w:rPr>
        <w:t>Library</w:t>
      </w:r>
      <w:proofErr w:type="gramEnd"/>
      <w:r w:rsidRPr="00693C83">
        <w:rPr>
          <w:rFonts w:ascii="Garamond" w:hAnsi="Garamond"/>
          <w:sz w:val="24"/>
          <w:szCs w:val="24"/>
        </w:rPr>
        <w:t xml:space="preserve"> wing was added.  In 1973-74 the industrial arts and the “open English” wing </w:t>
      </w:r>
      <w:r>
        <w:rPr>
          <w:rFonts w:ascii="Garamond" w:hAnsi="Garamond"/>
          <w:sz w:val="24"/>
          <w:szCs w:val="24"/>
        </w:rPr>
        <w:t>were</w:t>
      </w:r>
      <w:r w:rsidRPr="00693C83">
        <w:rPr>
          <w:rFonts w:ascii="Garamond" w:hAnsi="Garamond"/>
          <w:sz w:val="24"/>
          <w:szCs w:val="24"/>
        </w:rPr>
        <w:t xml:space="preserve"> added to alleviate overcrowding.  The most recent addition was built in 1997 with a new </w:t>
      </w:r>
      <w:r w:rsidR="005D64B9">
        <w:rPr>
          <w:rFonts w:ascii="Garamond" w:hAnsi="Garamond"/>
          <w:sz w:val="24"/>
          <w:szCs w:val="24"/>
        </w:rPr>
        <w:t>second-floor</w:t>
      </w:r>
      <w:r w:rsidRPr="00693C83">
        <w:rPr>
          <w:rFonts w:ascii="Garamond" w:hAnsi="Garamond"/>
          <w:sz w:val="24"/>
          <w:szCs w:val="24"/>
        </w:rPr>
        <w:t xml:space="preserve"> science wing and a new music wing. </w:t>
      </w:r>
      <w:r>
        <w:rPr>
          <w:rFonts w:ascii="Garamond" w:hAnsi="Garamond"/>
          <w:sz w:val="24"/>
          <w:szCs w:val="24"/>
        </w:rPr>
        <w:t xml:space="preserve"> Recent renovations have been completed to update mechanical, electrical, and plumbing systems as well as create additional classroom space.</w:t>
      </w:r>
    </w:p>
    <w:p w14:paraId="40F59E3A" w14:textId="77777777" w:rsidR="000D1408" w:rsidRPr="00693C83" w:rsidRDefault="000D1408" w:rsidP="000D1408">
      <w:pPr>
        <w:spacing w:after="0"/>
        <w:jc w:val="both"/>
        <w:rPr>
          <w:rFonts w:ascii="Garamond" w:hAnsi="Garamond"/>
          <w:sz w:val="24"/>
          <w:szCs w:val="24"/>
        </w:rPr>
      </w:pPr>
    </w:p>
    <w:p w14:paraId="6F24C5A3" w14:textId="7293D311"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The school educates students from </w:t>
      </w:r>
      <w:r>
        <w:rPr>
          <w:rFonts w:ascii="Garamond" w:hAnsi="Garamond"/>
          <w:sz w:val="24"/>
          <w:szCs w:val="24"/>
        </w:rPr>
        <w:t>six</w:t>
      </w:r>
      <w:r w:rsidRPr="00693C83">
        <w:rPr>
          <w:rFonts w:ascii="Garamond" w:hAnsi="Garamond"/>
          <w:sz w:val="24"/>
          <w:szCs w:val="24"/>
        </w:rPr>
        <w:t xml:space="preserve"> towns: </w:t>
      </w:r>
      <w:r>
        <w:rPr>
          <w:rFonts w:ascii="Garamond" w:hAnsi="Garamond"/>
          <w:sz w:val="24"/>
          <w:szCs w:val="24"/>
        </w:rPr>
        <w:t xml:space="preserve">Benson, Castleton, Fair Haven, </w:t>
      </w:r>
      <w:proofErr w:type="spellStart"/>
      <w:r>
        <w:rPr>
          <w:rFonts w:ascii="Garamond" w:hAnsi="Garamond"/>
          <w:sz w:val="24"/>
          <w:szCs w:val="24"/>
        </w:rPr>
        <w:t>Hubbardton</w:t>
      </w:r>
      <w:proofErr w:type="spellEnd"/>
      <w:r>
        <w:rPr>
          <w:rFonts w:ascii="Garamond" w:hAnsi="Garamond"/>
          <w:sz w:val="24"/>
          <w:szCs w:val="24"/>
        </w:rPr>
        <w:t>, Orwell, and West Haven</w:t>
      </w:r>
      <w:r w:rsidRPr="00693C83">
        <w:rPr>
          <w:rFonts w:ascii="Garamond" w:hAnsi="Garamond"/>
          <w:sz w:val="24"/>
          <w:szCs w:val="24"/>
        </w:rPr>
        <w:t xml:space="preserve">. </w:t>
      </w:r>
      <w:r w:rsidR="005D64B9">
        <w:rPr>
          <w:rFonts w:ascii="Garamond" w:hAnsi="Garamond"/>
          <w:sz w:val="24"/>
          <w:szCs w:val="24"/>
        </w:rPr>
        <w:t>The sc</w:t>
      </w:r>
      <w:r w:rsidRPr="00693C83">
        <w:rPr>
          <w:rFonts w:ascii="Garamond" w:hAnsi="Garamond"/>
          <w:sz w:val="24"/>
          <w:szCs w:val="24"/>
        </w:rPr>
        <w:t>hool’s</w:t>
      </w:r>
      <w:r w:rsidR="005D64B9">
        <w:rPr>
          <w:rFonts w:ascii="Garamond" w:hAnsi="Garamond"/>
          <w:sz w:val="24"/>
          <w:szCs w:val="24"/>
        </w:rPr>
        <w:t xml:space="preserve"> 2023-2024 school year</w:t>
      </w:r>
      <w:r w:rsidRPr="00693C83">
        <w:rPr>
          <w:rFonts w:ascii="Garamond" w:hAnsi="Garamond"/>
          <w:sz w:val="24"/>
          <w:szCs w:val="24"/>
        </w:rPr>
        <w:t xml:space="preserve"> </w:t>
      </w:r>
      <w:r w:rsidR="005D64B9">
        <w:rPr>
          <w:rFonts w:ascii="Garamond" w:hAnsi="Garamond"/>
          <w:sz w:val="24"/>
          <w:szCs w:val="24"/>
        </w:rPr>
        <w:t xml:space="preserve">has </w:t>
      </w:r>
      <w:r w:rsidRPr="00693C83">
        <w:rPr>
          <w:rFonts w:ascii="Garamond" w:hAnsi="Garamond"/>
          <w:sz w:val="24"/>
          <w:szCs w:val="24"/>
        </w:rPr>
        <w:t xml:space="preserve">about </w:t>
      </w:r>
      <w:r>
        <w:rPr>
          <w:rFonts w:ascii="Garamond" w:hAnsi="Garamond"/>
          <w:sz w:val="24"/>
          <w:szCs w:val="24"/>
        </w:rPr>
        <w:t>530</w:t>
      </w:r>
      <w:r w:rsidRPr="00693C83">
        <w:rPr>
          <w:rFonts w:ascii="Garamond" w:hAnsi="Garamond"/>
          <w:sz w:val="24"/>
          <w:szCs w:val="24"/>
        </w:rPr>
        <w:t xml:space="preserve"> students</w:t>
      </w:r>
      <w:r w:rsidR="005D64B9">
        <w:rPr>
          <w:rFonts w:ascii="Garamond" w:hAnsi="Garamond"/>
          <w:sz w:val="24"/>
          <w:szCs w:val="24"/>
        </w:rPr>
        <w:t xml:space="preserve"> and </w:t>
      </w:r>
      <w:r w:rsidRPr="00693C83">
        <w:rPr>
          <w:rFonts w:ascii="Garamond" w:hAnsi="Garamond"/>
          <w:sz w:val="24"/>
          <w:szCs w:val="24"/>
        </w:rPr>
        <w:t>offers a wide variety of course and learning opportunities including Advance</w:t>
      </w:r>
      <w:r w:rsidR="005D64B9">
        <w:rPr>
          <w:rFonts w:ascii="Garamond" w:hAnsi="Garamond"/>
          <w:sz w:val="24"/>
          <w:szCs w:val="24"/>
        </w:rPr>
        <w:t>d</w:t>
      </w:r>
      <w:r w:rsidRPr="00693C83">
        <w:rPr>
          <w:rFonts w:ascii="Garamond" w:hAnsi="Garamond"/>
          <w:sz w:val="24"/>
          <w:szCs w:val="24"/>
        </w:rPr>
        <w:t xml:space="preserve"> </w:t>
      </w:r>
      <w:r w:rsidR="005D64B9">
        <w:rPr>
          <w:rFonts w:ascii="Garamond" w:hAnsi="Garamond"/>
          <w:sz w:val="24"/>
          <w:szCs w:val="24"/>
        </w:rPr>
        <w:t>P</w:t>
      </w:r>
      <w:r w:rsidRPr="00693C83">
        <w:rPr>
          <w:rFonts w:ascii="Garamond" w:hAnsi="Garamond"/>
          <w:sz w:val="24"/>
          <w:szCs w:val="24"/>
        </w:rPr>
        <w:t xml:space="preserve">lacement </w:t>
      </w:r>
      <w:r>
        <w:rPr>
          <w:rFonts w:ascii="Garamond" w:hAnsi="Garamond"/>
          <w:sz w:val="24"/>
          <w:szCs w:val="24"/>
        </w:rPr>
        <w:t xml:space="preserve">and Dual Enrollment </w:t>
      </w:r>
      <w:r w:rsidRPr="00693C83">
        <w:rPr>
          <w:rFonts w:ascii="Garamond" w:hAnsi="Garamond"/>
          <w:sz w:val="24"/>
          <w:szCs w:val="24"/>
        </w:rPr>
        <w:t xml:space="preserve">(college credit) </w:t>
      </w:r>
      <w:r w:rsidR="0094631F" w:rsidRPr="00693C83">
        <w:rPr>
          <w:rFonts w:ascii="Garamond" w:hAnsi="Garamond"/>
          <w:sz w:val="24"/>
          <w:szCs w:val="24"/>
        </w:rPr>
        <w:t>classes, Family</w:t>
      </w:r>
      <w:r w:rsidRPr="00693C83">
        <w:rPr>
          <w:rFonts w:ascii="Garamond" w:hAnsi="Garamond"/>
          <w:sz w:val="24"/>
          <w:szCs w:val="24"/>
        </w:rPr>
        <w:t xml:space="preserve"> and Consumer Science, Fine Arts, Languages, Mathematics, Physical Education, Science, Social Studies, </w:t>
      </w:r>
      <w:r>
        <w:rPr>
          <w:rFonts w:ascii="Garamond" w:hAnsi="Garamond"/>
          <w:sz w:val="24"/>
          <w:szCs w:val="24"/>
        </w:rPr>
        <w:t xml:space="preserve">English, Music, Health, Work-Based Placement, </w:t>
      </w:r>
      <w:r w:rsidR="005D64B9">
        <w:rPr>
          <w:rFonts w:ascii="Garamond" w:hAnsi="Garamond"/>
          <w:sz w:val="24"/>
          <w:szCs w:val="24"/>
        </w:rPr>
        <w:t xml:space="preserve">and </w:t>
      </w:r>
      <w:r w:rsidRPr="00693C83">
        <w:rPr>
          <w:rFonts w:ascii="Garamond" w:hAnsi="Garamond"/>
          <w:sz w:val="24"/>
          <w:szCs w:val="24"/>
        </w:rPr>
        <w:t>Technology Education</w:t>
      </w:r>
      <w:r>
        <w:rPr>
          <w:rFonts w:ascii="Garamond" w:hAnsi="Garamond"/>
          <w:sz w:val="24"/>
          <w:szCs w:val="24"/>
        </w:rPr>
        <w:t xml:space="preserve"> (including Digital Arts)</w:t>
      </w:r>
      <w:r w:rsidR="005D64B9">
        <w:rPr>
          <w:rFonts w:ascii="Garamond" w:hAnsi="Garamond"/>
          <w:sz w:val="24"/>
          <w:szCs w:val="24"/>
        </w:rPr>
        <w:t xml:space="preserve">. The school is also involved with </w:t>
      </w:r>
      <w:r w:rsidRPr="00693C83">
        <w:rPr>
          <w:rFonts w:ascii="Garamond" w:hAnsi="Garamond"/>
          <w:sz w:val="24"/>
          <w:szCs w:val="24"/>
        </w:rPr>
        <w:t>the Stafford Technical Center in Rutland which historically hosts approximately 35 students in grades 11 and 12</w:t>
      </w:r>
      <w:r w:rsidR="005D64B9">
        <w:rPr>
          <w:rFonts w:ascii="Garamond" w:hAnsi="Garamond"/>
          <w:sz w:val="24"/>
          <w:szCs w:val="24"/>
        </w:rPr>
        <w:t xml:space="preserve">. </w:t>
      </w:r>
      <w:r w:rsidRPr="00693C83">
        <w:rPr>
          <w:rFonts w:ascii="Garamond" w:hAnsi="Garamond"/>
          <w:sz w:val="24"/>
          <w:szCs w:val="24"/>
        </w:rPr>
        <w:t>The</w:t>
      </w:r>
      <w:r>
        <w:rPr>
          <w:rFonts w:ascii="Garamond" w:hAnsi="Garamond"/>
          <w:sz w:val="24"/>
          <w:szCs w:val="24"/>
        </w:rPr>
        <w:t xml:space="preserve"> FHU</w:t>
      </w:r>
      <w:r w:rsidRPr="00693C83">
        <w:rPr>
          <w:rFonts w:ascii="Garamond" w:hAnsi="Garamond"/>
          <w:sz w:val="24"/>
          <w:szCs w:val="24"/>
        </w:rPr>
        <w:t xml:space="preserve"> Annex offers a flexible schedule to accommodate the learning needs of students, </w:t>
      </w:r>
      <w:r w:rsidR="00396100" w:rsidRPr="00693C83">
        <w:rPr>
          <w:rFonts w:ascii="Garamond" w:hAnsi="Garamond"/>
          <w:sz w:val="24"/>
          <w:szCs w:val="24"/>
        </w:rPr>
        <w:t>including</w:t>
      </w:r>
      <w:r w:rsidRPr="00693C83">
        <w:rPr>
          <w:rFonts w:ascii="Garamond" w:hAnsi="Garamond"/>
          <w:sz w:val="24"/>
          <w:szCs w:val="24"/>
        </w:rPr>
        <w:t xml:space="preserve"> work</w:t>
      </w:r>
      <w:r>
        <w:rPr>
          <w:rFonts w:ascii="Garamond" w:hAnsi="Garamond"/>
          <w:sz w:val="24"/>
          <w:szCs w:val="24"/>
        </w:rPr>
        <w:t>-</w:t>
      </w:r>
      <w:r w:rsidRPr="00693C83">
        <w:rPr>
          <w:rFonts w:ascii="Garamond" w:hAnsi="Garamond"/>
          <w:sz w:val="24"/>
          <w:szCs w:val="24"/>
        </w:rPr>
        <w:t xml:space="preserve">study at local businesses. Approximately </w:t>
      </w:r>
      <w:r>
        <w:rPr>
          <w:rFonts w:ascii="Garamond" w:hAnsi="Garamond"/>
          <w:sz w:val="24"/>
          <w:szCs w:val="24"/>
        </w:rPr>
        <w:t>20</w:t>
      </w:r>
      <w:r w:rsidRPr="00693C83">
        <w:rPr>
          <w:rFonts w:ascii="Garamond" w:hAnsi="Garamond"/>
          <w:sz w:val="24"/>
          <w:szCs w:val="24"/>
        </w:rPr>
        <w:t xml:space="preserve"> students </w:t>
      </w:r>
      <w:r w:rsidR="005D64B9">
        <w:rPr>
          <w:rFonts w:ascii="Garamond" w:hAnsi="Garamond"/>
          <w:sz w:val="24"/>
          <w:szCs w:val="24"/>
        </w:rPr>
        <w:t xml:space="preserve">in the 2023-2024 school year </w:t>
      </w:r>
      <w:r w:rsidRPr="00693C83">
        <w:rPr>
          <w:rFonts w:ascii="Garamond" w:hAnsi="Garamond"/>
          <w:sz w:val="24"/>
          <w:szCs w:val="24"/>
        </w:rPr>
        <w:t xml:space="preserve">participate in </w:t>
      </w:r>
      <w:r w:rsidR="005D64B9">
        <w:rPr>
          <w:rFonts w:ascii="Garamond" w:hAnsi="Garamond"/>
          <w:sz w:val="24"/>
          <w:szCs w:val="24"/>
        </w:rPr>
        <w:t>work-study</w:t>
      </w:r>
      <w:r w:rsidRPr="00693C83">
        <w:rPr>
          <w:rFonts w:ascii="Garamond" w:hAnsi="Garamond"/>
          <w:sz w:val="24"/>
          <w:szCs w:val="24"/>
        </w:rPr>
        <w:t>.</w:t>
      </w:r>
    </w:p>
    <w:p w14:paraId="6B60C02D" w14:textId="3E9B2069" w:rsidR="001646F3" w:rsidRDefault="001646F3" w:rsidP="000D1408">
      <w:pPr>
        <w:spacing w:after="0"/>
        <w:jc w:val="both"/>
        <w:rPr>
          <w:rFonts w:ascii="Garamond" w:hAnsi="Garamond"/>
          <w:sz w:val="24"/>
          <w:szCs w:val="24"/>
        </w:rPr>
      </w:pPr>
      <w:r>
        <w:rPr>
          <w:rFonts w:ascii="Garamond" w:eastAsia="Garamond" w:hAnsi="Garamond" w:cs="Garamond"/>
          <w:noProof/>
          <w:sz w:val="24"/>
          <w:szCs w:val="24"/>
        </w:rPr>
        <w:lastRenderedPageBreak/>
        <w:drawing>
          <wp:anchor distT="0" distB="0" distL="114300" distR="114300" simplePos="0" relativeHeight="251704403" behindDoc="1" locked="0" layoutInCell="1" allowOverlap="1" wp14:anchorId="519A4F7F" wp14:editId="1A8FC3DE">
            <wp:simplePos x="0" y="0"/>
            <wp:positionH relativeFrom="margin">
              <wp:posOffset>0</wp:posOffset>
            </wp:positionH>
            <wp:positionV relativeFrom="paragraph">
              <wp:posOffset>64558</wp:posOffset>
            </wp:positionV>
            <wp:extent cx="3744595" cy="2503170"/>
            <wp:effectExtent l="0" t="0" r="8255" b="0"/>
            <wp:wrapTight wrapText="bothSides">
              <wp:wrapPolygon edited="0">
                <wp:start x="0" y="0"/>
                <wp:lineTo x="0" y="21370"/>
                <wp:lineTo x="21538" y="21370"/>
                <wp:lineTo x="21538" y="0"/>
                <wp:lineTo x="0" y="0"/>
              </wp:wrapPolygon>
            </wp:wrapTight>
            <wp:docPr id="286726180" name="image1.png"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graph of a number of individual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4595" cy="2503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1C610" w14:textId="18B6726B" w:rsidR="001646F3" w:rsidRDefault="000D1408" w:rsidP="000D1408">
      <w:pPr>
        <w:spacing w:after="0"/>
        <w:jc w:val="both"/>
        <w:rPr>
          <w:rFonts w:ascii="Garamond" w:hAnsi="Garamond"/>
          <w:sz w:val="24"/>
          <w:szCs w:val="24"/>
        </w:rPr>
      </w:pPr>
      <w:r w:rsidRPr="00693C83">
        <w:rPr>
          <w:rFonts w:ascii="Garamond" w:hAnsi="Garamond"/>
          <w:sz w:val="24"/>
          <w:szCs w:val="24"/>
        </w:rPr>
        <w:t xml:space="preserve">The constantly changing world of technology </w:t>
      </w:r>
      <w:r>
        <w:rPr>
          <w:rFonts w:ascii="Garamond" w:hAnsi="Garamond"/>
          <w:sz w:val="24"/>
          <w:szCs w:val="24"/>
        </w:rPr>
        <w:t xml:space="preserve">continues to be </w:t>
      </w:r>
      <w:r w:rsidRPr="00693C83">
        <w:rPr>
          <w:rFonts w:ascii="Garamond" w:hAnsi="Garamond"/>
          <w:sz w:val="24"/>
          <w:szCs w:val="24"/>
        </w:rPr>
        <w:t>a focus of the administration of the school</w:t>
      </w:r>
      <w:r w:rsidR="001E44A5">
        <w:rPr>
          <w:rFonts w:ascii="Garamond" w:hAnsi="Garamond"/>
          <w:sz w:val="24"/>
          <w:szCs w:val="24"/>
        </w:rPr>
        <w:t xml:space="preserve"> as the world is now a mouse click away; </w:t>
      </w:r>
      <w:r w:rsidR="00A26FC3">
        <w:rPr>
          <w:rFonts w:ascii="Garamond" w:hAnsi="Garamond"/>
          <w:sz w:val="24"/>
          <w:szCs w:val="24"/>
        </w:rPr>
        <w:t xml:space="preserve">certain </w:t>
      </w:r>
      <w:r w:rsidR="001E44A5">
        <w:rPr>
          <w:rFonts w:ascii="Garamond" w:hAnsi="Garamond"/>
          <w:sz w:val="24"/>
          <w:szCs w:val="24"/>
        </w:rPr>
        <w:t>research</w:t>
      </w:r>
      <w:r w:rsidR="00A26FC3">
        <w:rPr>
          <w:rFonts w:ascii="Garamond" w:hAnsi="Garamond"/>
          <w:sz w:val="24"/>
          <w:szCs w:val="24"/>
        </w:rPr>
        <w:t xml:space="preserve"> that</w:t>
      </w:r>
      <w:r w:rsidR="001E44A5">
        <w:rPr>
          <w:rFonts w:ascii="Garamond" w:hAnsi="Garamond"/>
          <w:sz w:val="24"/>
          <w:szCs w:val="24"/>
        </w:rPr>
        <w:t xml:space="preserve"> took hours</w:t>
      </w:r>
      <w:r w:rsidR="00A26FC3">
        <w:rPr>
          <w:rFonts w:ascii="Garamond" w:hAnsi="Garamond"/>
          <w:sz w:val="24"/>
          <w:szCs w:val="24"/>
        </w:rPr>
        <w:t xml:space="preserve"> can now take seconds</w:t>
      </w:r>
      <w:r w:rsidRPr="00693C83">
        <w:rPr>
          <w:rFonts w:ascii="Garamond" w:hAnsi="Garamond"/>
          <w:sz w:val="24"/>
          <w:szCs w:val="24"/>
        </w:rPr>
        <w:t xml:space="preserve">. The task of keeping the technology </w:t>
      </w:r>
      <w:r w:rsidR="00A26FC3">
        <w:rPr>
          <w:rFonts w:ascii="Garamond" w:hAnsi="Garamond"/>
          <w:sz w:val="24"/>
          <w:szCs w:val="24"/>
        </w:rPr>
        <w:t>and bridging the generational technology gap</w:t>
      </w:r>
      <w:r w:rsidR="00915EC6">
        <w:rPr>
          <w:rFonts w:ascii="Garamond" w:hAnsi="Garamond"/>
          <w:sz w:val="24"/>
          <w:szCs w:val="24"/>
        </w:rPr>
        <w:t xml:space="preserve"> between students and parents</w:t>
      </w:r>
      <w:r w:rsidR="00A26FC3">
        <w:rPr>
          <w:rFonts w:ascii="Garamond" w:hAnsi="Garamond"/>
          <w:sz w:val="24"/>
          <w:szCs w:val="24"/>
        </w:rPr>
        <w:t xml:space="preserve"> has </w:t>
      </w:r>
      <w:r w:rsidRPr="00693C83">
        <w:rPr>
          <w:rFonts w:ascii="Garamond" w:hAnsi="Garamond"/>
          <w:sz w:val="24"/>
          <w:szCs w:val="24"/>
        </w:rPr>
        <w:t>challenge</w:t>
      </w:r>
      <w:r w:rsidR="00915EC6">
        <w:rPr>
          <w:rFonts w:ascii="Garamond" w:hAnsi="Garamond"/>
          <w:sz w:val="24"/>
          <w:szCs w:val="24"/>
        </w:rPr>
        <w:t>s but the school is committed to preparing students for the modern age.</w:t>
      </w:r>
      <w:r w:rsidR="001646F3">
        <w:rPr>
          <w:rFonts w:ascii="Garamond" w:hAnsi="Garamond"/>
          <w:sz w:val="24"/>
          <w:szCs w:val="24"/>
        </w:rPr>
        <w:t xml:space="preserve"> </w:t>
      </w:r>
    </w:p>
    <w:p w14:paraId="3E355195" w14:textId="157C8E8F" w:rsidR="001646F3" w:rsidRDefault="001646F3" w:rsidP="000D1408">
      <w:pPr>
        <w:spacing w:after="0"/>
        <w:jc w:val="both"/>
        <w:rPr>
          <w:rFonts w:ascii="Garamond" w:hAnsi="Garamond"/>
          <w:sz w:val="24"/>
          <w:szCs w:val="24"/>
        </w:rPr>
      </w:pPr>
    </w:p>
    <w:p w14:paraId="1ACD9BE4" w14:textId="282FF43C" w:rsidR="000D1408" w:rsidRDefault="001646F3" w:rsidP="000D1408">
      <w:pPr>
        <w:spacing w:after="0"/>
        <w:jc w:val="both"/>
        <w:rPr>
          <w:rFonts w:ascii="Garamond" w:hAnsi="Garamond"/>
          <w:sz w:val="24"/>
          <w:szCs w:val="24"/>
        </w:rPr>
      </w:pPr>
      <w:r>
        <w:rPr>
          <w:noProof/>
        </w:rPr>
        <mc:AlternateContent>
          <mc:Choice Requires="wps">
            <w:drawing>
              <wp:anchor distT="0" distB="0" distL="114300" distR="114300" simplePos="0" relativeHeight="251705427" behindDoc="1" locked="0" layoutInCell="1" allowOverlap="1" wp14:anchorId="21CD3F4E" wp14:editId="58F29378">
                <wp:simplePos x="0" y="0"/>
                <wp:positionH relativeFrom="margin">
                  <wp:align>left</wp:align>
                </wp:positionH>
                <wp:positionV relativeFrom="paragraph">
                  <wp:posOffset>9525</wp:posOffset>
                </wp:positionV>
                <wp:extent cx="3744595" cy="635"/>
                <wp:effectExtent l="0" t="0" r="8255" b="0"/>
                <wp:wrapTight wrapText="bothSides">
                  <wp:wrapPolygon edited="0">
                    <wp:start x="0" y="0"/>
                    <wp:lineTo x="0" y="18744"/>
                    <wp:lineTo x="21538" y="18744"/>
                    <wp:lineTo x="21538" y="0"/>
                    <wp:lineTo x="0" y="0"/>
                  </wp:wrapPolygon>
                </wp:wrapTight>
                <wp:docPr id="749378358" name="Text Box 1"/>
                <wp:cNvGraphicFramePr/>
                <a:graphic xmlns:a="http://schemas.openxmlformats.org/drawingml/2006/main">
                  <a:graphicData uri="http://schemas.microsoft.com/office/word/2010/wordprocessingShape">
                    <wps:wsp>
                      <wps:cNvSpPr txBox="1"/>
                      <wps:spPr>
                        <a:xfrm>
                          <a:off x="0" y="0"/>
                          <a:ext cx="3744595" cy="635"/>
                        </a:xfrm>
                        <a:prstGeom prst="rect">
                          <a:avLst/>
                        </a:prstGeom>
                        <a:solidFill>
                          <a:prstClr val="white"/>
                        </a:solidFill>
                        <a:ln>
                          <a:noFill/>
                        </a:ln>
                      </wps:spPr>
                      <wps:txbx>
                        <w:txbxContent>
                          <w:p w14:paraId="5A7A82D9" w14:textId="1BFFDE87" w:rsidR="001646F3" w:rsidRPr="000E183E" w:rsidRDefault="001646F3" w:rsidP="001646F3">
                            <w:pPr>
                              <w:pStyle w:val="Caption"/>
                              <w:jc w:val="center"/>
                              <w:rPr>
                                <w:rFonts w:ascii="Garamond" w:eastAsia="Garamond" w:hAnsi="Garamond" w:cs="Garamond"/>
                                <w:noProof/>
                              </w:rPr>
                            </w:pPr>
                            <w:r>
                              <w:t>Figure</w:t>
                            </w:r>
                            <w:r w:rsidR="00C97C41">
                              <w:t xml:space="preserve"> </w:t>
                            </w:r>
                            <w:r w:rsidR="00CE5888">
                              <w:t>7</w:t>
                            </w:r>
                            <w:r>
                              <w:t>: Fair Haven Union High School Enrollment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CD3F4E" id="_x0000_s1033" type="#_x0000_t202" style="position:absolute;left:0;text-align:left;margin-left:0;margin-top:.75pt;width:294.85pt;height:.05pt;z-index:-251611053;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" stroked="f">
                <v:textbox style="mso-fit-shape-to-text:t" inset="0,0,0,0">
                  <w:txbxContent>
                    <w:p w14:paraId="5A7A82D9" w14:textId="1BFFDE87" w:rsidR="001646F3" w:rsidRPr="000E183E" w:rsidRDefault="001646F3" w:rsidP="001646F3">
                      <w:pPr>
                        <w:pStyle w:val="Caption"/>
                        <w:jc w:val="center"/>
                        <w:rPr>
                          <w:rFonts w:ascii="Garamond" w:eastAsia="Garamond" w:hAnsi="Garamond" w:cs="Garamond"/>
                          <w:noProof/>
                        </w:rPr>
                      </w:pPr>
                      <w:r>
                        <w:t>Figure</w:t>
                      </w:r>
                      <w:r w:rsidR="00C97C41">
                        <w:t xml:space="preserve"> </w:t>
                      </w:r>
                      <w:r w:rsidR="00CE5888">
                        <w:t>7</w:t>
                      </w:r>
                      <w:r>
                        <w:t>: Fair Haven Union High School Enrollment</w:t>
                      </w:r>
                    </w:p>
                  </w:txbxContent>
                </v:textbox>
                <w10:wrap type="tight" anchorx="margin"/>
              </v:shape>
            </w:pict>
          </mc:Fallback>
        </mc:AlternateContent>
      </w:r>
      <w:r w:rsidR="000D1408" w:rsidRPr="00693C83">
        <w:rPr>
          <w:rFonts w:ascii="Garamond" w:hAnsi="Garamond"/>
          <w:sz w:val="24"/>
          <w:szCs w:val="24"/>
        </w:rPr>
        <w:t>Both the indoor and outdoor sports facilities are heavily used by students</w:t>
      </w:r>
      <w:r w:rsidR="00915EC6">
        <w:rPr>
          <w:rFonts w:ascii="Garamond" w:hAnsi="Garamond"/>
          <w:sz w:val="24"/>
          <w:szCs w:val="24"/>
        </w:rPr>
        <w:t xml:space="preserve"> with the </w:t>
      </w:r>
      <w:r w:rsidR="000D1408" w:rsidRPr="00693C83">
        <w:rPr>
          <w:rFonts w:ascii="Garamond" w:hAnsi="Garamond"/>
          <w:sz w:val="24"/>
          <w:szCs w:val="24"/>
        </w:rPr>
        <w:t xml:space="preserve">track </w:t>
      </w:r>
      <w:r w:rsidR="00915EC6">
        <w:rPr>
          <w:rFonts w:ascii="Garamond" w:hAnsi="Garamond"/>
          <w:sz w:val="24"/>
          <w:szCs w:val="24"/>
        </w:rPr>
        <w:t>being</w:t>
      </w:r>
      <w:r w:rsidR="000D1408" w:rsidRPr="00693C83">
        <w:rPr>
          <w:rFonts w:ascii="Garamond" w:hAnsi="Garamond"/>
          <w:sz w:val="24"/>
          <w:szCs w:val="24"/>
        </w:rPr>
        <w:t xml:space="preserve"> used by area residents when not in use by the school</w:t>
      </w:r>
      <w:r w:rsidR="00915EC6">
        <w:rPr>
          <w:rFonts w:ascii="Garamond" w:hAnsi="Garamond"/>
          <w:sz w:val="24"/>
          <w:szCs w:val="24"/>
        </w:rPr>
        <w:t>.</w:t>
      </w:r>
      <w:r>
        <w:rPr>
          <w:rFonts w:ascii="Garamond" w:hAnsi="Garamond"/>
          <w:sz w:val="24"/>
          <w:szCs w:val="24"/>
        </w:rPr>
        <w:t xml:space="preserve"> </w:t>
      </w:r>
      <w:r w:rsidR="000D1408" w:rsidRPr="00693C83">
        <w:rPr>
          <w:rFonts w:ascii="Garamond" w:hAnsi="Garamond"/>
          <w:sz w:val="24"/>
          <w:szCs w:val="24"/>
        </w:rPr>
        <w:t>Extracurricular activities include sports</w:t>
      </w:r>
      <w:r w:rsidR="00A83F7B">
        <w:rPr>
          <w:rFonts w:ascii="Garamond" w:hAnsi="Garamond"/>
          <w:sz w:val="24"/>
          <w:szCs w:val="24"/>
        </w:rPr>
        <w:t xml:space="preserve"> (</w:t>
      </w:r>
      <w:r w:rsidR="000D1408" w:rsidRPr="00693C83">
        <w:rPr>
          <w:rFonts w:ascii="Garamond" w:hAnsi="Garamond"/>
          <w:sz w:val="24"/>
          <w:szCs w:val="24"/>
        </w:rPr>
        <w:t xml:space="preserve">Basketball, Baseball, </w:t>
      </w:r>
      <w:r w:rsidR="000D1408">
        <w:rPr>
          <w:rFonts w:ascii="Garamond" w:hAnsi="Garamond"/>
          <w:sz w:val="24"/>
          <w:szCs w:val="24"/>
        </w:rPr>
        <w:t xml:space="preserve">Bowling, </w:t>
      </w:r>
      <w:r w:rsidR="000D1408" w:rsidRPr="00693C83">
        <w:rPr>
          <w:rFonts w:ascii="Garamond" w:hAnsi="Garamond"/>
          <w:sz w:val="24"/>
          <w:szCs w:val="24"/>
        </w:rPr>
        <w:t>Cheerleading, Cross Country, Field Hockey, Golf, Football, Indoor Track, Soccer, Softball, Track &amp; Field, and Wrestling</w:t>
      </w:r>
      <w:r w:rsidR="00A83F7B">
        <w:rPr>
          <w:rFonts w:ascii="Garamond" w:hAnsi="Garamond"/>
          <w:sz w:val="24"/>
          <w:szCs w:val="24"/>
        </w:rPr>
        <w:t>) and c</w:t>
      </w:r>
      <w:r w:rsidR="000D1408" w:rsidRPr="00693C83">
        <w:rPr>
          <w:rFonts w:ascii="Garamond" w:hAnsi="Garamond"/>
          <w:sz w:val="24"/>
          <w:szCs w:val="24"/>
        </w:rPr>
        <w:t>lubs</w:t>
      </w:r>
      <w:r w:rsidR="00A83F7B">
        <w:rPr>
          <w:rFonts w:ascii="Garamond" w:hAnsi="Garamond"/>
          <w:sz w:val="24"/>
          <w:szCs w:val="24"/>
        </w:rPr>
        <w:t xml:space="preserve"> (</w:t>
      </w:r>
      <w:r w:rsidR="000D1408">
        <w:rPr>
          <w:rFonts w:ascii="Garamond" w:hAnsi="Garamond"/>
          <w:sz w:val="24"/>
          <w:szCs w:val="24"/>
        </w:rPr>
        <w:t>Alpine, Art Club, Belonging, Be You, Book Club</w:t>
      </w:r>
      <w:r w:rsidR="000D1408" w:rsidRPr="00693C83">
        <w:rPr>
          <w:rFonts w:ascii="Garamond" w:hAnsi="Garamond"/>
          <w:sz w:val="24"/>
          <w:szCs w:val="24"/>
        </w:rPr>
        <w:t xml:space="preserve">, Chess, Community Service, </w:t>
      </w:r>
      <w:r w:rsidR="000D1408">
        <w:rPr>
          <w:rFonts w:ascii="Garamond" w:hAnsi="Garamond"/>
          <w:sz w:val="24"/>
          <w:szCs w:val="24"/>
        </w:rPr>
        <w:t>Future Farmers of America, GSA, No Place for Hate, First Lego League Robotics Club</w:t>
      </w:r>
      <w:r w:rsidR="00A83F7B">
        <w:rPr>
          <w:rFonts w:ascii="Garamond" w:hAnsi="Garamond"/>
          <w:sz w:val="24"/>
          <w:szCs w:val="24"/>
        </w:rPr>
        <w:t>) and other a</w:t>
      </w:r>
      <w:r w:rsidR="000D1408" w:rsidRPr="00693C83">
        <w:rPr>
          <w:rFonts w:ascii="Garamond" w:hAnsi="Garamond"/>
          <w:sz w:val="24"/>
          <w:szCs w:val="24"/>
        </w:rPr>
        <w:t xml:space="preserve">ctivities </w:t>
      </w:r>
      <w:r w:rsidR="00A83F7B">
        <w:rPr>
          <w:rFonts w:ascii="Garamond" w:hAnsi="Garamond"/>
          <w:sz w:val="24"/>
          <w:szCs w:val="24"/>
        </w:rPr>
        <w:t>(</w:t>
      </w:r>
      <w:r w:rsidR="000D1408" w:rsidRPr="00693C83">
        <w:rPr>
          <w:rFonts w:ascii="Garamond" w:hAnsi="Garamond"/>
          <w:sz w:val="24"/>
          <w:szCs w:val="24"/>
        </w:rPr>
        <w:t>Ban</w:t>
      </w:r>
      <w:r w:rsidR="00A83F7B">
        <w:rPr>
          <w:rFonts w:ascii="Garamond" w:hAnsi="Garamond"/>
          <w:sz w:val="24"/>
          <w:szCs w:val="24"/>
        </w:rPr>
        <w:t>d</w:t>
      </w:r>
      <w:r w:rsidR="000D1408" w:rsidRPr="00693C83">
        <w:rPr>
          <w:rFonts w:ascii="Garamond" w:hAnsi="Garamond"/>
          <w:sz w:val="24"/>
          <w:szCs w:val="24"/>
        </w:rPr>
        <w:t xml:space="preserve">, </w:t>
      </w:r>
      <w:r w:rsidR="000D1408">
        <w:rPr>
          <w:rFonts w:ascii="Garamond" w:hAnsi="Garamond"/>
          <w:sz w:val="24"/>
          <w:szCs w:val="24"/>
        </w:rPr>
        <w:t>Bass Fishing</w:t>
      </w:r>
      <w:r w:rsidR="000D1408" w:rsidRPr="00693C83">
        <w:rPr>
          <w:rFonts w:ascii="Garamond" w:hAnsi="Garamond"/>
          <w:sz w:val="24"/>
          <w:szCs w:val="24"/>
        </w:rPr>
        <w:t>, Chorus, Drama,</w:t>
      </w:r>
      <w:r w:rsidR="000D1408">
        <w:rPr>
          <w:rFonts w:ascii="Garamond" w:hAnsi="Garamond"/>
          <w:sz w:val="24"/>
          <w:szCs w:val="24"/>
        </w:rPr>
        <w:t xml:space="preserve"> </w:t>
      </w:r>
      <w:r w:rsidR="000D1408" w:rsidRPr="00693C83">
        <w:rPr>
          <w:rFonts w:ascii="Garamond" w:hAnsi="Garamond"/>
          <w:sz w:val="24"/>
          <w:szCs w:val="24"/>
        </w:rPr>
        <w:t xml:space="preserve">Homeward Success, Keynotes, </w:t>
      </w:r>
      <w:r w:rsidR="000D1408">
        <w:rPr>
          <w:rFonts w:ascii="Garamond" w:hAnsi="Garamond"/>
          <w:sz w:val="24"/>
          <w:szCs w:val="24"/>
        </w:rPr>
        <w:t xml:space="preserve">Lacross, </w:t>
      </w:r>
      <w:r w:rsidR="000D1408" w:rsidRPr="00693C83">
        <w:rPr>
          <w:rFonts w:ascii="Garamond" w:hAnsi="Garamond"/>
          <w:sz w:val="24"/>
          <w:szCs w:val="24"/>
        </w:rPr>
        <w:t>Marching Band, NHS, Student Government</w:t>
      </w:r>
      <w:r w:rsidR="000D1408">
        <w:rPr>
          <w:rFonts w:ascii="Garamond" w:hAnsi="Garamond"/>
          <w:sz w:val="24"/>
          <w:szCs w:val="24"/>
        </w:rPr>
        <w:t>, Student Voice, Volleyball,</w:t>
      </w:r>
      <w:r w:rsidR="000D1408" w:rsidRPr="00693C83">
        <w:rPr>
          <w:rFonts w:ascii="Garamond" w:hAnsi="Garamond"/>
          <w:sz w:val="24"/>
          <w:szCs w:val="24"/>
        </w:rPr>
        <w:t xml:space="preserve"> and Yearbook</w:t>
      </w:r>
      <w:r w:rsidR="00A83F7B">
        <w:rPr>
          <w:rFonts w:ascii="Garamond" w:hAnsi="Garamond"/>
          <w:sz w:val="24"/>
          <w:szCs w:val="24"/>
        </w:rPr>
        <w:t>).</w:t>
      </w:r>
      <w:r w:rsidR="000D1408" w:rsidRPr="00693C83">
        <w:rPr>
          <w:rFonts w:ascii="Garamond" w:hAnsi="Garamond"/>
          <w:sz w:val="24"/>
          <w:szCs w:val="24"/>
        </w:rPr>
        <w:t xml:space="preserve"> </w:t>
      </w:r>
    </w:p>
    <w:p w14:paraId="14DA9A45" w14:textId="77777777" w:rsidR="000D1408" w:rsidRPr="00693C83" w:rsidRDefault="000D1408" w:rsidP="000D1408">
      <w:pPr>
        <w:spacing w:after="0"/>
        <w:jc w:val="both"/>
        <w:rPr>
          <w:rFonts w:ascii="Garamond" w:hAnsi="Garamond"/>
          <w:sz w:val="24"/>
          <w:szCs w:val="24"/>
        </w:rPr>
      </w:pPr>
    </w:p>
    <w:p w14:paraId="215CF93F" w14:textId="0DADA1B2" w:rsidR="000D1408" w:rsidRPr="00693C83" w:rsidRDefault="000D1408" w:rsidP="000D1408">
      <w:pPr>
        <w:spacing w:after="0"/>
        <w:jc w:val="both"/>
        <w:rPr>
          <w:rFonts w:ascii="Garamond" w:hAnsi="Garamond"/>
          <w:sz w:val="24"/>
          <w:szCs w:val="24"/>
        </w:rPr>
      </w:pPr>
      <w:r w:rsidRPr="00693C83">
        <w:rPr>
          <w:rFonts w:ascii="Garamond" w:hAnsi="Garamond"/>
          <w:sz w:val="24"/>
          <w:szCs w:val="24"/>
        </w:rPr>
        <w:t xml:space="preserve">Both schools </w:t>
      </w:r>
      <w:r>
        <w:rPr>
          <w:rFonts w:ascii="Garamond" w:hAnsi="Garamond"/>
          <w:sz w:val="24"/>
          <w:szCs w:val="24"/>
        </w:rPr>
        <w:t>are adapting to the evolving</w:t>
      </w:r>
      <w:r w:rsidRPr="00693C83">
        <w:rPr>
          <w:rFonts w:ascii="Garamond" w:hAnsi="Garamond"/>
          <w:sz w:val="24"/>
          <w:szCs w:val="24"/>
        </w:rPr>
        <w:t xml:space="preserve"> landscape of education</w:t>
      </w:r>
      <w:r>
        <w:rPr>
          <w:rFonts w:ascii="Garamond" w:hAnsi="Garamond"/>
          <w:sz w:val="24"/>
          <w:szCs w:val="24"/>
        </w:rPr>
        <w:t xml:space="preserve">, facing </w:t>
      </w:r>
      <w:r w:rsidRPr="00693C83">
        <w:rPr>
          <w:rFonts w:ascii="Garamond" w:hAnsi="Garamond"/>
          <w:sz w:val="24"/>
          <w:szCs w:val="24"/>
        </w:rPr>
        <w:t xml:space="preserve">challenges </w:t>
      </w:r>
      <w:r>
        <w:rPr>
          <w:rFonts w:ascii="Garamond" w:hAnsi="Garamond"/>
          <w:sz w:val="24"/>
          <w:szCs w:val="24"/>
        </w:rPr>
        <w:t xml:space="preserve">that </w:t>
      </w:r>
      <w:r w:rsidRPr="00693C83">
        <w:rPr>
          <w:rFonts w:ascii="Garamond" w:hAnsi="Garamond"/>
          <w:sz w:val="24"/>
          <w:szCs w:val="24"/>
        </w:rPr>
        <w:t xml:space="preserve">have </w:t>
      </w:r>
      <w:r>
        <w:rPr>
          <w:rFonts w:ascii="Garamond" w:hAnsi="Garamond"/>
          <w:sz w:val="24"/>
          <w:szCs w:val="24"/>
        </w:rPr>
        <w:t xml:space="preserve">significantly </w:t>
      </w:r>
      <w:r w:rsidRPr="00693C83">
        <w:rPr>
          <w:rFonts w:ascii="Garamond" w:hAnsi="Garamond"/>
          <w:sz w:val="24"/>
          <w:szCs w:val="24"/>
        </w:rPr>
        <w:t xml:space="preserve">changed over generations. </w:t>
      </w:r>
      <w:r>
        <w:rPr>
          <w:rFonts w:ascii="Garamond" w:hAnsi="Garamond"/>
          <w:sz w:val="24"/>
          <w:szCs w:val="24"/>
        </w:rPr>
        <w:t xml:space="preserve">The diversity of </w:t>
      </w:r>
      <w:r w:rsidR="00396100">
        <w:rPr>
          <w:rFonts w:ascii="Garamond" w:hAnsi="Garamond"/>
          <w:sz w:val="24"/>
          <w:szCs w:val="24"/>
        </w:rPr>
        <w:t>students,</w:t>
      </w:r>
      <w:r>
        <w:rPr>
          <w:rFonts w:ascii="Garamond" w:hAnsi="Garamond"/>
          <w:sz w:val="24"/>
          <w:szCs w:val="24"/>
        </w:rPr>
        <w:t xml:space="preserve"> including those without stable ho</w:t>
      </w:r>
      <w:r w:rsidR="00133F6C">
        <w:rPr>
          <w:rFonts w:ascii="Garamond" w:hAnsi="Garamond"/>
          <w:sz w:val="24"/>
          <w:szCs w:val="24"/>
        </w:rPr>
        <w:t>m</w:t>
      </w:r>
      <w:r>
        <w:rPr>
          <w:rFonts w:ascii="Garamond" w:hAnsi="Garamond"/>
          <w:sz w:val="24"/>
          <w:szCs w:val="24"/>
        </w:rPr>
        <w:t>es, poses additional strains on the local educational system.</w:t>
      </w:r>
    </w:p>
    <w:p w14:paraId="06D2B7DD" w14:textId="77777777" w:rsidR="000D1408" w:rsidRPr="00693C83" w:rsidRDefault="000D1408" w:rsidP="000D1408">
      <w:pPr>
        <w:spacing w:after="0"/>
        <w:jc w:val="both"/>
        <w:rPr>
          <w:rFonts w:ascii="Garamond" w:hAnsi="Garamond"/>
          <w:sz w:val="24"/>
          <w:szCs w:val="24"/>
        </w:rPr>
      </w:pPr>
    </w:p>
    <w:p w14:paraId="7D7F177C" w14:textId="5D7C52B2" w:rsidR="000D1408" w:rsidRPr="00133F6C" w:rsidRDefault="000D1408" w:rsidP="000D1408">
      <w:pPr>
        <w:spacing w:after="0"/>
        <w:jc w:val="both"/>
        <w:rPr>
          <w:rFonts w:ascii="Garamond" w:hAnsi="Garamond"/>
          <w:sz w:val="24"/>
          <w:szCs w:val="24"/>
        </w:rPr>
      </w:pPr>
      <w:r w:rsidRPr="00693C83">
        <w:rPr>
          <w:rFonts w:ascii="Garamond" w:hAnsi="Garamond"/>
          <w:sz w:val="24"/>
          <w:szCs w:val="24"/>
        </w:rPr>
        <w:t>The community has commendabl</w:t>
      </w:r>
      <w:r>
        <w:rPr>
          <w:rFonts w:ascii="Garamond" w:hAnsi="Garamond"/>
          <w:sz w:val="24"/>
          <w:szCs w:val="24"/>
        </w:rPr>
        <w:t>y</w:t>
      </w:r>
      <w:r w:rsidRPr="00693C83">
        <w:rPr>
          <w:rFonts w:ascii="Garamond" w:hAnsi="Garamond"/>
          <w:sz w:val="24"/>
          <w:szCs w:val="24"/>
        </w:rPr>
        <w:t xml:space="preserve"> support</w:t>
      </w:r>
      <w:r>
        <w:rPr>
          <w:rFonts w:ascii="Garamond" w:hAnsi="Garamond"/>
          <w:sz w:val="24"/>
          <w:szCs w:val="24"/>
        </w:rPr>
        <w:t>ed the schools</w:t>
      </w:r>
      <w:r w:rsidRPr="00693C83">
        <w:rPr>
          <w:rFonts w:ascii="Garamond" w:hAnsi="Garamond"/>
          <w:sz w:val="24"/>
          <w:szCs w:val="24"/>
        </w:rPr>
        <w:t>, not only financially</w:t>
      </w:r>
      <w:r w:rsidR="00133F6C">
        <w:rPr>
          <w:rFonts w:ascii="Garamond" w:hAnsi="Garamond"/>
          <w:sz w:val="24"/>
          <w:szCs w:val="24"/>
        </w:rPr>
        <w:t xml:space="preserve">. </w:t>
      </w:r>
      <w:r w:rsidRPr="00693C83">
        <w:rPr>
          <w:rFonts w:ascii="Garamond" w:hAnsi="Garamond"/>
          <w:sz w:val="24"/>
          <w:szCs w:val="24"/>
        </w:rPr>
        <w:t>In recent years</w:t>
      </w:r>
      <w:r>
        <w:rPr>
          <w:rFonts w:ascii="Garamond" w:hAnsi="Garamond"/>
          <w:sz w:val="24"/>
          <w:szCs w:val="24"/>
        </w:rPr>
        <w:t>,</w:t>
      </w:r>
      <w:r w:rsidRPr="00693C83">
        <w:rPr>
          <w:rFonts w:ascii="Garamond" w:hAnsi="Garamond"/>
          <w:sz w:val="24"/>
          <w:szCs w:val="24"/>
        </w:rPr>
        <w:t xml:space="preserve"> the cost of educating our children</w:t>
      </w:r>
      <w:r>
        <w:rPr>
          <w:rFonts w:ascii="Garamond" w:hAnsi="Garamond"/>
          <w:sz w:val="24"/>
          <w:szCs w:val="24"/>
        </w:rPr>
        <w:t xml:space="preserve"> on a statewide level</w:t>
      </w:r>
      <w:r w:rsidRPr="00693C83">
        <w:rPr>
          <w:rFonts w:ascii="Garamond" w:hAnsi="Garamond"/>
          <w:sz w:val="24"/>
          <w:szCs w:val="24"/>
        </w:rPr>
        <w:t xml:space="preserve"> has </w:t>
      </w:r>
      <w:r>
        <w:rPr>
          <w:rFonts w:ascii="Garamond" w:hAnsi="Garamond"/>
          <w:sz w:val="24"/>
          <w:szCs w:val="24"/>
        </w:rPr>
        <w:t xml:space="preserve">consistently </w:t>
      </w:r>
      <w:r w:rsidRPr="00693C83">
        <w:rPr>
          <w:rFonts w:ascii="Garamond" w:hAnsi="Garamond"/>
          <w:sz w:val="24"/>
          <w:szCs w:val="24"/>
        </w:rPr>
        <w:t>risen</w:t>
      </w:r>
      <w:r>
        <w:rPr>
          <w:rFonts w:ascii="Garamond" w:hAnsi="Garamond"/>
          <w:sz w:val="24"/>
          <w:szCs w:val="24"/>
        </w:rPr>
        <w:t xml:space="preserve">, coinciding with a decline in school population.  While the homestead tax rate has decreased over the years as a result of Act 4; </w:t>
      </w:r>
      <w:r w:rsidR="00D20F01">
        <w:rPr>
          <w:rFonts w:ascii="Garamond" w:hAnsi="Garamond"/>
          <w:sz w:val="24"/>
          <w:szCs w:val="24"/>
        </w:rPr>
        <w:t xml:space="preserve">the </w:t>
      </w:r>
      <w:r>
        <w:rPr>
          <w:rFonts w:ascii="Garamond" w:hAnsi="Garamond"/>
          <w:sz w:val="24"/>
          <w:szCs w:val="24"/>
        </w:rPr>
        <w:t>school merger, there remains a pressing need for state-level initiatives to devise a new, cost-effective approach to funding Vermont’s education system while ensuring that schools have adequate resources to support the success of all our students.</w:t>
      </w:r>
      <w:r w:rsidRPr="00693C83">
        <w:rPr>
          <w:rFonts w:ascii="Garamond" w:hAnsi="Garamond"/>
          <w:sz w:val="24"/>
          <w:szCs w:val="24"/>
        </w:rPr>
        <w:t xml:space="preserve"> </w:t>
      </w:r>
    </w:p>
    <w:p w14:paraId="44F11AD6" w14:textId="77777777" w:rsidR="000D1408" w:rsidRDefault="000D1408" w:rsidP="000D1408">
      <w:pPr>
        <w:spacing w:after="0"/>
        <w:jc w:val="both"/>
        <w:rPr>
          <w:rFonts w:ascii="Garamond" w:hAnsi="Garamond"/>
          <w:b/>
          <w:sz w:val="24"/>
          <w:szCs w:val="24"/>
        </w:rPr>
      </w:pPr>
    </w:p>
    <w:p w14:paraId="2D0BB8F4" w14:textId="39565CB0" w:rsidR="001646F3" w:rsidRPr="000D1408" w:rsidRDefault="001646F3" w:rsidP="000D1408">
      <w:pPr>
        <w:spacing w:after="0"/>
        <w:jc w:val="both"/>
        <w:rPr>
          <w:rFonts w:ascii="Garamond" w:hAnsi="Garamond"/>
          <w:b/>
          <w:sz w:val="24"/>
          <w:szCs w:val="24"/>
        </w:rPr>
      </w:pPr>
      <w:r>
        <w:rPr>
          <w:rFonts w:ascii="Garamond" w:hAnsi="Garamond"/>
          <w:b/>
          <w:sz w:val="24"/>
          <w:szCs w:val="24"/>
        </w:rPr>
        <w:t>Childcare</w:t>
      </w:r>
    </w:p>
    <w:p w14:paraId="06A7835D" w14:textId="5CAF36D8" w:rsidR="00FF6F59" w:rsidRDefault="001214DD" w:rsidP="00C6183C">
      <w:pPr>
        <w:jc w:val="both"/>
        <w:rPr>
          <w:rFonts w:ascii="Garamond" w:hAnsi="Garamond" w:cs="Times New Roman"/>
          <w:sz w:val="24"/>
          <w:szCs w:val="24"/>
        </w:rPr>
      </w:pPr>
      <w:r>
        <w:rPr>
          <w:rFonts w:ascii="Garamond" w:hAnsi="Garamond" w:cs="Times New Roman"/>
          <w:sz w:val="24"/>
          <w:szCs w:val="24"/>
        </w:rPr>
        <w:t xml:space="preserve">Fair Haven has </w:t>
      </w:r>
      <w:r w:rsidR="004F2F73">
        <w:rPr>
          <w:rFonts w:ascii="Garamond" w:hAnsi="Garamond" w:cs="Times New Roman"/>
          <w:sz w:val="24"/>
          <w:szCs w:val="24"/>
        </w:rPr>
        <w:t>several small daycare facilities in town</w:t>
      </w:r>
      <w:r w:rsidR="00675D32">
        <w:rPr>
          <w:rFonts w:ascii="Garamond" w:hAnsi="Garamond" w:cs="Times New Roman"/>
          <w:sz w:val="24"/>
          <w:szCs w:val="24"/>
        </w:rPr>
        <w:t>.</w:t>
      </w:r>
      <w:r w:rsidR="007A6D80">
        <w:rPr>
          <w:rFonts w:ascii="Garamond" w:hAnsi="Garamond" w:cs="Times New Roman"/>
          <w:sz w:val="24"/>
          <w:szCs w:val="24"/>
        </w:rPr>
        <w:t xml:space="preserve"> There are additional </w:t>
      </w:r>
      <w:r w:rsidR="006362DB">
        <w:rPr>
          <w:rFonts w:ascii="Garamond" w:hAnsi="Garamond" w:cs="Times New Roman"/>
          <w:sz w:val="24"/>
          <w:szCs w:val="24"/>
        </w:rPr>
        <w:t>childcare</w:t>
      </w:r>
      <w:r w:rsidR="007A6D80">
        <w:rPr>
          <w:rFonts w:ascii="Garamond" w:hAnsi="Garamond" w:cs="Times New Roman"/>
          <w:sz w:val="24"/>
          <w:szCs w:val="24"/>
        </w:rPr>
        <w:t xml:space="preserve"> providers within a 10-mile radius, including in </w:t>
      </w:r>
      <w:r w:rsidR="00D968D4">
        <w:rPr>
          <w:rFonts w:ascii="Garamond" w:hAnsi="Garamond" w:cs="Times New Roman"/>
          <w:sz w:val="24"/>
          <w:szCs w:val="24"/>
        </w:rPr>
        <w:t>Benson, Castleton, Poultney, and West Haven.</w:t>
      </w:r>
    </w:p>
    <w:p w14:paraId="21B9E1DF" w14:textId="77777777" w:rsidR="00C6183C" w:rsidRDefault="001646F3" w:rsidP="00C6183C">
      <w:pPr>
        <w:spacing w:after="0"/>
        <w:jc w:val="both"/>
        <w:rPr>
          <w:rFonts w:ascii="Garamond" w:hAnsi="Garamond" w:cs="Times New Roman"/>
          <w:b/>
          <w:bCs/>
          <w:sz w:val="24"/>
          <w:szCs w:val="24"/>
        </w:rPr>
      </w:pPr>
      <w:r w:rsidRPr="001646F3">
        <w:rPr>
          <w:rFonts w:ascii="Garamond" w:hAnsi="Garamond" w:cs="Times New Roman"/>
          <w:b/>
          <w:bCs/>
          <w:sz w:val="24"/>
          <w:szCs w:val="24"/>
        </w:rPr>
        <w:t>Library</w:t>
      </w:r>
    </w:p>
    <w:p w14:paraId="136FD236" w14:textId="274F2136" w:rsidR="001F0E76" w:rsidRDefault="006362DB" w:rsidP="00C6183C">
      <w:pPr>
        <w:jc w:val="both"/>
        <w:rPr>
          <w:rFonts w:ascii="Garamond" w:hAnsi="Garamond" w:cs="Calibri"/>
          <w:sz w:val="24"/>
          <w:szCs w:val="24"/>
        </w:rPr>
      </w:pPr>
      <w:r w:rsidRPr="006362DB">
        <w:rPr>
          <w:rFonts w:ascii="Garamond" w:hAnsi="Garamond" w:cs="Calibri"/>
          <w:sz w:val="24"/>
          <w:szCs w:val="24"/>
        </w:rPr>
        <w:t>The</w:t>
      </w:r>
      <w:r w:rsidR="001F0E76" w:rsidRPr="006362DB">
        <w:rPr>
          <w:rFonts w:ascii="Garamond" w:hAnsi="Garamond" w:cs="Calibri"/>
          <w:sz w:val="24"/>
          <w:szCs w:val="24"/>
        </w:rPr>
        <w:t xml:space="preserve"> Fair Haven Free Library</w:t>
      </w:r>
      <w:r w:rsidRPr="006362DB">
        <w:rPr>
          <w:rFonts w:ascii="Garamond" w:hAnsi="Garamond" w:cs="Calibri"/>
          <w:sz w:val="24"/>
          <w:szCs w:val="24"/>
        </w:rPr>
        <w:t xml:space="preserve"> is south of the Grade School</w:t>
      </w:r>
      <w:r w:rsidR="001F0E76" w:rsidRPr="006362DB">
        <w:rPr>
          <w:rFonts w:ascii="Garamond" w:hAnsi="Garamond" w:cs="Calibri"/>
          <w:sz w:val="24"/>
          <w:szCs w:val="24"/>
        </w:rPr>
        <w:t xml:space="preserve">. A library existed in Fair Haven as early as 1826, but it was not until 1904 when steel magnate Andrew Carnegie offered $8000 that the current structure was erected. </w:t>
      </w:r>
      <w:r w:rsidR="000D1408">
        <w:rPr>
          <w:rFonts w:ascii="Garamond" w:hAnsi="Garamond" w:cs="Calibri"/>
          <w:sz w:val="24"/>
          <w:szCs w:val="24"/>
        </w:rPr>
        <w:t>The</w:t>
      </w:r>
      <w:r w:rsidR="001F0E76" w:rsidRPr="006362DB">
        <w:rPr>
          <w:rFonts w:ascii="Garamond" w:hAnsi="Garamond" w:cs="Calibri"/>
          <w:sz w:val="24"/>
          <w:szCs w:val="24"/>
        </w:rPr>
        <w:t xml:space="preserve"> Fair Haven Free Library is home to a large collection and offers up-to-date digital service. The Friends of the Library host a myriad of community programs throughout the year.</w:t>
      </w:r>
    </w:p>
    <w:p w14:paraId="5F1245C1" w14:textId="77777777" w:rsidR="00396100" w:rsidRPr="00C6183C" w:rsidRDefault="00396100" w:rsidP="00C6183C">
      <w:pPr>
        <w:jc w:val="both"/>
        <w:rPr>
          <w:rFonts w:ascii="Garamond" w:hAnsi="Garamond" w:cs="Times New Roman"/>
          <w:b/>
          <w:bCs/>
          <w:sz w:val="24"/>
          <w:szCs w:val="24"/>
        </w:rPr>
      </w:pPr>
    </w:p>
    <w:p w14:paraId="62FB1ECF" w14:textId="207A1943" w:rsidR="001646F3" w:rsidRPr="001646F3" w:rsidRDefault="001646F3" w:rsidP="00C6183C">
      <w:pPr>
        <w:spacing w:after="0"/>
        <w:rPr>
          <w:rFonts w:ascii="Garamond" w:hAnsi="Garamond" w:cs="Times New Roman"/>
          <w:b/>
          <w:bCs/>
          <w:sz w:val="24"/>
          <w:szCs w:val="24"/>
        </w:rPr>
      </w:pPr>
      <w:r>
        <w:rPr>
          <w:rFonts w:ascii="Garamond" w:hAnsi="Garamond" w:cs="Times New Roman"/>
          <w:b/>
          <w:bCs/>
          <w:sz w:val="24"/>
          <w:szCs w:val="24"/>
        </w:rPr>
        <w:lastRenderedPageBreak/>
        <w:t xml:space="preserve">Recreation Facilities </w:t>
      </w:r>
    </w:p>
    <w:p w14:paraId="0000B5C0" w14:textId="67EB6E41" w:rsidR="003D14CB" w:rsidRPr="00693C83" w:rsidRDefault="003D14CB" w:rsidP="003D14CB">
      <w:pPr>
        <w:jc w:val="both"/>
        <w:rPr>
          <w:rFonts w:ascii="Garamond" w:hAnsi="Garamond"/>
          <w:sz w:val="24"/>
          <w:szCs w:val="24"/>
        </w:rPr>
      </w:pPr>
      <w:r w:rsidRPr="00693C83">
        <w:rPr>
          <w:rFonts w:ascii="Garamond" w:hAnsi="Garamond"/>
          <w:sz w:val="24"/>
          <w:szCs w:val="24"/>
        </w:rPr>
        <w:t xml:space="preserve">Our Village Green contributes as much to our </w:t>
      </w:r>
      <w:r w:rsidR="00FD75EA">
        <w:rPr>
          <w:rFonts w:ascii="Garamond" w:hAnsi="Garamond"/>
          <w:sz w:val="24"/>
          <w:szCs w:val="24"/>
        </w:rPr>
        <w:t xml:space="preserve">town’s </w:t>
      </w:r>
      <w:r w:rsidRPr="00693C83">
        <w:rPr>
          <w:rFonts w:ascii="Garamond" w:hAnsi="Garamond"/>
          <w:sz w:val="24"/>
          <w:szCs w:val="24"/>
        </w:rPr>
        <w:t xml:space="preserve">identity as anyone or anything in Fair Haven.   Originally owned by Matthew Lyon, our most famous (and notorious) ancestor, it was granted to the town by Tilly Gilbert in 1805.  With its large maples, </w:t>
      </w:r>
      <w:r w:rsidR="00C05ECC">
        <w:rPr>
          <w:rFonts w:ascii="Garamond" w:hAnsi="Garamond"/>
          <w:sz w:val="24"/>
          <w:szCs w:val="24"/>
        </w:rPr>
        <w:t xml:space="preserve">marble post </w:t>
      </w:r>
      <w:r w:rsidRPr="00693C83">
        <w:rPr>
          <w:rFonts w:ascii="Garamond" w:hAnsi="Garamond"/>
          <w:sz w:val="24"/>
          <w:szCs w:val="24"/>
        </w:rPr>
        <w:t>fence, park benches, shady walking paths</w:t>
      </w:r>
      <w:r w:rsidR="00C05ECC">
        <w:rPr>
          <w:rFonts w:ascii="Garamond" w:hAnsi="Garamond"/>
          <w:sz w:val="24"/>
          <w:szCs w:val="24"/>
        </w:rPr>
        <w:t>,</w:t>
      </w:r>
      <w:r w:rsidRPr="00693C83">
        <w:rPr>
          <w:rFonts w:ascii="Garamond" w:hAnsi="Garamond"/>
          <w:sz w:val="24"/>
          <w:szCs w:val="24"/>
        </w:rPr>
        <w:t xml:space="preserve"> and </w:t>
      </w:r>
      <w:r w:rsidR="00C05ECC">
        <w:rPr>
          <w:rFonts w:ascii="Garamond" w:hAnsi="Garamond"/>
          <w:sz w:val="24"/>
          <w:szCs w:val="24"/>
        </w:rPr>
        <w:t>a</w:t>
      </w:r>
      <w:r w:rsidRPr="00693C83">
        <w:rPr>
          <w:rFonts w:ascii="Garamond" w:hAnsi="Garamond"/>
          <w:sz w:val="24"/>
          <w:szCs w:val="24"/>
        </w:rPr>
        <w:t xml:space="preserve"> fountain in the middle, it is</w:t>
      </w:r>
      <w:r w:rsidR="002D650A">
        <w:rPr>
          <w:rFonts w:ascii="Garamond" w:hAnsi="Garamond"/>
          <w:sz w:val="24"/>
          <w:szCs w:val="24"/>
        </w:rPr>
        <w:t xml:space="preserve"> a beautiful centerpiece of our downtown. The green is rumored to be</w:t>
      </w:r>
      <w:r w:rsidRPr="00693C83">
        <w:rPr>
          <w:rFonts w:ascii="Garamond" w:hAnsi="Garamond"/>
          <w:sz w:val="24"/>
          <w:szCs w:val="24"/>
        </w:rPr>
        <w:t xml:space="preserve"> the only “spoked” town green left in Vermont</w:t>
      </w:r>
      <w:r w:rsidR="00785F5A">
        <w:rPr>
          <w:rFonts w:ascii="Garamond" w:hAnsi="Garamond"/>
          <w:sz w:val="24"/>
          <w:szCs w:val="24"/>
        </w:rPr>
        <w:t xml:space="preserve">, a layout where paths radiate outward from the </w:t>
      </w:r>
      <w:r w:rsidR="004E4F70">
        <w:rPr>
          <w:rFonts w:ascii="Garamond" w:hAnsi="Garamond"/>
          <w:sz w:val="24"/>
          <w:szCs w:val="24"/>
        </w:rPr>
        <w:t>fountain</w:t>
      </w:r>
      <w:r w:rsidRPr="00693C83">
        <w:rPr>
          <w:rFonts w:ascii="Garamond" w:hAnsi="Garamond"/>
          <w:sz w:val="24"/>
          <w:szCs w:val="24"/>
        </w:rPr>
        <w:t xml:space="preserve">. Many people </w:t>
      </w:r>
      <w:r w:rsidR="004B3347">
        <w:rPr>
          <w:rFonts w:ascii="Garamond" w:hAnsi="Garamond"/>
          <w:sz w:val="24"/>
          <w:szCs w:val="24"/>
        </w:rPr>
        <w:t>enter Vermont</w:t>
      </w:r>
      <w:r w:rsidRPr="00693C83">
        <w:rPr>
          <w:rFonts w:ascii="Garamond" w:hAnsi="Garamond"/>
          <w:sz w:val="24"/>
          <w:szCs w:val="24"/>
        </w:rPr>
        <w:t xml:space="preserve"> through Fair Haven </w:t>
      </w:r>
      <w:r w:rsidR="00396100" w:rsidRPr="00693C83">
        <w:rPr>
          <w:rFonts w:ascii="Garamond" w:hAnsi="Garamond"/>
          <w:sz w:val="24"/>
          <w:szCs w:val="24"/>
        </w:rPr>
        <w:t>every day</w:t>
      </w:r>
      <w:r w:rsidRPr="00693C83">
        <w:rPr>
          <w:rFonts w:ascii="Garamond" w:hAnsi="Garamond"/>
          <w:sz w:val="24"/>
          <w:szCs w:val="24"/>
        </w:rPr>
        <w:t xml:space="preserve"> and never see our lovely green</w:t>
      </w:r>
      <w:r w:rsidR="00C41FA1">
        <w:rPr>
          <w:rFonts w:ascii="Garamond" w:hAnsi="Garamond"/>
          <w:sz w:val="24"/>
          <w:szCs w:val="24"/>
        </w:rPr>
        <w:t xml:space="preserve">. The Plan encourages the Town </w:t>
      </w:r>
      <w:r w:rsidRPr="00693C83">
        <w:rPr>
          <w:rFonts w:ascii="Garamond" w:hAnsi="Garamond"/>
          <w:sz w:val="24"/>
          <w:szCs w:val="24"/>
        </w:rPr>
        <w:t xml:space="preserve">to find ways to draw people </w:t>
      </w:r>
      <w:r w:rsidR="00C41FA1">
        <w:rPr>
          <w:rFonts w:ascii="Garamond" w:hAnsi="Garamond"/>
          <w:sz w:val="24"/>
          <w:szCs w:val="24"/>
        </w:rPr>
        <w:t>to our downtown and the Village Green, and all the events held on it, are a great opportunity to do so.</w:t>
      </w:r>
      <w:r w:rsidRPr="00693C83">
        <w:rPr>
          <w:rFonts w:ascii="Garamond" w:hAnsi="Garamond"/>
          <w:sz w:val="24"/>
          <w:szCs w:val="24"/>
        </w:rPr>
        <w:t xml:space="preserve"> </w:t>
      </w:r>
    </w:p>
    <w:p w14:paraId="496C276B" w14:textId="17C0C75E" w:rsidR="00C41FA1" w:rsidRDefault="003D14CB" w:rsidP="003D14CB">
      <w:pPr>
        <w:jc w:val="both"/>
        <w:rPr>
          <w:rFonts w:ascii="Garamond" w:hAnsi="Garamond"/>
          <w:sz w:val="24"/>
          <w:szCs w:val="24"/>
        </w:rPr>
      </w:pPr>
      <w:r w:rsidRPr="00693C83">
        <w:rPr>
          <w:rFonts w:ascii="Garamond" w:hAnsi="Garamond"/>
          <w:sz w:val="24"/>
          <w:szCs w:val="24"/>
        </w:rPr>
        <w:t>Besides our village green or just “The Park” as it is commonly known by our residents, there are f</w:t>
      </w:r>
      <w:r w:rsidR="00B66BAD">
        <w:rPr>
          <w:rFonts w:ascii="Garamond" w:hAnsi="Garamond"/>
          <w:sz w:val="24"/>
          <w:szCs w:val="24"/>
        </w:rPr>
        <w:t>ive</w:t>
      </w:r>
      <w:r w:rsidRPr="00693C83">
        <w:rPr>
          <w:rFonts w:ascii="Garamond" w:hAnsi="Garamond"/>
          <w:sz w:val="24"/>
          <w:szCs w:val="24"/>
        </w:rPr>
        <w:t xml:space="preserve"> other areas in town which are or can be used for recreation of some kind</w:t>
      </w:r>
      <w:r w:rsidR="00C41FA1">
        <w:rPr>
          <w:rFonts w:ascii="Garamond" w:hAnsi="Garamond"/>
          <w:sz w:val="24"/>
          <w:szCs w:val="24"/>
        </w:rPr>
        <w:t xml:space="preserve">: </w:t>
      </w:r>
    </w:p>
    <w:p w14:paraId="62E8E73B" w14:textId="132F32E8" w:rsidR="00C41FA1" w:rsidRDefault="003D14CB" w:rsidP="00C3747F">
      <w:pPr>
        <w:pStyle w:val="ListParagraph"/>
        <w:numPr>
          <w:ilvl w:val="0"/>
          <w:numId w:val="26"/>
        </w:numPr>
        <w:jc w:val="both"/>
        <w:rPr>
          <w:rFonts w:ascii="Garamond" w:hAnsi="Garamond"/>
          <w:sz w:val="24"/>
          <w:szCs w:val="24"/>
        </w:rPr>
      </w:pPr>
      <w:r w:rsidRPr="00C41FA1">
        <w:rPr>
          <w:rFonts w:ascii="Garamond" w:hAnsi="Garamond"/>
          <w:sz w:val="24"/>
          <w:szCs w:val="24"/>
        </w:rPr>
        <w:t xml:space="preserve">The Fair Haven Union High School fields, where football, soccer, track, </w:t>
      </w:r>
      <w:r w:rsidR="00396100" w:rsidRPr="00C41FA1">
        <w:rPr>
          <w:rFonts w:ascii="Garamond" w:hAnsi="Garamond"/>
          <w:sz w:val="24"/>
          <w:szCs w:val="24"/>
        </w:rPr>
        <w:t>baseball,</w:t>
      </w:r>
      <w:r w:rsidRPr="00C41FA1">
        <w:rPr>
          <w:rFonts w:ascii="Garamond" w:hAnsi="Garamond"/>
          <w:sz w:val="24"/>
          <w:szCs w:val="24"/>
        </w:rPr>
        <w:t xml:space="preserve"> and softball can all be played formally in games. </w:t>
      </w:r>
    </w:p>
    <w:p w14:paraId="58B8D146" w14:textId="77777777" w:rsidR="00C41FA1" w:rsidRDefault="003D14CB" w:rsidP="00C3747F">
      <w:pPr>
        <w:pStyle w:val="ListParagraph"/>
        <w:numPr>
          <w:ilvl w:val="0"/>
          <w:numId w:val="26"/>
        </w:numPr>
        <w:jc w:val="both"/>
        <w:rPr>
          <w:rFonts w:ascii="Garamond" w:hAnsi="Garamond"/>
          <w:sz w:val="24"/>
          <w:szCs w:val="24"/>
        </w:rPr>
      </w:pPr>
      <w:r w:rsidRPr="00C41FA1">
        <w:rPr>
          <w:rFonts w:ascii="Garamond" w:hAnsi="Garamond"/>
          <w:sz w:val="24"/>
          <w:szCs w:val="24"/>
        </w:rPr>
        <w:t>The Fair Haven Grade School playgrounds</w:t>
      </w:r>
      <w:r w:rsidR="00C41FA1">
        <w:rPr>
          <w:rFonts w:ascii="Garamond" w:hAnsi="Garamond"/>
          <w:sz w:val="24"/>
          <w:szCs w:val="24"/>
        </w:rPr>
        <w:t xml:space="preserve"> and fields </w:t>
      </w:r>
      <w:r w:rsidRPr="00C41FA1">
        <w:rPr>
          <w:rFonts w:ascii="Garamond" w:hAnsi="Garamond"/>
          <w:sz w:val="24"/>
          <w:szCs w:val="24"/>
        </w:rPr>
        <w:t>can be used for both formal and informal play.  Anyone may play tennis on one of the courts if they are not already in use, and there are basketball hoops designed for pick-up games or individual practices.</w:t>
      </w:r>
    </w:p>
    <w:p w14:paraId="635B68FF" w14:textId="1EAD2362" w:rsidR="00B66BAD" w:rsidRPr="00B66BAD" w:rsidRDefault="00B66BAD" w:rsidP="00B66BAD">
      <w:pPr>
        <w:pStyle w:val="ListParagraph"/>
        <w:numPr>
          <w:ilvl w:val="0"/>
          <w:numId w:val="26"/>
        </w:numPr>
        <w:spacing w:line="240" w:lineRule="auto"/>
        <w:rPr>
          <w:rFonts w:ascii="Garamond" w:hAnsi="Garamond" w:cs="Times New Roman"/>
          <w:sz w:val="24"/>
          <w:szCs w:val="24"/>
        </w:rPr>
      </w:pPr>
      <w:r w:rsidRPr="00B66BAD">
        <w:rPr>
          <w:rFonts w:ascii="Garamond" w:hAnsi="Garamond" w:cs="Times New Roman"/>
          <w:sz w:val="24"/>
          <w:szCs w:val="24"/>
        </w:rPr>
        <w:t>Marsh Pond Wildlife Management Area, south of Old Marsh Pond, is a 90-acre parcel managed by the Vermont Fish and Wildlife Department</w:t>
      </w:r>
      <w:r>
        <w:rPr>
          <w:rFonts w:ascii="Garamond" w:hAnsi="Garamond" w:cs="Times New Roman"/>
          <w:sz w:val="24"/>
          <w:szCs w:val="24"/>
        </w:rPr>
        <w:t xml:space="preserve"> and people</w:t>
      </w:r>
      <w:r w:rsidRPr="00B66BAD">
        <w:rPr>
          <w:rFonts w:ascii="Garamond" w:hAnsi="Garamond" w:cs="Times New Roman"/>
          <w:sz w:val="24"/>
          <w:szCs w:val="24"/>
        </w:rPr>
        <w:t xml:space="preserve"> fish, hunt, hik</w:t>
      </w:r>
      <w:r>
        <w:rPr>
          <w:rFonts w:ascii="Garamond" w:hAnsi="Garamond" w:cs="Times New Roman"/>
          <w:sz w:val="24"/>
          <w:szCs w:val="24"/>
        </w:rPr>
        <w:t>e</w:t>
      </w:r>
      <w:r w:rsidRPr="00B66BAD">
        <w:rPr>
          <w:rFonts w:ascii="Garamond" w:hAnsi="Garamond" w:cs="Times New Roman"/>
          <w:sz w:val="24"/>
          <w:szCs w:val="24"/>
        </w:rPr>
        <w:t xml:space="preserve">, and </w:t>
      </w:r>
      <w:r>
        <w:rPr>
          <w:rFonts w:ascii="Garamond" w:hAnsi="Garamond" w:cs="Times New Roman"/>
          <w:sz w:val="24"/>
          <w:szCs w:val="24"/>
        </w:rPr>
        <w:t xml:space="preserve">view </w:t>
      </w:r>
      <w:r w:rsidRPr="00B66BAD">
        <w:rPr>
          <w:rFonts w:ascii="Garamond" w:hAnsi="Garamond" w:cs="Times New Roman"/>
          <w:sz w:val="24"/>
          <w:szCs w:val="24"/>
        </w:rPr>
        <w:t xml:space="preserve">wildlife </w:t>
      </w:r>
      <w:r>
        <w:rPr>
          <w:rFonts w:ascii="Garamond" w:hAnsi="Garamond" w:cs="Times New Roman"/>
          <w:sz w:val="24"/>
          <w:szCs w:val="24"/>
        </w:rPr>
        <w:t>here</w:t>
      </w:r>
      <w:r w:rsidRPr="00B66BAD">
        <w:rPr>
          <w:rFonts w:ascii="Garamond" w:hAnsi="Garamond" w:cs="Times New Roman"/>
          <w:sz w:val="24"/>
          <w:szCs w:val="24"/>
        </w:rPr>
        <w:t>.</w:t>
      </w:r>
      <w:r>
        <w:rPr>
          <w:rFonts w:ascii="Garamond" w:hAnsi="Garamond" w:cs="Times New Roman"/>
          <w:sz w:val="24"/>
          <w:szCs w:val="24"/>
        </w:rPr>
        <w:t xml:space="preserve"> </w:t>
      </w:r>
      <w:r w:rsidRPr="00B66BAD">
        <w:rPr>
          <w:rFonts w:ascii="Garamond" w:hAnsi="Garamond" w:cs="Times New Roman"/>
          <w:sz w:val="24"/>
          <w:szCs w:val="24"/>
        </w:rPr>
        <w:t>Access to the parcel from Pond Road is restricted</w:t>
      </w:r>
      <w:r>
        <w:rPr>
          <w:rFonts w:ascii="Garamond" w:hAnsi="Garamond" w:cs="Times New Roman"/>
          <w:sz w:val="24"/>
          <w:szCs w:val="24"/>
        </w:rPr>
        <w:t xml:space="preserve"> sometimes</w:t>
      </w:r>
      <w:r w:rsidRPr="00B66BAD">
        <w:rPr>
          <w:rFonts w:ascii="Garamond" w:hAnsi="Garamond" w:cs="Times New Roman"/>
          <w:sz w:val="24"/>
          <w:szCs w:val="24"/>
        </w:rPr>
        <w:t xml:space="preserve">. </w:t>
      </w:r>
    </w:p>
    <w:p w14:paraId="4B9384CF" w14:textId="5C4AA76F" w:rsidR="00C70F82" w:rsidRDefault="003D14CB" w:rsidP="00C3747F">
      <w:pPr>
        <w:pStyle w:val="ListParagraph"/>
        <w:numPr>
          <w:ilvl w:val="0"/>
          <w:numId w:val="26"/>
        </w:numPr>
        <w:jc w:val="both"/>
        <w:rPr>
          <w:rFonts w:ascii="Garamond" w:hAnsi="Garamond"/>
          <w:sz w:val="24"/>
          <w:szCs w:val="24"/>
        </w:rPr>
      </w:pPr>
      <w:r w:rsidRPr="00C41FA1">
        <w:rPr>
          <w:rFonts w:ascii="Garamond" w:hAnsi="Garamond"/>
          <w:sz w:val="24"/>
          <w:szCs w:val="24"/>
        </w:rPr>
        <w:t>The “South School Playground”</w:t>
      </w:r>
      <w:r w:rsidR="00C41FA1">
        <w:rPr>
          <w:rFonts w:ascii="Garamond" w:hAnsi="Garamond"/>
          <w:sz w:val="24"/>
          <w:szCs w:val="24"/>
        </w:rPr>
        <w:t xml:space="preserve"> which is</w:t>
      </w:r>
      <w:r w:rsidRPr="00C41FA1">
        <w:rPr>
          <w:rFonts w:ascii="Garamond" w:hAnsi="Garamond"/>
          <w:sz w:val="24"/>
          <w:szCs w:val="24"/>
        </w:rPr>
        <w:t xml:space="preserve"> east of the Eagles’ Club on Academy Street</w:t>
      </w:r>
      <w:r w:rsidR="00C41FA1">
        <w:rPr>
          <w:rFonts w:ascii="Garamond" w:hAnsi="Garamond"/>
          <w:sz w:val="24"/>
          <w:szCs w:val="24"/>
        </w:rPr>
        <w:t>.</w:t>
      </w:r>
      <w:r w:rsidRPr="00C41FA1">
        <w:rPr>
          <w:rFonts w:ascii="Garamond" w:hAnsi="Garamond"/>
          <w:sz w:val="24"/>
          <w:szCs w:val="24"/>
        </w:rPr>
        <w:t xml:space="preserve"> It is small but there is room for a softball or Little League baseball field and a playground for small children. </w:t>
      </w:r>
    </w:p>
    <w:p w14:paraId="46FD28C9" w14:textId="393F17B3" w:rsidR="003D14CB" w:rsidRPr="00C70F82" w:rsidRDefault="003D14CB" w:rsidP="00C3747F">
      <w:pPr>
        <w:pStyle w:val="ListParagraph"/>
        <w:numPr>
          <w:ilvl w:val="0"/>
          <w:numId w:val="26"/>
        </w:numPr>
        <w:jc w:val="both"/>
        <w:rPr>
          <w:rFonts w:ascii="Garamond" w:hAnsi="Garamond"/>
          <w:sz w:val="24"/>
          <w:szCs w:val="24"/>
        </w:rPr>
      </w:pPr>
      <w:r w:rsidRPr="00C70F82">
        <w:rPr>
          <w:rFonts w:ascii="Garamond" w:hAnsi="Garamond"/>
          <w:sz w:val="24"/>
          <w:szCs w:val="24"/>
        </w:rPr>
        <w:t xml:space="preserve">The former airport grounds at the northerly end of Airport Road </w:t>
      </w:r>
      <w:proofErr w:type="gramStart"/>
      <w:r w:rsidR="0003681F">
        <w:rPr>
          <w:rFonts w:ascii="Garamond" w:hAnsi="Garamond"/>
          <w:sz w:val="24"/>
          <w:szCs w:val="24"/>
        </w:rPr>
        <w:t>is</w:t>
      </w:r>
      <w:proofErr w:type="gramEnd"/>
      <w:r w:rsidR="0003681F">
        <w:rPr>
          <w:rFonts w:ascii="Garamond" w:hAnsi="Garamond"/>
          <w:sz w:val="24"/>
          <w:szCs w:val="24"/>
        </w:rPr>
        <w:t xml:space="preserve"> ripe with potential. A “</w:t>
      </w:r>
      <w:r w:rsidRPr="00C70F82">
        <w:rPr>
          <w:rFonts w:ascii="Garamond" w:hAnsi="Garamond"/>
          <w:sz w:val="24"/>
          <w:szCs w:val="24"/>
        </w:rPr>
        <w:t>Fur Haven Dog Park</w:t>
      </w:r>
      <w:r w:rsidR="0003681F">
        <w:rPr>
          <w:rFonts w:ascii="Garamond" w:hAnsi="Garamond"/>
          <w:sz w:val="24"/>
          <w:szCs w:val="24"/>
        </w:rPr>
        <w:t xml:space="preserve">”, home for a </w:t>
      </w:r>
      <w:r w:rsidRPr="00C70F82">
        <w:rPr>
          <w:rFonts w:ascii="Garamond" w:hAnsi="Garamond"/>
          <w:sz w:val="24"/>
          <w:szCs w:val="24"/>
        </w:rPr>
        <w:t xml:space="preserve">model airplane club, </w:t>
      </w:r>
      <w:r w:rsidR="0003681F">
        <w:rPr>
          <w:rFonts w:ascii="Garamond" w:hAnsi="Garamond"/>
          <w:sz w:val="24"/>
          <w:szCs w:val="24"/>
        </w:rPr>
        <w:t xml:space="preserve">or adding </w:t>
      </w:r>
      <w:r w:rsidRPr="00C70F82">
        <w:rPr>
          <w:rFonts w:ascii="Garamond" w:hAnsi="Garamond"/>
          <w:sz w:val="24"/>
          <w:szCs w:val="24"/>
        </w:rPr>
        <w:t xml:space="preserve">walking </w:t>
      </w:r>
      <w:r w:rsidR="0003681F">
        <w:rPr>
          <w:rFonts w:ascii="Garamond" w:hAnsi="Garamond"/>
          <w:sz w:val="24"/>
          <w:szCs w:val="24"/>
        </w:rPr>
        <w:t>paths may make sense.</w:t>
      </w:r>
      <w:r w:rsidRPr="00C70F82">
        <w:rPr>
          <w:rFonts w:ascii="Garamond" w:hAnsi="Garamond"/>
          <w:sz w:val="24"/>
          <w:szCs w:val="24"/>
        </w:rPr>
        <w:t xml:space="preserve"> </w:t>
      </w:r>
    </w:p>
    <w:p w14:paraId="3D973AD0" w14:textId="6DB80CD6" w:rsidR="00396100" w:rsidRDefault="0003681F" w:rsidP="00396300">
      <w:pPr>
        <w:jc w:val="both"/>
        <w:rPr>
          <w:rFonts w:ascii="Garamond" w:hAnsi="Garamond"/>
          <w:sz w:val="24"/>
          <w:szCs w:val="24"/>
        </w:rPr>
      </w:pPr>
      <w:r w:rsidRPr="0003681F">
        <w:rPr>
          <w:rFonts w:ascii="Garamond" w:hAnsi="Garamond"/>
          <w:sz w:val="24"/>
          <w:szCs w:val="24"/>
        </w:rPr>
        <w:t xml:space="preserve">The Plan encourages the Town to scope adding recreation facilities </w:t>
      </w:r>
      <w:r w:rsidR="008856B7">
        <w:rPr>
          <w:rFonts w:ascii="Garamond" w:hAnsi="Garamond"/>
          <w:sz w:val="24"/>
          <w:szCs w:val="24"/>
        </w:rPr>
        <w:t xml:space="preserve">at the South School Playground and former airport grounds and to seek public input on where/what recreation facilities and paths should be built. </w:t>
      </w:r>
    </w:p>
    <w:p w14:paraId="53F70A42" w14:textId="615B355A" w:rsidR="00073B6B" w:rsidRPr="00C97C41" w:rsidRDefault="0058542A" w:rsidP="00F4638C">
      <w:pPr>
        <w:rPr>
          <w:rFonts w:ascii="Garamond" w:hAnsi="Garamond" w:cs="Times New Roman"/>
          <w:color w:val="FF0000"/>
          <w:sz w:val="24"/>
          <w:szCs w:val="24"/>
        </w:rPr>
      </w:pPr>
      <w:r w:rsidRPr="00C97C41">
        <w:rPr>
          <w:rFonts w:ascii="Garamond" w:hAnsi="Garamond" w:cs="Times New Roman"/>
          <w:b/>
          <w:bCs/>
          <w:sz w:val="32"/>
          <w:szCs w:val="32"/>
          <w:u w:val="single"/>
        </w:rPr>
        <w:t xml:space="preserve">PUBLIC FACILITIES AND UTILITIES </w:t>
      </w:r>
      <w:r w:rsidR="00073B6B" w:rsidRPr="00C97C41">
        <w:rPr>
          <w:rFonts w:ascii="Garamond" w:hAnsi="Garamond" w:cs="Times New Roman"/>
          <w:b/>
          <w:bCs/>
          <w:sz w:val="32"/>
          <w:szCs w:val="32"/>
          <w:u w:val="single"/>
        </w:rPr>
        <w:t>GOALS</w:t>
      </w:r>
    </w:p>
    <w:tbl>
      <w:tblPr>
        <w:tblStyle w:val="TableGrid"/>
        <w:tblW w:w="0" w:type="auto"/>
        <w:tblLook w:val="04A0" w:firstRow="1" w:lastRow="0" w:firstColumn="1" w:lastColumn="0" w:noHBand="0" w:noVBand="1"/>
      </w:tblPr>
      <w:tblGrid>
        <w:gridCol w:w="9350"/>
      </w:tblGrid>
      <w:tr w:rsidR="00073B6B" w:rsidRPr="00DE37FA" w14:paraId="6667437A" w14:textId="77777777">
        <w:tc>
          <w:tcPr>
            <w:tcW w:w="9350" w:type="dxa"/>
          </w:tcPr>
          <w:p w14:paraId="13925BD8" w14:textId="2C8F4FC0" w:rsidR="005F2401" w:rsidRPr="00DE37FA" w:rsidRDefault="005F2401" w:rsidP="00C3747F">
            <w:pPr>
              <w:pStyle w:val="ListParagraph"/>
              <w:numPr>
                <w:ilvl w:val="0"/>
                <w:numId w:val="2"/>
              </w:numPr>
              <w:rPr>
                <w:rFonts w:ascii="Garamond" w:hAnsi="Garamond" w:cs="Times New Roman"/>
                <w:sz w:val="24"/>
                <w:szCs w:val="24"/>
              </w:rPr>
            </w:pPr>
            <w:r w:rsidRPr="00DE37FA">
              <w:rPr>
                <w:rFonts w:ascii="Garamond" w:hAnsi="Garamond" w:cs="Times New Roman"/>
                <w:sz w:val="24"/>
                <w:szCs w:val="24"/>
              </w:rPr>
              <w:t>To plan for, finance, and provide an efficient system of public facilities and services to meet current and future needs.</w:t>
            </w:r>
          </w:p>
          <w:p w14:paraId="53BF43E1" w14:textId="48D7E30C" w:rsidR="008E34D7" w:rsidRPr="00DE37FA" w:rsidRDefault="001805E4" w:rsidP="00C3747F">
            <w:pPr>
              <w:pStyle w:val="ListParagraph"/>
              <w:numPr>
                <w:ilvl w:val="0"/>
                <w:numId w:val="2"/>
              </w:numPr>
              <w:rPr>
                <w:rFonts w:ascii="Garamond" w:hAnsi="Garamond" w:cs="Times New Roman"/>
                <w:sz w:val="24"/>
                <w:szCs w:val="24"/>
              </w:rPr>
            </w:pPr>
            <w:r w:rsidRPr="00DE37FA">
              <w:rPr>
                <w:rFonts w:ascii="Garamond" w:hAnsi="Garamond" w:cs="Times New Roman"/>
                <w:sz w:val="24"/>
                <w:szCs w:val="24"/>
              </w:rPr>
              <w:t xml:space="preserve">To </w:t>
            </w:r>
            <w:r w:rsidR="004329AF">
              <w:rPr>
                <w:rFonts w:ascii="Garamond" w:hAnsi="Garamond" w:cs="Times New Roman"/>
                <w:sz w:val="24"/>
                <w:szCs w:val="24"/>
              </w:rPr>
              <w:t>support</w:t>
            </w:r>
            <w:r w:rsidRPr="00DE37FA">
              <w:rPr>
                <w:rFonts w:ascii="Garamond" w:hAnsi="Garamond" w:cs="Times New Roman"/>
                <w:sz w:val="24"/>
                <w:szCs w:val="24"/>
              </w:rPr>
              <w:t xml:space="preserve"> educational and vocational training opportunities sufficient to ensure the full realization of the abilities of </w:t>
            </w:r>
            <w:r w:rsidR="002F2F42" w:rsidRPr="00DE37FA">
              <w:rPr>
                <w:rFonts w:ascii="Garamond" w:hAnsi="Garamond" w:cs="Times New Roman"/>
                <w:sz w:val="24"/>
                <w:szCs w:val="24"/>
              </w:rPr>
              <w:t>Fair Haven</w:t>
            </w:r>
            <w:r w:rsidR="008856B7">
              <w:rPr>
                <w:rFonts w:ascii="Garamond" w:hAnsi="Garamond" w:cs="Times New Roman"/>
                <w:sz w:val="24"/>
                <w:szCs w:val="24"/>
              </w:rPr>
              <w:t xml:space="preserve">’s </w:t>
            </w:r>
            <w:r w:rsidRPr="00DE37FA">
              <w:rPr>
                <w:rFonts w:ascii="Garamond" w:hAnsi="Garamond" w:cs="Times New Roman"/>
                <w:sz w:val="24"/>
                <w:szCs w:val="24"/>
              </w:rPr>
              <w:t xml:space="preserve">residents. </w:t>
            </w:r>
          </w:p>
          <w:p w14:paraId="6B4744C5" w14:textId="77777777" w:rsidR="000A5D45" w:rsidRPr="00DE37FA" w:rsidRDefault="005F2401" w:rsidP="00C3747F">
            <w:pPr>
              <w:pStyle w:val="ListParagraph"/>
              <w:numPr>
                <w:ilvl w:val="0"/>
                <w:numId w:val="2"/>
              </w:numPr>
              <w:spacing w:after="160" w:line="259" w:lineRule="auto"/>
              <w:rPr>
                <w:rFonts w:ascii="Garamond" w:hAnsi="Garamond" w:cs="Times New Roman"/>
                <w:sz w:val="24"/>
                <w:szCs w:val="24"/>
              </w:rPr>
            </w:pPr>
            <w:r w:rsidRPr="00DE37FA">
              <w:rPr>
                <w:rFonts w:ascii="Garamond" w:hAnsi="Garamond" w:cs="Times New Roman"/>
                <w:sz w:val="24"/>
                <w:szCs w:val="24"/>
              </w:rPr>
              <w:t xml:space="preserve">To encourage the availability of safe and affordable childcare. </w:t>
            </w:r>
          </w:p>
          <w:p w14:paraId="19A191E8" w14:textId="11E986EA" w:rsidR="0095639F" w:rsidRPr="00DE37FA" w:rsidRDefault="0095639F" w:rsidP="00C3747F">
            <w:pPr>
              <w:pStyle w:val="ListParagraph"/>
              <w:numPr>
                <w:ilvl w:val="0"/>
                <w:numId w:val="2"/>
              </w:numPr>
              <w:spacing w:after="160" w:line="259" w:lineRule="auto"/>
              <w:rPr>
                <w:rFonts w:ascii="Garamond" w:hAnsi="Garamond" w:cs="Times New Roman"/>
                <w:sz w:val="24"/>
                <w:szCs w:val="24"/>
              </w:rPr>
            </w:pPr>
            <w:r w:rsidRPr="00DE37FA">
              <w:rPr>
                <w:rFonts w:ascii="Garamond" w:hAnsi="Garamond" w:cs="Times New Roman"/>
                <w:sz w:val="24"/>
                <w:szCs w:val="24"/>
              </w:rPr>
              <w:t xml:space="preserve">To maintain and enhance recreational opportunities for </w:t>
            </w:r>
            <w:r w:rsidR="002F2F42" w:rsidRPr="00DE37FA">
              <w:rPr>
                <w:rFonts w:ascii="Garamond" w:hAnsi="Garamond" w:cs="Times New Roman"/>
                <w:sz w:val="24"/>
                <w:szCs w:val="24"/>
              </w:rPr>
              <w:t>Fair Haven</w:t>
            </w:r>
            <w:r w:rsidR="008856B7">
              <w:rPr>
                <w:rFonts w:ascii="Garamond" w:hAnsi="Garamond" w:cs="Times New Roman"/>
                <w:sz w:val="24"/>
                <w:szCs w:val="24"/>
              </w:rPr>
              <w:t xml:space="preserve">’s </w:t>
            </w:r>
            <w:r w:rsidRPr="00DE37FA">
              <w:rPr>
                <w:rFonts w:ascii="Garamond" w:hAnsi="Garamond" w:cs="Times New Roman"/>
                <w:sz w:val="24"/>
                <w:szCs w:val="24"/>
              </w:rPr>
              <w:t>residents and visitors</w:t>
            </w:r>
            <w:r w:rsidR="00262B22">
              <w:rPr>
                <w:rFonts w:ascii="Garamond" w:hAnsi="Garamond" w:cs="Times New Roman"/>
                <w:sz w:val="24"/>
                <w:szCs w:val="24"/>
              </w:rPr>
              <w:t>, and to preserve Fair Haven’s New England character</w:t>
            </w:r>
            <w:r w:rsidRPr="00DE37FA">
              <w:rPr>
                <w:rFonts w:ascii="Garamond" w:hAnsi="Garamond" w:cs="Times New Roman"/>
                <w:sz w:val="24"/>
                <w:szCs w:val="24"/>
              </w:rPr>
              <w:t xml:space="preserve">. </w:t>
            </w:r>
          </w:p>
        </w:tc>
      </w:tr>
    </w:tbl>
    <w:p w14:paraId="34E83758" w14:textId="77777777" w:rsidR="000202B8" w:rsidRDefault="000202B8" w:rsidP="00920636">
      <w:pPr>
        <w:spacing w:line="240" w:lineRule="auto"/>
        <w:rPr>
          <w:rFonts w:ascii="Garamond" w:hAnsi="Garamond" w:cs="Times New Roman"/>
          <w:b/>
          <w:bCs/>
          <w:sz w:val="32"/>
          <w:szCs w:val="32"/>
          <w:u w:val="single"/>
        </w:rPr>
      </w:pPr>
    </w:p>
    <w:p w14:paraId="36773A5E" w14:textId="28B7F96B" w:rsidR="00073B6B" w:rsidRPr="00C97C41" w:rsidRDefault="0058542A" w:rsidP="00920636">
      <w:pPr>
        <w:spacing w:line="240" w:lineRule="auto"/>
        <w:rPr>
          <w:rFonts w:ascii="Garamond" w:hAnsi="Garamond" w:cs="Times New Roman"/>
          <w:b/>
          <w:bCs/>
          <w:sz w:val="32"/>
          <w:szCs w:val="32"/>
          <w:u w:val="single"/>
        </w:rPr>
      </w:pPr>
      <w:r w:rsidRPr="00C97C41">
        <w:rPr>
          <w:rFonts w:ascii="Garamond" w:hAnsi="Garamond" w:cs="Times New Roman"/>
          <w:b/>
          <w:bCs/>
          <w:sz w:val="32"/>
          <w:szCs w:val="32"/>
          <w:u w:val="single"/>
        </w:rPr>
        <w:t xml:space="preserve">PUBLIC FACILITIES AND UTILITIES </w:t>
      </w:r>
      <w:r w:rsidR="00073B6B" w:rsidRPr="00C97C41">
        <w:rPr>
          <w:rFonts w:ascii="Garamond" w:hAnsi="Garamond" w:cs="Times New Roman"/>
          <w:b/>
          <w:bCs/>
          <w:sz w:val="32"/>
          <w:szCs w:val="32"/>
          <w:u w:val="single"/>
        </w:rPr>
        <w:t xml:space="preserve">ACTIONS </w:t>
      </w:r>
    </w:p>
    <w:tbl>
      <w:tblPr>
        <w:tblStyle w:val="TableGrid"/>
        <w:tblW w:w="0" w:type="auto"/>
        <w:tblLook w:val="04A0" w:firstRow="1" w:lastRow="0" w:firstColumn="1" w:lastColumn="0" w:noHBand="0" w:noVBand="1"/>
      </w:tblPr>
      <w:tblGrid>
        <w:gridCol w:w="9350"/>
      </w:tblGrid>
      <w:tr w:rsidR="00073B6B" w:rsidRPr="00DE37FA" w14:paraId="3ED90D4B" w14:textId="77777777">
        <w:tc>
          <w:tcPr>
            <w:tcW w:w="9350" w:type="dxa"/>
          </w:tcPr>
          <w:p w14:paraId="57C77F33" w14:textId="51751A49" w:rsidR="00447EDE" w:rsidRPr="0044609F" w:rsidRDefault="00447EDE"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Annually r</w:t>
            </w:r>
            <w:r w:rsidR="0009515B" w:rsidRPr="0044609F">
              <w:rPr>
                <w:rFonts w:ascii="Garamond" w:hAnsi="Garamond" w:cs="Times New Roman"/>
                <w:sz w:val="23"/>
                <w:szCs w:val="23"/>
              </w:rPr>
              <w:t xml:space="preserve">eview the </w:t>
            </w:r>
            <w:r w:rsidR="002F2F42" w:rsidRPr="0044609F">
              <w:rPr>
                <w:rFonts w:ascii="Garamond" w:hAnsi="Garamond" w:cs="Times New Roman"/>
                <w:sz w:val="23"/>
                <w:szCs w:val="23"/>
              </w:rPr>
              <w:t>Fair Haven</w:t>
            </w:r>
            <w:r w:rsidR="004F2959" w:rsidRPr="0044609F">
              <w:rPr>
                <w:rFonts w:ascii="Garamond" w:hAnsi="Garamond" w:cs="Times New Roman"/>
                <w:sz w:val="23"/>
                <w:szCs w:val="23"/>
              </w:rPr>
              <w:t xml:space="preserve"> </w:t>
            </w:r>
            <w:r w:rsidR="0009515B" w:rsidRPr="0044609F">
              <w:rPr>
                <w:rFonts w:ascii="Garamond" w:hAnsi="Garamond" w:cs="Times New Roman"/>
                <w:i/>
                <w:iCs/>
                <w:sz w:val="23"/>
                <w:szCs w:val="23"/>
              </w:rPr>
              <w:t xml:space="preserve">Local Emergency Management Plan </w:t>
            </w:r>
            <w:r w:rsidR="0009515B" w:rsidRPr="0044609F">
              <w:rPr>
                <w:rFonts w:ascii="Garamond" w:hAnsi="Garamond" w:cs="Times New Roman"/>
                <w:sz w:val="23"/>
                <w:szCs w:val="23"/>
              </w:rPr>
              <w:t>and</w:t>
            </w:r>
            <w:r w:rsidR="0009515B" w:rsidRPr="0044609F">
              <w:rPr>
                <w:rFonts w:ascii="Garamond" w:hAnsi="Garamond" w:cs="Times New Roman"/>
                <w:i/>
                <w:iCs/>
                <w:sz w:val="23"/>
                <w:szCs w:val="23"/>
              </w:rPr>
              <w:t xml:space="preserve"> Local Hazard Mitigation Plan </w:t>
            </w:r>
            <w:r w:rsidRPr="0044609F">
              <w:rPr>
                <w:rFonts w:ascii="Garamond" w:hAnsi="Garamond" w:cs="Times New Roman"/>
                <w:sz w:val="23"/>
                <w:szCs w:val="23"/>
              </w:rPr>
              <w:t xml:space="preserve">and revise these plans as needed. </w:t>
            </w:r>
          </w:p>
          <w:p w14:paraId="39A37001" w14:textId="4DC3DA38" w:rsidR="00447EDE" w:rsidRPr="0044609F" w:rsidRDefault="00447EDE"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lastRenderedPageBreak/>
              <w:t xml:space="preserve">Collaboratively work with </w:t>
            </w:r>
            <w:r w:rsidR="002F2F42" w:rsidRPr="0044609F">
              <w:rPr>
                <w:rFonts w:ascii="Garamond" w:hAnsi="Garamond" w:cs="Times New Roman"/>
                <w:sz w:val="23"/>
                <w:szCs w:val="23"/>
              </w:rPr>
              <w:t>Fair Haven</w:t>
            </w:r>
            <w:r w:rsidR="004F2959" w:rsidRPr="0044609F">
              <w:rPr>
                <w:rFonts w:ascii="Garamond" w:hAnsi="Garamond" w:cs="Times New Roman"/>
                <w:sz w:val="23"/>
                <w:szCs w:val="23"/>
              </w:rPr>
              <w:t xml:space="preserve"> </w:t>
            </w:r>
            <w:r w:rsidRPr="0044609F">
              <w:rPr>
                <w:rFonts w:ascii="Garamond" w:hAnsi="Garamond" w:cs="Times New Roman"/>
                <w:sz w:val="23"/>
                <w:szCs w:val="23"/>
              </w:rPr>
              <w:t>School</w:t>
            </w:r>
            <w:r w:rsidR="004F2959" w:rsidRPr="0044609F">
              <w:rPr>
                <w:rFonts w:ascii="Garamond" w:hAnsi="Garamond" w:cs="Times New Roman"/>
                <w:sz w:val="23"/>
                <w:szCs w:val="23"/>
              </w:rPr>
              <w:t>s</w:t>
            </w:r>
            <w:r w:rsidRPr="0044609F">
              <w:rPr>
                <w:rFonts w:ascii="Garamond" w:hAnsi="Garamond" w:cs="Times New Roman"/>
                <w:sz w:val="23"/>
                <w:szCs w:val="23"/>
              </w:rPr>
              <w:t xml:space="preserve">, Stafford Technical Center, and surrounding towns to identify further opportunities for students to gain job training opportunities besides a four-year degree. </w:t>
            </w:r>
          </w:p>
          <w:p w14:paraId="382D0144" w14:textId="09731000" w:rsidR="00447EDE" w:rsidRPr="0044609F" w:rsidRDefault="00447EDE"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 xml:space="preserve">Promote </w:t>
            </w:r>
            <w:r w:rsidR="009B0BF2" w:rsidRPr="0044609F">
              <w:rPr>
                <w:rFonts w:ascii="Garamond" w:hAnsi="Garamond" w:cs="Times New Roman"/>
                <w:sz w:val="23"/>
                <w:szCs w:val="23"/>
              </w:rPr>
              <w:t xml:space="preserve">state agency information on the Town website and in the Town Hall on best practices for </w:t>
            </w:r>
            <w:r w:rsidRPr="0044609F">
              <w:rPr>
                <w:rFonts w:ascii="Garamond" w:hAnsi="Garamond" w:cs="Times New Roman"/>
                <w:sz w:val="23"/>
                <w:szCs w:val="23"/>
              </w:rPr>
              <w:t xml:space="preserve">home use of public facilities and services, including proper disposal of cooking grease, water conservation, and recycling.  </w:t>
            </w:r>
          </w:p>
          <w:p w14:paraId="2E3B2739" w14:textId="6D97652A" w:rsidR="00447EDE" w:rsidRPr="0044609F" w:rsidRDefault="00CD32B2"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 xml:space="preserve">Evaluate </w:t>
            </w:r>
            <w:r w:rsidR="00DE1E1A" w:rsidRPr="0044609F">
              <w:rPr>
                <w:rFonts w:ascii="Garamond" w:hAnsi="Garamond" w:cs="Times New Roman"/>
                <w:sz w:val="23"/>
                <w:szCs w:val="23"/>
              </w:rPr>
              <w:t>town-owned</w:t>
            </w:r>
            <w:r w:rsidR="00447EDE" w:rsidRPr="0044609F">
              <w:rPr>
                <w:rFonts w:ascii="Garamond" w:hAnsi="Garamond" w:cs="Times New Roman"/>
                <w:sz w:val="23"/>
                <w:szCs w:val="23"/>
              </w:rPr>
              <w:t xml:space="preserve"> property</w:t>
            </w:r>
            <w:r w:rsidRPr="0044609F">
              <w:rPr>
                <w:rFonts w:ascii="Garamond" w:hAnsi="Garamond" w:cs="Times New Roman"/>
                <w:sz w:val="23"/>
                <w:szCs w:val="23"/>
              </w:rPr>
              <w:t>’s current</w:t>
            </w:r>
            <w:r w:rsidR="00447EDE" w:rsidRPr="0044609F">
              <w:rPr>
                <w:rFonts w:ascii="Garamond" w:hAnsi="Garamond" w:cs="Times New Roman"/>
                <w:sz w:val="23"/>
                <w:szCs w:val="23"/>
              </w:rPr>
              <w:t xml:space="preserve"> </w:t>
            </w:r>
            <w:r w:rsidRPr="0044609F">
              <w:rPr>
                <w:rFonts w:ascii="Garamond" w:hAnsi="Garamond" w:cs="Times New Roman"/>
                <w:sz w:val="23"/>
                <w:szCs w:val="23"/>
              </w:rPr>
              <w:t xml:space="preserve">use and identify potential future uses </w:t>
            </w:r>
            <w:r w:rsidR="00447EDE" w:rsidRPr="0044609F">
              <w:rPr>
                <w:rFonts w:ascii="Garamond" w:hAnsi="Garamond" w:cs="Times New Roman"/>
                <w:sz w:val="23"/>
                <w:szCs w:val="23"/>
              </w:rPr>
              <w:t>to benefit the citizens</w:t>
            </w:r>
            <w:r w:rsidR="009B0BF2" w:rsidRPr="0044609F">
              <w:rPr>
                <w:rFonts w:ascii="Garamond" w:hAnsi="Garamond" w:cs="Times New Roman"/>
                <w:sz w:val="23"/>
                <w:szCs w:val="23"/>
              </w:rPr>
              <w:t xml:space="preserve"> and environment</w:t>
            </w:r>
            <w:r w:rsidR="00447EDE" w:rsidRPr="0044609F">
              <w:rPr>
                <w:rFonts w:ascii="Garamond" w:hAnsi="Garamond" w:cs="Times New Roman"/>
                <w:sz w:val="23"/>
                <w:szCs w:val="23"/>
              </w:rPr>
              <w:t xml:space="preserve"> of </w:t>
            </w:r>
            <w:r w:rsidR="002F2F42" w:rsidRPr="0044609F">
              <w:rPr>
                <w:rFonts w:ascii="Garamond" w:hAnsi="Garamond" w:cs="Times New Roman"/>
                <w:sz w:val="23"/>
                <w:szCs w:val="23"/>
              </w:rPr>
              <w:t>Fair Haven</w:t>
            </w:r>
            <w:r w:rsidR="004F2959" w:rsidRPr="0044609F">
              <w:rPr>
                <w:rFonts w:ascii="Garamond" w:hAnsi="Garamond" w:cs="Times New Roman"/>
                <w:sz w:val="23"/>
                <w:szCs w:val="23"/>
              </w:rPr>
              <w:t xml:space="preserve"> </w:t>
            </w:r>
            <w:r w:rsidR="00447EDE" w:rsidRPr="0044609F">
              <w:rPr>
                <w:rFonts w:ascii="Garamond" w:hAnsi="Garamond" w:cs="Times New Roman"/>
                <w:sz w:val="23"/>
                <w:szCs w:val="23"/>
              </w:rPr>
              <w:t xml:space="preserve">most efficiently. </w:t>
            </w:r>
          </w:p>
          <w:p w14:paraId="696F7B85" w14:textId="2A27042A" w:rsidR="00073B6B" w:rsidRPr="0044609F" w:rsidRDefault="00CD32B2"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Work with the Rutland Regional Planning Commission to identify and pursue funding opportunities to upgrade the wastewater facility,</w:t>
            </w:r>
            <w:r w:rsidR="009B0BF2" w:rsidRPr="0044609F">
              <w:rPr>
                <w:rFonts w:ascii="Garamond" w:hAnsi="Garamond" w:cs="Times New Roman"/>
                <w:sz w:val="23"/>
                <w:szCs w:val="23"/>
              </w:rPr>
              <w:t xml:space="preserve"> and other </w:t>
            </w:r>
            <w:r w:rsidR="00BB65B5" w:rsidRPr="0044609F">
              <w:rPr>
                <w:rFonts w:ascii="Garamond" w:hAnsi="Garamond" w:cs="Times New Roman"/>
                <w:sz w:val="23"/>
                <w:szCs w:val="23"/>
              </w:rPr>
              <w:t xml:space="preserve">public facilities and services, as needed, to meet current and future needs. </w:t>
            </w:r>
          </w:p>
          <w:p w14:paraId="66881EFF" w14:textId="77777777" w:rsidR="007F3932" w:rsidRPr="0044609F" w:rsidRDefault="008A42C7"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 xml:space="preserve">Annually evaluate the </w:t>
            </w:r>
            <w:r w:rsidRPr="0044609F">
              <w:rPr>
                <w:rFonts w:ascii="Garamond" w:hAnsi="Garamond" w:cs="Times New Roman"/>
                <w:i/>
                <w:iCs/>
                <w:sz w:val="23"/>
                <w:szCs w:val="23"/>
              </w:rPr>
              <w:t>Consumer Confidence Report</w:t>
            </w:r>
            <w:r w:rsidRPr="0044609F">
              <w:rPr>
                <w:rFonts w:ascii="Garamond" w:hAnsi="Garamond" w:cs="Times New Roman"/>
                <w:sz w:val="23"/>
                <w:szCs w:val="23"/>
              </w:rPr>
              <w:t xml:space="preserve"> and take action as needed to maintain </w:t>
            </w:r>
            <w:r w:rsidR="004F2959" w:rsidRPr="0044609F">
              <w:rPr>
                <w:rFonts w:ascii="Garamond" w:hAnsi="Garamond" w:cs="Times New Roman"/>
                <w:sz w:val="23"/>
                <w:szCs w:val="23"/>
              </w:rPr>
              <w:t>Fair Haven’s</w:t>
            </w:r>
            <w:r w:rsidRPr="0044609F">
              <w:rPr>
                <w:rFonts w:ascii="Garamond" w:hAnsi="Garamond" w:cs="Times New Roman"/>
                <w:sz w:val="23"/>
                <w:szCs w:val="23"/>
              </w:rPr>
              <w:t xml:space="preserve"> healthy water quality. </w:t>
            </w:r>
          </w:p>
          <w:p w14:paraId="01CF075A" w14:textId="566E5396" w:rsidR="00153803" w:rsidRPr="0044609F" w:rsidRDefault="00153803" w:rsidP="00C3747F">
            <w:pPr>
              <w:pStyle w:val="ListParagraph"/>
              <w:numPr>
                <w:ilvl w:val="0"/>
                <w:numId w:val="3"/>
              </w:numPr>
              <w:rPr>
                <w:rFonts w:ascii="Garamond" w:hAnsi="Garamond" w:cs="Times New Roman"/>
                <w:sz w:val="23"/>
                <w:szCs w:val="23"/>
              </w:rPr>
            </w:pPr>
            <w:r w:rsidRPr="0044609F">
              <w:rPr>
                <w:rFonts w:ascii="Garamond" w:hAnsi="Garamond" w:cs="Times New Roman"/>
                <w:sz w:val="23"/>
                <w:szCs w:val="23"/>
              </w:rPr>
              <w:t xml:space="preserve">Attend training by state, regional, local, and community organizations to </w:t>
            </w:r>
            <w:r w:rsidRPr="0044609F">
              <w:rPr>
                <w:rFonts w:ascii="Garamond" w:hAnsi="Garamond"/>
                <w:sz w:val="23"/>
                <w:szCs w:val="23"/>
              </w:rPr>
              <w:t xml:space="preserve">grow knowledge in meeting day-to-day </w:t>
            </w:r>
            <w:r w:rsidR="007F3932" w:rsidRPr="0044609F">
              <w:rPr>
                <w:rFonts w:ascii="Garamond" w:hAnsi="Garamond"/>
                <w:sz w:val="23"/>
                <w:szCs w:val="23"/>
              </w:rPr>
              <w:t>and long-term public facility and utility needs</w:t>
            </w:r>
            <w:r w:rsidR="00BB6062">
              <w:rPr>
                <w:rFonts w:ascii="Garamond" w:hAnsi="Garamond"/>
                <w:sz w:val="23"/>
                <w:szCs w:val="23"/>
              </w:rPr>
              <w:t>.</w:t>
            </w:r>
            <w:r w:rsidR="007F3932" w:rsidRPr="0044609F">
              <w:rPr>
                <w:rFonts w:ascii="Garamond" w:hAnsi="Garamond"/>
                <w:sz w:val="23"/>
                <w:szCs w:val="23"/>
              </w:rPr>
              <w:t xml:space="preserve"> </w:t>
            </w:r>
          </w:p>
          <w:p w14:paraId="62269BE7" w14:textId="77777777" w:rsidR="004F2959" w:rsidRPr="0044609F" w:rsidRDefault="00C83714" w:rsidP="00C3747F">
            <w:pPr>
              <w:pStyle w:val="ListParagraph"/>
              <w:numPr>
                <w:ilvl w:val="0"/>
                <w:numId w:val="3"/>
              </w:numPr>
              <w:rPr>
                <w:rFonts w:ascii="Garamond" w:hAnsi="Garamond" w:cs="Times New Roman"/>
                <w:sz w:val="23"/>
                <w:szCs w:val="23"/>
              </w:rPr>
            </w:pPr>
            <w:r w:rsidRPr="0044609F">
              <w:rPr>
                <w:rFonts w:ascii="Garamond" w:hAnsi="Garamond"/>
                <w:sz w:val="23"/>
                <w:szCs w:val="23"/>
              </w:rPr>
              <w:t>Scope the feasibility of using Howard and Sheldon Reservoirs, or other waterbodies, as a potential emergency water source.</w:t>
            </w:r>
          </w:p>
          <w:p w14:paraId="0A2B092E" w14:textId="1BBA338C" w:rsidR="00155C2F" w:rsidRPr="0044609F" w:rsidRDefault="00BB6062" w:rsidP="00C3747F">
            <w:pPr>
              <w:pStyle w:val="ListParagraph"/>
              <w:numPr>
                <w:ilvl w:val="0"/>
                <w:numId w:val="3"/>
              </w:numPr>
              <w:rPr>
                <w:rFonts w:ascii="Garamond" w:hAnsi="Garamond" w:cs="Times New Roman"/>
                <w:sz w:val="23"/>
                <w:szCs w:val="23"/>
              </w:rPr>
            </w:pPr>
            <w:r>
              <w:rPr>
                <w:rFonts w:ascii="Garamond" w:hAnsi="Garamond"/>
                <w:sz w:val="23"/>
                <w:szCs w:val="23"/>
              </w:rPr>
              <w:t>Work at</w:t>
            </w:r>
            <w:r w:rsidR="00155C2F" w:rsidRPr="0044609F">
              <w:rPr>
                <w:rFonts w:ascii="Garamond" w:hAnsi="Garamond"/>
                <w:sz w:val="23"/>
                <w:szCs w:val="23"/>
              </w:rPr>
              <w:t xml:space="preserve"> adding recreation facilities at the South School Playground and former airport grounds and seek public input on where/what recreation facilities and paths should be built.</w:t>
            </w:r>
            <w:r>
              <w:rPr>
                <w:rFonts w:ascii="Garamond" w:hAnsi="Garamond"/>
                <w:sz w:val="23"/>
                <w:szCs w:val="23"/>
              </w:rPr>
              <w:t xml:space="preserve">  </w:t>
            </w:r>
          </w:p>
          <w:p w14:paraId="2DE77307" w14:textId="750307A1" w:rsidR="000B2FC4" w:rsidRPr="0044609F" w:rsidRDefault="000B2FC4" w:rsidP="00C3747F">
            <w:pPr>
              <w:numPr>
                <w:ilvl w:val="0"/>
                <w:numId w:val="3"/>
              </w:numPr>
              <w:jc w:val="both"/>
              <w:rPr>
                <w:rFonts w:ascii="Garamond" w:hAnsi="Garamond"/>
                <w:sz w:val="23"/>
                <w:szCs w:val="23"/>
              </w:rPr>
            </w:pPr>
            <w:r w:rsidRPr="0044609F">
              <w:rPr>
                <w:rFonts w:ascii="Garamond" w:hAnsi="Garamond"/>
                <w:sz w:val="23"/>
                <w:szCs w:val="23"/>
              </w:rPr>
              <w:t xml:space="preserve">Address collection system needs. Some manholes need to be rehabbed and sewer lines replaced or lined.  Specifically, Sewer Lines on </w:t>
            </w:r>
            <w:proofErr w:type="spellStart"/>
            <w:r w:rsidRPr="0044609F">
              <w:rPr>
                <w:rFonts w:ascii="Garamond" w:hAnsi="Garamond"/>
                <w:sz w:val="23"/>
                <w:szCs w:val="23"/>
              </w:rPr>
              <w:t>Capital</w:t>
            </w:r>
            <w:proofErr w:type="spellEnd"/>
            <w:r w:rsidRPr="0044609F">
              <w:rPr>
                <w:rFonts w:ascii="Garamond" w:hAnsi="Garamond"/>
                <w:sz w:val="23"/>
                <w:szCs w:val="23"/>
              </w:rPr>
              <w:t xml:space="preserve"> Hill, Prospect and Cedar were noted as poor condition during a 2022 Camera inspection and manholes at the beginning of West Street Prospect Street, and Cedar Street.  </w:t>
            </w:r>
          </w:p>
          <w:p w14:paraId="23349003" w14:textId="25DB7449" w:rsidR="000B2FC4" w:rsidRPr="0044609F" w:rsidRDefault="000B2FC4" w:rsidP="00C3747F">
            <w:pPr>
              <w:numPr>
                <w:ilvl w:val="0"/>
                <w:numId w:val="3"/>
              </w:numPr>
              <w:jc w:val="both"/>
              <w:rPr>
                <w:rFonts w:ascii="Garamond" w:hAnsi="Garamond"/>
                <w:sz w:val="23"/>
                <w:szCs w:val="23"/>
              </w:rPr>
            </w:pPr>
            <w:r w:rsidRPr="0044609F">
              <w:rPr>
                <w:rFonts w:ascii="Garamond" w:hAnsi="Garamond"/>
                <w:sz w:val="23"/>
                <w:szCs w:val="23"/>
              </w:rPr>
              <w:t>Enlarge Adams St. Pumpstations to accommodate both pumps running simultaneously during high flow situations.</w:t>
            </w:r>
          </w:p>
          <w:p w14:paraId="6ED33E07" w14:textId="77777777" w:rsidR="00BB110D" w:rsidRPr="0044609F" w:rsidRDefault="00BB110D" w:rsidP="00C3747F">
            <w:pPr>
              <w:numPr>
                <w:ilvl w:val="0"/>
                <w:numId w:val="3"/>
              </w:numPr>
              <w:jc w:val="both"/>
              <w:rPr>
                <w:rFonts w:ascii="Garamond" w:hAnsi="Garamond"/>
                <w:sz w:val="23"/>
                <w:szCs w:val="23"/>
              </w:rPr>
            </w:pPr>
            <w:r w:rsidRPr="0044609F">
              <w:rPr>
                <w:rFonts w:ascii="Garamond" w:hAnsi="Garamond"/>
                <w:sz w:val="23"/>
                <w:szCs w:val="23"/>
              </w:rPr>
              <w:t xml:space="preserve">Budget and plan </w:t>
            </w:r>
            <w:r w:rsidR="002547CB" w:rsidRPr="0044609F">
              <w:rPr>
                <w:rFonts w:ascii="Garamond" w:hAnsi="Garamond"/>
                <w:sz w:val="23"/>
                <w:szCs w:val="23"/>
              </w:rPr>
              <w:t xml:space="preserve">sludge removal, given the trend in rising costs. </w:t>
            </w:r>
          </w:p>
          <w:p w14:paraId="5C6FFDCB" w14:textId="77777777" w:rsidR="00CF4596" w:rsidRPr="0044609F" w:rsidRDefault="00CF4596" w:rsidP="00C3747F">
            <w:pPr>
              <w:numPr>
                <w:ilvl w:val="0"/>
                <w:numId w:val="3"/>
              </w:numPr>
              <w:jc w:val="both"/>
              <w:rPr>
                <w:rFonts w:ascii="Garamond" w:hAnsi="Garamond"/>
                <w:sz w:val="23"/>
                <w:szCs w:val="23"/>
              </w:rPr>
            </w:pPr>
            <w:r w:rsidRPr="0044609F">
              <w:rPr>
                <w:rFonts w:ascii="Garamond" w:hAnsi="Garamond"/>
                <w:sz w:val="23"/>
                <w:szCs w:val="23"/>
              </w:rPr>
              <w:t>Encourage residents to join the Fair Haven Fire Department</w:t>
            </w:r>
          </w:p>
          <w:p w14:paraId="18E1F20F" w14:textId="02A049C1" w:rsidR="00CF4596" w:rsidRPr="0044609F" w:rsidRDefault="00CF4596" w:rsidP="00C3747F">
            <w:pPr>
              <w:numPr>
                <w:ilvl w:val="0"/>
                <w:numId w:val="3"/>
              </w:numPr>
              <w:jc w:val="both"/>
              <w:rPr>
                <w:rFonts w:ascii="Garamond" w:hAnsi="Garamond"/>
                <w:sz w:val="23"/>
                <w:szCs w:val="23"/>
              </w:rPr>
            </w:pPr>
            <w:r w:rsidRPr="0044609F">
              <w:rPr>
                <w:rFonts w:ascii="Garamond" w:hAnsi="Garamond"/>
                <w:sz w:val="23"/>
                <w:szCs w:val="23"/>
              </w:rPr>
              <w:t xml:space="preserve">Ensure Fair Haven Rescue Squad </w:t>
            </w:r>
            <w:r w:rsidR="00877213" w:rsidRPr="0044609F">
              <w:rPr>
                <w:rFonts w:ascii="Garamond" w:hAnsi="Garamond"/>
                <w:sz w:val="23"/>
                <w:szCs w:val="23"/>
              </w:rPr>
              <w:t>exists</w:t>
            </w:r>
            <w:r w:rsidR="004329AF">
              <w:rPr>
                <w:rFonts w:ascii="Garamond" w:hAnsi="Garamond"/>
                <w:sz w:val="23"/>
                <w:szCs w:val="23"/>
              </w:rPr>
              <w:t>,</w:t>
            </w:r>
            <w:r w:rsidR="00877213" w:rsidRPr="0044609F">
              <w:rPr>
                <w:rFonts w:ascii="Garamond" w:hAnsi="Garamond"/>
                <w:sz w:val="23"/>
                <w:szCs w:val="23"/>
              </w:rPr>
              <w:t xml:space="preserve"> given </w:t>
            </w:r>
            <w:r w:rsidR="004329AF">
              <w:rPr>
                <w:rFonts w:ascii="Garamond" w:hAnsi="Garamond"/>
                <w:sz w:val="23"/>
                <w:szCs w:val="23"/>
              </w:rPr>
              <w:t xml:space="preserve">the </w:t>
            </w:r>
            <w:r w:rsidR="00877213" w:rsidRPr="0044609F">
              <w:rPr>
                <w:rFonts w:ascii="Garamond" w:hAnsi="Garamond"/>
                <w:sz w:val="23"/>
                <w:szCs w:val="23"/>
              </w:rPr>
              <w:t xml:space="preserve">distance from the </w:t>
            </w:r>
            <w:r w:rsidR="00BB6062">
              <w:rPr>
                <w:rFonts w:ascii="Garamond" w:hAnsi="Garamond"/>
                <w:sz w:val="23"/>
                <w:szCs w:val="23"/>
              </w:rPr>
              <w:t xml:space="preserve">Rutland Regional </w:t>
            </w:r>
            <w:r w:rsidR="00877213" w:rsidRPr="0044609F">
              <w:rPr>
                <w:rFonts w:ascii="Garamond" w:hAnsi="Garamond"/>
                <w:sz w:val="23"/>
                <w:szCs w:val="23"/>
              </w:rPr>
              <w:t>Ambulance service</w:t>
            </w:r>
            <w:r w:rsidR="00BB6062">
              <w:rPr>
                <w:rFonts w:ascii="Garamond" w:hAnsi="Garamond"/>
                <w:sz w:val="23"/>
                <w:szCs w:val="23"/>
              </w:rPr>
              <w:t>.</w:t>
            </w:r>
          </w:p>
          <w:p w14:paraId="45E801C5" w14:textId="77777777" w:rsidR="00FE230C" w:rsidRPr="0044609F" w:rsidRDefault="00FE230C" w:rsidP="00C3747F">
            <w:pPr>
              <w:numPr>
                <w:ilvl w:val="0"/>
                <w:numId w:val="3"/>
              </w:numPr>
              <w:jc w:val="both"/>
              <w:rPr>
                <w:rFonts w:ascii="Garamond" w:hAnsi="Garamond"/>
                <w:sz w:val="23"/>
                <w:szCs w:val="23"/>
              </w:rPr>
            </w:pPr>
            <w:r w:rsidRPr="0044609F">
              <w:rPr>
                <w:rFonts w:ascii="Garamond" w:hAnsi="Garamond"/>
                <w:sz w:val="23"/>
                <w:szCs w:val="23"/>
              </w:rPr>
              <w:t xml:space="preserve">Acquire equipment, as needed and as the budget allows, to meet current and future facilities and </w:t>
            </w:r>
            <w:proofErr w:type="spellStart"/>
            <w:r w:rsidRPr="0044609F">
              <w:rPr>
                <w:rFonts w:ascii="Garamond" w:hAnsi="Garamond"/>
                <w:sz w:val="23"/>
                <w:szCs w:val="23"/>
              </w:rPr>
              <w:t>utilities</w:t>
            </w:r>
            <w:proofErr w:type="spellEnd"/>
            <w:r w:rsidRPr="0044609F">
              <w:rPr>
                <w:rFonts w:ascii="Garamond" w:hAnsi="Garamond"/>
                <w:sz w:val="23"/>
                <w:szCs w:val="23"/>
              </w:rPr>
              <w:t xml:space="preserve"> needs.</w:t>
            </w:r>
          </w:p>
          <w:p w14:paraId="4CD48C1C" w14:textId="56035BC1" w:rsidR="00FE230C" w:rsidRPr="0044609F" w:rsidRDefault="00FE230C" w:rsidP="00C3747F">
            <w:pPr>
              <w:numPr>
                <w:ilvl w:val="0"/>
                <w:numId w:val="3"/>
              </w:numPr>
              <w:jc w:val="both"/>
              <w:rPr>
                <w:rFonts w:ascii="Garamond" w:hAnsi="Garamond"/>
                <w:sz w:val="23"/>
                <w:szCs w:val="23"/>
              </w:rPr>
            </w:pPr>
            <w:r w:rsidRPr="0044609F">
              <w:rPr>
                <w:rFonts w:ascii="Garamond" w:hAnsi="Garamond"/>
                <w:sz w:val="23"/>
                <w:szCs w:val="23"/>
              </w:rPr>
              <w:t xml:space="preserve">Continue participation in the </w:t>
            </w:r>
            <w:r w:rsidR="004B4F3A" w:rsidRPr="0044609F">
              <w:rPr>
                <w:rFonts w:ascii="Garamond" w:hAnsi="Garamond"/>
                <w:sz w:val="23"/>
                <w:szCs w:val="23"/>
              </w:rPr>
              <w:t>regional Communications Union District to ensure meeting communication needs</w:t>
            </w:r>
            <w:r w:rsidR="00F3196B" w:rsidRPr="0044609F">
              <w:rPr>
                <w:rFonts w:ascii="Garamond" w:hAnsi="Garamond"/>
                <w:sz w:val="23"/>
                <w:szCs w:val="23"/>
              </w:rPr>
              <w:t>.</w:t>
            </w:r>
          </w:p>
          <w:p w14:paraId="724C2CA6" w14:textId="3D5737C5" w:rsidR="004B4F3A" w:rsidRPr="0044609F" w:rsidRDefault="00A75F2E" w:rsidP="00C3747F">
            <w:pPr>
              <w:numPr>
                <w:ilvl w:val="0"/>
                <w:numId w:val="3"/>
              </w:numPr>
              <w:jc w:val="both"/>
              <w:rPr>
                <w:rFonts w:ascii="Garamond" w:hAnsi="Garamond"/>
                <w:sz w:val="23"/>
                <w:szCs w:val="23"/>
              </w:rPr>
            </w:pPr>
            <w:r w:rsidRPr="0044609F">
              <w:rPr>
                <w:rFonts w:ascii="Garamond" w:hAnsi="Garamond"/>
                <w:sz w:val="23"/>
                <w:szCs w:val="23"/>
              </w:rPr>
              <w:t>Work with the Fire Department to plan growth in a manner in line with the Department’s capabilities</w:t>
            </w:r>
            <w:r w:rsidR="00F3196B" w:rsidRPr="0044609F">
              <w:rPr>
                <w:rFonts w:ascii="Garamond" w:hAnsi="Garamond"/>
                <w:sz w:val="23"/>
                <w:szCs w:val="23"/>
              </w:rPr>
              <w:t>.</w:t>
            </w:r>
          </w:p>
          <w:p w14:paraId="6AC01A3E" w14:textId="77777777" w:rsidR="00F3196B" w:rsidRPr="0044609F" w:rsidRDefault="00F3196B" w:rsidP="00C3747F">
            <w:pPr>
              <w:numPr>
                <w:ilvl w:val="0"/>
                <w:numId w:val="3"/>
              </w:numPr>
              <w:jc w:val="both"/>
              <w:rPr>
                <w:rFonts w:ascii="Garamond" w:hAnsi="Garamond"/>
                <w:sz w:val="23"/>
                <w:szCs w:val="23"/>
              </w:rPr>
            </w:pPr>
            <w:r w:rsidRPr="0044609F">
              <w:rPr>
                <w:rFonts w:ascii="Garamond" w:hAnsi="Garamond"/>
                <w:sz w:val="23"/>
                <w:szCs w:val="23"/>
              </w:rPr>
              <w:t>Seek non-residential property tax-based sources of funding to meet facilities and utilities needs and infrastructure improvements.</w:t>
            </w:r>
          </w:p>
          <w:p w14:paraId="6584701E" w14:textId="77777777" w:rsidR="00F3196B" w:rsidRPr="0044609F" w:rsidRDefault="00A438EC" w:rsidP="00C3747F">
            <w:pPr>
              <w:numPr>
                <w:ilvl w:val="0"/>
                <w:numId w:val="3"/>
              </w:numPr>
              <w:jc w:val="both"/>
              <w:rPr>
                <w:rFonts w:ascii="Garamond" w:hAnsi="Garamond"/>
                <w:sz w:val="23"/>
                <w:szCs w:val="23"/>
              </w:rPr>
            </w:pPr>
            <w:r w:rsidRPr="0044609F">
              <w:rPr>
                <w:rFonts w:ascii="Garamond" w:hAnsi="Garamond"/>
                <w:sz w:val="23"/>
                <w:szCs w:val="23"/>
              </w:rPr>
              <w:t xml:space="preserve">Review the Town Reserve Funds to determine </w:t>
            </w:r>
            <w:r w:rsidR="00500D81" w:rsidRPr="0044609F">
              <w:rPr>
                <w:rFonts w:ascii="Garamond" w:hAnsi="Garamond"/>
                <w:sz w:val="23"/>
                <w:szCs w:val="23"/>
              </w:rPr>
              <w:t xml:space="preserve">the </w:t>
            </w:r>
            <w:r w:rsidRPr="0044609F">
              <w:rPr>
                <w:rFonts w:ascii="Garamond" w:hAnsi="Garamond"/>
                <w:sz w:val="23"/>
                <w:szCs w:val="23"/>
              </w:rPr>
              <w:t>baseline level of funding for each fund. Funds should be maintained on the identified</w:t>
            </w:r>
            <w:r w:rsidR="00500D81" w:rsidRPr="0044609F">
              <w:rPr>
                <w:rFonts w:ascii="Garamond" w:hAnsi="Garamond"/>
                <w:sz w:val="23"/>
                <w:szCs w:val="23"/>
              </w:rPr>
              <w:t xml:space="preserve"> based on an annual amount of growth to reach a specified amount or based on replenishment of an existing level already attained and only added to when a portion of the funds are drawn down for a specified purpose.</w:t>
            </w:r>
          </w:p>
          <w:p w14:paraId="359AA80A" w14:textId="7F50DB4A" w:rsidR="00CD48E4" w:rsidRPr="0044609F" w:rsidRDefault="00CD48E4" w:rsidP="00C3747F">
            <w:pPr>
              <w:numPr>
                <w:ilvl w:val="0"/>
                <w:numId w:val="3"/>
              </w:numPr>
              <w:jc w:val="both"/>
              <w:rPr>
                <w:rFonts w:ascii="Garamond" w:hAnsi="Garamond"/>
                <w:sz w:val="23"/>
                <w:szCs w:val="23"/>
              </w:rPr>
            </w:pPr>
            <w:r w:rsidRPr="0044609F">
              <w:rPr>
                <w:rFonts w:ascii="Garamond" w:hAnsi="Garamond"/>
                <w:sz w:val="23"/>
                <w:szCs w:val="23"/>
              </w:rPr>
              <w:t xml:space="preserve">Maintain </w:t>
            </w:r>
            <w:r w:rsidR="008A0CE1" w:rsidRPr="0044609F">
              <w:rPr>
                <w:rFonts w:ascii="Garamond" w:hAnsi="Garamond"/>
                <w:sz w:val="23"/>
                <w:szCs w:val="23"/>
              </w:rPr>
              <w:t xml:space="preserve">all recreational facilities and the Town’s </w:t>
            </w:r>
            <w:r w:rsidR="008768E8" w:rsidRPr="0044609F">
              <w:rPr>
                <w:rFonts w:ascii="Garamond" w:hAnsi="Garamond"/>
                <w:sz w:val="23"/>
                <w:szCs w:val="23"/>
              </w:rPr>
              <w:t>Recreation</w:t>
            </w:r>
            <w:r w:rsidR="008A0CE1" w:rsidRPr="0044609F">
              <w:rPr>
                <w:rFonts w:ascii="Garamond" w:hAnsi="Garamond"/>
                <w:sz w:val="23"/>
                <w:szCs w:val="23"/>
              </w:rPr>
              <w:t xml:space="preserve"> Department Program</w:t>
            </w:r>
            <w:r w:rsidR="00BB6062">
              <w:rPr>
                <w:rFonts w:ascii="Garamond" w:hAnsi="Garamond"/>
                <w:sz w:val="23"/>
                <w:szCs w:val="23"/>
              </w:rPr>
              <w:t xml:space="preserve">.  Begin a search for a </w:t>
            </w:r>
            <w:r w:rsidR="006904F6">
              <w:rPr>
                <w:rFonts w:ascii="Garamond" w:hAnsi="Garamond"/>
                <w:sz w:val="23"/>
                <w:szCs w:val="23"/>
              </w:rPr>
              <w:t>full-time</w:t>
            </w:r>
            <w:r w:rsidR="00BB6062">
              <w:rPr>
                <w:rFonts w:ascii="Garamond" w:hAnsi="Garamond"/>
                <w:sz w:val="23"/>
                <w:szCs w:val="23"/>
              </w:rPr>
              <w:t xml:space="preserve"> Recreation Director.</w:t>
            </w:r>
          </w:p>
          <w:p w14:paraId="48A75DAC" w14:textId="77777777" w:rsidR="008A0CE1" w:rsidRPr="0044609F" w:rsidRDefault="008A0CE1" w:rsidP="00C3747F">
            <w:pPr>
              <w:numPr>
                <w:ilvl w:val="0"/>
                <w:numId w:val="3"/>
              </w:numPr>
              <w:jc w:val="both"/>
              <w:rPr>
                <w:rFonts w:ascii="Garamond" w:hAnsi="Garamond"/>
                <w:sz w:val="23"/>
                <w:szCs w:val="23"/>
              </w:rPr>
            </w:pPr>
            <w:r w:rsidRPr="0044609F">
              <w:rPr>
                <w:rFonts w:ascii="Garamond" w:hAnsi="Garamond"/>
                <w:sz w:val="23"/>
                <w:szCs w:val="23"/>
              </w:rPr>
              <w:t xml:space="preserve">Plant maple saplings in the </w:t>
            </w:r>
            <w:proofErr w:type="gramStart"/>
            <w:r w:rsidRPr="0044609F">
              <w:rPr>
                <w:rFonts w:ascii="Garamond" w:hAnsi="Garamond"/>
                <w:sz w:val="23"/>
                <w:szCs w:val="23"/>
              </w:rPr>
              <w:t>Park</w:t>
            </w:r>
            <w:proofErr w:type="gramEnd"/>
            <w:r w:rsidRPr="0044609F">
              <w:rPr>
                <w:rFonts w:ascii="Garamond" w:hAnsi="Garamond"/>
                <w:sz w:val="23"/>
                <w:szCs w:val="23"/>
              </w:rPr>
              <w:t xml:space="preserve"> every decade to replace big maples as needed.</w:t>
            </w:r>
          </w:p>
          <w:p w14:paraId="3391B605" w14:textId="3278D3E3" w:rsidR="0044609F" w:rsidRPr="00D20F01" w:rsidRDefault="0044609F" w:rsidP="00C3747F">
            <w:pPr>
              <w:numPr>
                <w:ilvl w:val="0"/>
                <w:numId w:val="3"/>
              </w:numPr>
              <w:jc w:val="both"/>
              <w:rPr>
                <w:rFonts w:ascii="Garamond" w:hAnsi="Garamond"/>
                <w:sz w:val="24"/>
                <w:szCs w:val="24"/>
              </w:rPr>
            </w:pPr>
            <w:r w:rsidRPr="0044609F">
              <w:rPr>
                <w:rFonts w:ascii="Garamond" w:hAnsi="Garamond"/>
                <w:sz w:val="23"/>
                <w:szCs w:val="23"/>
              </w:rPr>
              <w:t xml:space="preserve">Continue to support all cultural events that promote Fair Haven and the greater </w:t>
            </w:r>
            <w:r w:rsidR="00687874" w:rsidRPr="0044609F">
              <w:rPr>
                <w:rFonts w:ascii="Garamond" w:hAnsi="Garamond"/>
                <w:sz w:val="23"/>
                <w:szCs w:val="23"/>
              </w:rPr>
              <w:t>region.</w:t>
            </w:r>
          </w:p>
          <w:p w14:paraId="49C8FE85" w14:textId="4F246B12" w:rsidR="00D20F01" w:rsidRPr="0044609F" w:rsidRDefault="004329AF" w:rsidP="00C3747F">
            <w:pPr>
              <w:numPr>
                <w:ilvl w:val="0"/>
                <w:numId w:val="3"/>
              </w:numPr>
              <w:jc w:val="both"/>
              <w:rPr>
                <w:rFonts w:ascii="Garamond" w:hAnsi="Garamond"/>
                <w:sz w:val="24"/>
                <w:szCs w:val="24"/>
              </w:rPr>
            </w:pPr>
            <w:r>
              <w:rPr>
                <w:rFonts w:ascii="Garamond" w:hAnsi="Garamond"/>
                <w:sz w:val="23"/>
                <w:szCs w:val="23"/>
              </w:rPr>
              <w:t>Cooperate and Support</w:t>
            </w:r>
            <w:r w:rsidR="00D20F01">
              <w:rPr>
                <w:rFonts w:ascii="Garamond" w:hAnsi="Garamond"/>
                <w:sz w:val="23"/>
                <w:szCs w:val="23"/>
              </w:rPr>
              <w:t xml:space="preserve"> Fair Haven’s schools </w:t>
            </w:r>
            <w:r w:rsidR="005B5219">
              <w:rPr>
                <w:rFonts w:ascii="Garamond" w:hAnsi="Garamond"/>
                <w:sz w:val="23"/>
                <w:szCs w:val="23"/>
              </w:rPr>
              <w:t xml:space="preserve">and relevant entities </w:t>
            </w:r>
            <w:r w:rsidR="00D20F01">
              <w:rPr>
                <w:rFonts w:ascii="Garamond" w:hAnsi="Garamond"/>
                <w:sz w:val="23"/>
                <w:szCs w:val="23"/>
              </w:rPr>
              <w:t xml:space="preserve">to </w:t>
            </w:r>
            <w:r w:rsidR="003C65B4">
              <w:rPr>
                <w:rFonts w:ascii="Garamond" w:hAnsi="Garamond"/>
                <w:sz w:val="23"/>
                <w:szCs w:val="23"/>
              </w:rPr>
              <w:t xml:space="preserve">continue </w:t>
            </w:r>
            <w:r w:rsidR="00D20F01">
              <w:rPr>
                <w:rFonts w:ascii="Garamond" w:hAnsi="Garamond"/>
                <w:sz w:val="23"/>
                <w:szCs w:val="23"/>
              </w:rPr>
              <w:t>develop</w:t>
            </w:r>
            <w:r w:rsidR="003C65B4">
              <w:rPr>
                <w:rFonts w:ascii="Garamond" w:hAnsi="Garamond"/>
                <w:sz w:val="23"/>
                <w:szCs w:val="23"/>
              </w:rPr>
              <w:t>ing</w:t>
            </w:r>
            <w:r w:rsidR="00D20F01">
              <w:rPr>
                <w:rFonts w:ascii="Garamond" w:hAnsi="Garamond"/>
                <w:sz w:val="23"/>
                <w:szCs w:val="23"/>
              </w:rPr>
              <w:t xml:space="preserve"> </w:t>
            </w:r>
            <w:r w:rsidR="003C65B4">
              <w:rPr>
                <w:rFonts w:ascii="Garamond" w:hAnsi="Garamond"/>
                <w:sz w:val="23"/>
                <w:szCs w:val="23"/>
              </w:rPr>
              <w:t xml:space="preserve">a diverse </w:t>
            </w:r>
            <w:r w:rsidR="00D20F01">
              <w:rPr>
                <w:rFonts w:ascii="Garamond" w:hAnsi="Garamond"/>
                <w:sz w:val="23"/>
                <w:szCs w:val="23"/>
              </w:rPr>
              <w:t>college and career readiness</w:t>
            </w:r>
            <w:r w:rsidR="003C65B4">
              <w:rPr>
                <w:rFonts w:ascii="Garamond" w:hAnsi="Garamond"/>
                <w:sz w:val="23"/>
                <w:szCs w:val="23"/>
              </w:rPr>
              <w:t xml:space="preserve"> to meet the needs of all students</w:t>
            </w:r>
            <w:r w:rsidR="0099220E">
              <w:rPr>
                <w:rFonts w:ascii="Garamond" w:hAnsi="Garamond"/>
                <w:sz w:val="23"/>
                <w:szCs w:val="23"/>
              </w:rPr>
              <w:t xml:space="preserve">; to establish community engagement, service, and partnerships; to </w:t>
            </w:r>
            <w:r w:rsidR="008F707A">
              <w:rPr>
                <w:rFonts w:ascii="Garamond" w:hAnsi="Garamond"/>
                <w:sz w:val="23"/>
                <w:szCs w:val="23"/>
              </w:rPr>
              <w:t>recruit, develop, retain, and leverage exemplary educators</w:t>
            </w:r>
            <w:r w:rsidR="00DE0737">
              <w:rPr>
                <w:rFonts w:ascii="Garamond" w:hAnsi="Garamond"/>
                <w:sz w:val="23"/>
                <w:szCs w:val="23"/>
              </w:rPr>
              <w:t>.</w:t>
            </w:r>
          </w:p>
        </w:tc>
      </w:tr>
    </w:tbl>
    <w:p w14:paraId="245AB231" w14:textId="08CFBB1D" w:rsidR="00C553B8" w:rsidRPr="00500D81" w:rsidRDefault="00073B6B" w:rsidP="00C651D1">
      <w:pPr>
        <w:pStyle w:val="Heading1"/>
        <w:rPr>
          <w:rFonts w:ascii="Garamond" w:hAnsi="Garamond" w:cs="Times New Roman"/>
          <w:sz w:val="48"/>
          <w:szCs w:val="48"/>
        </w:rPr>
      </w:pPr>
      <w:r w:rsidRPr="00DE37FA">
        <w:rPr>
          <w:rFonts w:ascii="Garamond" w:hAnsi="Garamond" w:cs="Times New Roman"/>
          <w:sz w:val="48"/>
          <w:szCs w:val="48"/>
        </w:rPr>
        <w:lastRenderedPageBreak/>
        <w:br w:type="page"/>
      </w:r>
      <w:bookmarkStart w:id="6" w:name="_Toc161497355"/>
      <w:r w:rsidR="00C553B8" w:rsidRPr="00DE37FA">
        <w:rPr>
          <w:rFonts w:ascii="Garamond" w:hAnsi="Garamond" w:cs="Times New Roman"/>
          <w:b/>
          <w:bCs/>
          <w:color w:val="00B050"/>
          <w:sz w:val="48"/>
          <w:szCs w:val="48"/>
        </w:rPr>
        <w:lastRenderedPageBreak/>
        <w:t>ECONOMIC DEVELOPMENT</w:t>
      </w:r>
      <w:bookmarkEnd w:id="6"/>
    </w:p>
    <w:p w14:paraId="114BF79E" w14:textId="77777777"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2A67179B" w14:textId="77777777" w:rsidR="008768E8" w:rsidRPr="00A83593" w:rsidRDefault="008768E8" w:rsidP="008768E8">
      <w:pPr>
        <w:spacing w:after="0" w:line="240" w:lineRule="auto"/>
        <w:jc w:val="both"/>
        <w:rPr>
          <w:rFonts w:ascii="Times New Roman" w:eastAsia="Times New Roman" w:hAnsi="Times New Roman" w:cs="Times New Roman"/>
          <w:kern w:val="0"/>
          <w:sz w:val="24"/>
          <w:szCs w:val="24"/>
          <w14:ligatures w14:val="none"/>
        </w:rPr>
      </w:pPr>
      <w:r w:rsidRPr="00A83593">
        <w:rPr>
          <w:rFonts w:ascii="Garamond" w:eastAsia="Times New Roman" w:hAnsi="Garamond" w:cs="Times New Roman"/>
          <w:b/>
          <w:bCs/>
          <w:color w:val="000000"/>
          <w:kern w:val="0"/>
          <w:sz w:val="24"/>
          <w:szCs w:val="24"/>
          <w14:ligatures w14:val="none"/>
        </w:rPr>
        <w:t>Past and Present</w:t>
      </w:r>
    </w:p>
    <w:p w14:paraId="5001596B" w14:textId="4C658430" w:rsidR="008768E8" w:rsidRPr="00A83593" w:rsidRDefault="008768E8" w:rsidP="00691DD0">
      <w:pPr>
        <w:spacing w:after="0" w:line="240" w:lineRule="auto"/>
        <w:jc w:val="both"/>
        <w:rPr>
          <w:rFonts w:ascii="Times New Roman" w:eastAsia="Times New Roman" w:hAnsi="Times New Roman" w:cs="Times New Roman"/>
          <w:kern w:val="0"/>
          <w:sz w:val="24"/>
          <w:szCs w:val="24"/>
          <w14:ligatures w14:val="none"/>
        </w:rPr>
      </w:pPr>
      <w:r w:rsidRPr="00A83593">
        <w:rPr>
          <w:rFonts w:ascii="Garamond" w:eastAsia="Times New Roman" w:hAnsi="Garamond" w:cs="Times New Roman"/>
          <w:color w:val="000000"/>
          <w:kern w:val="0"/>
          <w:sz w:val="24"/>
          <w:szCs w:val="24"/>
          <w14:ligatures w14:val="none"/>
        </w:rPr>
        <w:t>The Park and Downtown remain the heart and pride of the community, serving as the</w:t>
      </w:r>
      <w:r w:rsidR="00687874">
        <w:rPr>
          <w:rFonts w:ascii="Garamond" w:eastAsia="Times New Roman" w:hAnsi="Garamond" w:cs="Times New Roman"/>
          <w:color w:val="000000"/>
          <w:kern w:val="0"/>
          <w:sz w:val="24"/>
          <w:szCs w:val="24"/>
          <w14:ligatures w14:val="none"/>
        </w:rPr>
        <w:t xml:space="preserve"> heart</w:t>
      </w:r>
      <w:r w:rsidRPr="00A83593">
        <w:rPr>
          <w:rFonts w:ascii="Garamond" w:eastAsia="Times New Roman" w:hAnsi="Garamond" w:cs="Times New Roman"/>
          <w:color w:val="000000"/>
          <w:kern w:val="0"/>
          <w:sz w:val="24"/>
          <w:szCs w:val="24"/>
          <w14:ligatures w14:val="none"/>
        </w:rPr>
        <w:t xml:space="preserve"> of the business district. The area has a good mix of single and multi-story historic buildings and uses, including retail, office, restaurants, services, governmental, churches, library, residential (elderly, rental, and single-family), a second story opera house, a beautiful green space, and recreation. It is fully serviced by water, sewer, public transportation, a state designated park and ride, LED converted street lighting, free public Wi-Fi, and even an electric vehicle (EV) charging station. In addition, the local grade school, Police Department, and Fire Department are located in the area. In other words, </w:t>
      </w:r>
      <w:r w:rsidR="00687874" w:rsidRPr="00A83593">
        <w:rPr>
          <w:rFonts w:ascii="Garamond" w:eastAsia="Times New Roman" w:hAnsi="Garamond" w:cs="Times New Roman"/>
          <w:color w:val="000000"/>
          <w:kern w:val="0"/>
          <w:sz w:val="24"/>
          <w:szCs w:val="24"/>
          <w14:ligatures w14:val="none"/>
        </w:rPr>
        <w:t>the</w:t>
      </w:r>
      <w:r w:rsidRPr="00A83593">
        <w:rPr>
          <w:rFonts w:ascii="Garamond" w:eastAsia="Times New Roman" w:hAnsi="Garamond" w:cs="Times New Roman"/>
          <w:color w:val="000000"/>
          <w:kern w:val="0"/>
          <w:sz w:val="24"/>
          <w:szCs w:val="24"/>
          <w14:ligatures w14:val="none"/>
        </w:rPr>
        <w:t xml:space="preserve"> area serves </w:t>
      </w:r>
      <w:r w:rsidR="00687874" w:rsidRPr="00A83593">
        <w:rPr>
          <w:rFonts w:ascii="Garamond" w:eastAsia="Times New Roman" w:hAnsi="Garamond" w:cs="Times New Roman"/>
          <w:color w:val="000000"/>
          <w:kern w:val="0"/>
          <w:sz w:val="24"/>
          <w:szCs w:val="24"/>
          <w14:ligatures w14:val="none"/>
        </w:rPr>
        <w:t>as</w:t>
      </w:r>
      <w:r w:rsidRPr="00A83593">
        <w:rPr>
          <w:rFonts w:ascii="Garamond" w:eastAsia="Times New Roman" w:hAnsi="Garamond" w:cs="Times New Roman"/>
          <w:color w:val="000000"/>
          <w:kern w:val="0"/>
          <w:sz w:val="24"/>
          <w:szCs w:val="24"/>
          <w14:ligatures w14:val="none"/>
        </w:rPr>
        <w:t xml:space="preserve"> the epitome of a traditional Vermont downtown surrounding a well-cared for town green. Besides buildings surrounding the Park, the Park itself is on the National Register of Historic Places.</w:t>
      </w:r>
    </w:p>
    <w:p w14:paraId="5ED03BFB" w14:textId="6E57D1CA"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7599EB6A" w14:textId="727B98F9" w:rsidR="008768E8" w:rsidRPr="00A83593" w:rsidRDefault="000202B8" w:rsidP="00691DD0">
      <w:pPr>
        <w:spacing w:after="0" w:line="240" w:lineRule="auto"/>
        <w:jc w:val="both"/>
        <w:rPr>
          <w:rFonts w:ascii="Times New Roman" w:eastAsia="Times New Roman" w:hAnsi="Times New Roman" w:cs="Times New Roman"/>
          <w:kern w:val="0"/>
          <w:sz w:val="24"/>
          <w:szCs w:val="24"/>
          <w14:ligatures w14:val="none"/>
        </w:rPr>
      </w:pPr>
      <w:r>
        <w:rPr>
          <w:noProof/>
        </w:rPr>
        <mc:AlternateContent>
          <mc:Choice Requires="wps">
            <w:drawing>
              <wp:anchor distT="0" distB="0" distL="114300" distR="114300" simplePos="0" relativeHeight="251728979" behindDoc="1" locked="0" layoutInCell="1" allowOverlap="1" wp14:anchorId="0AA87A47" wp14:editId="6F3868C4">
                <wp:simplePos x="0" y="0"/>
                <wp:positionH relativeFrom="column">
                  <wp:posOffset>2827020</wp:posOffset>
                </wp:positionH>
                <wp:positionV relativeFrom="paragraph">
                  <wp:posOffset>4889500</wp:posOffset>
                </wp:positionV>
                <wp:extent cx="3343275" cy="635"/>
                <wp:effectExtent l="0" t="0" r="0" b="0"/>
                <wp:wrapTight wrapText="bothSides">
                  <wp:wrapPolygon edited="0">
                    <wp:start x="0" y="0"/>
                    <wp:lineTo x="0" y="21600"/>
                    <wp:lineTo x="21600" y="21600"/>
                    <wp:lineTo x="21600" y="0"/>
                  </wp:wrapPolygon>
                </wp:wrapTight>
                <wp:docPr id="451142276" name="Text Box 1"/>
                <wp:cNvGraphicFramePr/>
                <a:graphic xmlns:a="http://schemas.openxmlformats.org/drawingml/2006/main">
                  <a:graphicData uri="http://schemas.microsoft.com/office/word/2010/wordprocessingShape">
                    <wps:wsp>
                      <wps:cNvSpPr txBox="1"/>
                      <wps:spPr>
                        <a:xfrm>
                          <a:off x="0" y="0"/>
                          <a:ext cx="3343275" cy="635"/>
                        </a:xfrm>
                        <a:prstGeom prst="rect">
                          <a:avLst/>
                        </a:prstGeom>
                        <a:solidFill>
                          <a:prstClr val="white"/>
                        </a:solidFill>
                        <a:ln>
                          <a:noFill/>
                        </a:ln>
                      </wps:spPr>
                      <wps:txbx>
                        <w:txbxContent>
                          <w:p w14:paraId="3FFD3ABC" w14:textId="70C31776" w:rsidR="000202B8" w:rsidRPr="000202B8" w:rsidRDefault="000202B8" w:rsidP="000202B8">
                            <w:pPr>
                              <w:pStyle w:val="Caption"/>
                            </w:pPr>
                            <w:r>
                              <w:t>Figure 8: Boundaries of original downtown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A87A47" id="_x0000_s1034" type="#_x0000_t202" style="position:absolute;left:0;text-align:left;margin-left:222.6pt;margin-top:385pt;width:263.25pt;height:.05pt;z-index:-2515875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" stroked="f">
                <v:textbox style="mso-fit-shape-to-text:t" inset="0,0,0,0">
                  <w:txbxContent>
                    <w:p w14:paraId="3FFD3ABC" w14:textId="70C31776" w:rsidR="000202B8" w:rsidRPr="000202B8" w:rsidRDefault="000202B8" w:rsidP="000202B8">
                      <w:pPr>
                        <w:pStyle w:val="Caption"/>
                      </w:pPr>
                      <w:r>
                        <w:t>Figure 8: Boundaries of original downtown</w:t>
                      </w:r>
                    </w:p>
                  </w:txbxContent>
                </v:textbox>
                <w10:wrap type="tight"/>
              </v:shape>
            </w:pict>
          </mc:Fallback>
        </mc:AlternateContent>
      </w:r>
      <w:r w:rsidR="00243C7B" w:rsidRPr="00A83593">
        <w:rPr>
          <w:rFonts w:ascii="Times New Roman" w:eastAsia="Times New Roman" w:hAnsi="Times New Roman" w:cs="Times New Roman"/>
          <w:noProof/>
          <w:kern w:val="0"/>
          <w:sz w:val="24"/>
          <w:szCs w:val="24"/>
          <w:bdr w:val="none" w:sz="0" w:space="0" w:color="auto" w:frame="1"/>
          <w14:ligatures w14:val="none"/>
        </w:rPr>
        <w:drawing>
          <wp:anchor distT="0" distB="0" distL="114300" distR="114300" simplePos="0" relativeHeight="251715667" behindDoc="1" locked="0" layoutInCell="1" allowOverlap="1" wp14:anchorId="4B8E2398" wp14:editId="685A4B3C">
            <wp:simplePos x="0" y="0"/>
            <wp:positionH relativeFrom="column">
              <wp:posOffset>2827020</wp:posOffset>
            </wp:positionH>
            <wp:positionV relativeFrom="paragraph">
              <wp:posOffset>3175</wp:posOffset>
            </wp:positionV>
            <wp:extent cx="3343275" cy="4829175"/>
            <wp:effectExtent l="0" t="0" r="9525" b="9525"/>
            <wp:wrapTight wrapText="bothSides">
              <wp:wrapPolygon edited="0">
                <wp:start x="0" y="0"/>
                <wp:lineTo x="0" y="21557"/>
                <wp:lineTo x="21538" y="21557"/>
                <wp:lineTo x="21538" y="0"/>
                <wp:lineTo x="0" y="0"/>
              </wp:wrapPolygon>
            </wp:wrapTight>
            <wp:docPr id="1" name="Picture 1" descr="A map of a small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small tow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43275" cy="4829175"/>
                    </a:xfrm>
                    <a:prstGeom prst="rect">
                      <a:avLst/>
                    </a:prstGeom>
                    <a:noFill/>
                    <a:ln>
                      <a:noFill/>
                    </a:ln>
                  </pic:spPr>
                </pic:pic>
              </a:graphicData>
            </a:graphic>
          </wp:anchor>
        </w:drawing>
      </w:r>
      <w:r w:rsidR="008768E8" w:rsidRPr="00A83593">
        <w:rPr>
          <w:rFonts w:ascii="Garamond" w:eastAsia="Times New Roman" w:hAnsi="Garamond" w:cs="Times New Roman"/>
          <w:color w:val="000000"/>
          <w:kern w:val="0"/>
          <w:sz w:val="24"/>
          <w:szCs w:val="24"/>
          <w14:ligatures w14:val="none"/>
        </w:rPr>
        <w:t>The broad land use pattern downtown is fairly well established, but there are opportunities for redevelopment, façade improvements, and rehabilitation. To support the downtown’s viability and livability, the Town participate</w:t>
      </w:r>
      <w:r w:rsidR="008768E8" w:rsidRPr="00B7037C">
        <w:rPr>
          <w:rFonts w:ascii="Garamond" w:eastAsia="Times New Roman" w:hAnsi="Garamond" w:cs="Times New Roman"/>
          <w:color w:val="000000"/>
          <w:kern w:val="0"/>
          <w:sz w:val="24"/>
          <w:szCs w:val="24"/>
          <w14:ligatures w14:val="none"/>
        </w:rPr>
        <w:t xml:space="preserve">d </w:t>
      </w:r>
      <w:r w:rsidR="008768E8" w:rsidRPr="00A83593">
        <w:rPr>
          <w:rFonts w:ascii="Garamond" w:eastAsia="Times New Roman" w:hAnsi="Garamond" w:cs="Times New Roman"/>
          <w:color w:val="000000"/>
          <w:kern w:val="0"/>
          <w:sz w:val="24"/>
          <w:szCs w:val="24"/>
          <w14:ligatures w14:val="none"/>
        </w:rPr>
        <w:t>in the state’s Downtown Program via a Village Center Designation. The designation allows Fair Haven to receive grants for improvements within the identified area, gave priority designation for some state-funded grants, and allowed property owners some eligibility to receive tax credits for building improvements. The Town intends to re-apply for at least a Village Center Designation, if not a Downtown Designation, so the area’s businesses, property owners, and the Town can once again benefit from the Downtown Program. The boundaries of the original designation are shown in the figure</w:t>
      </w:r>
      <w:r w:rsidR="00CE5888">
        <w:rPr>
          <w:rFonts w:ascii="Garamond" w:eastAsia="Times New Roman" w:hAnsi="Garamond" w:cs="Times New Roman"/>
          <w:color w:val="000000"/>
          <w:kern w:val="0"/>
          <w:sz w:val="24"/>
          <w:szCs w:val="24"/>
          <w14:ligatures w14:val="none"/>
        </w:rPr>
        <w:t xml:space="preserve"> 8</w:t>
      </w:r>
      <w:r w:rsidR="008768E8" w:rsidRPr="00A83593">
        <w:rPr>
          <w:rFonts w:ascii="Garamond" w:eastAsia="Times New Roman" w:hAnsi="Garamond" w:cs="Times New Roman"/>
          <w:color w:val="000000"/>
          <w:kern w:val="0"/>
          <w:sz w:val="24"/>
          <w:szCs w:val="24"/>
          <w14:ligatures w14:val="none"/>
        </w:rPr>
        <w:t>.</w:t>
      </w:r>
    </w:p>
    <w:p w14:paraId="0AC45DDE" w14:textId="7724497E" w:rsidR="008768E8" w:rsidRPr="00A83593" w:rsidRDefault="008768E8" w:rsidP="00691DD0">
      <w:pPr>
        <w:spacing w:after="0" w:line="240" w:lineRule="auto"/>
        <w:jc w:val="both"/>
        <w:rPr>
          <w:rFonts w:ascii="Times New Roman" w:eastAsia="Times New Roman" w:hAnsi="Times New Roman" w:cs="Times New Roman"/>
          <w:kern w:val="0"/>
          <w:sz w:val="24"/>
          <w:szCs w:val="24"/>
          <w14:ligatures w14:val="none"/>
        </w:rPr>
      </w:pPr>
      <w:r w:rsidRPr="00A83593">
        <w:rPr>
          <w:rFonts w:ascii="Times New Roman" w:eastAsia="Times New Roman" w:hAnsi="Times New Roman" w:cs="Times New Roman"/>
          <w:kern w:val="0"/>
          <w:sz w:val="24"/>
          <w:szCs w:val="24"/>
          <w14:ligatures w14:val="none"/>
        </w:rPr>
        <w:br/>
      </w:r>
      <w:r w:rsidRPr="00A83593">
        <w:rPr>
          <w:rFonts w:ascii="Garamond" w:eastAsia="Times New Roman" w:hAnsi="Garamond" w:cs="Times New Roman"/>
          <w:color w:val="000000"/>
          <w:kern w:val="0"/>
          <w:sz w:val="24"/>
          <w:szCs w:val="24"/>
          <w14:ligatures w14:val="none"/>
        </w:rPr>
        <w:t xml:space="preserve">Continuing at least the Village Center Designation will allow the Town to further the intent of the Future Land Use and other sections of the plan herein. It will better allow public and private physical improvements in this all-important mixed-use area of Town. The designation will allow focused resources to help this area have a better opportunity to thrive. Having access to historic tax credits will support redevelopment/rehabilitation of older and historic properties while preserving the historic character of the designated center. In addition, the Town could benefit from downtown transportation funds intended to improve pedestrian and </w:t>
      </w:r>
      <w:r w:rsidRPr="00A83593">
        <w:rPr>
          <w:rFonts w:ascii="Garamond" w:eastAsia="Times New Roman" w:hAnsi="Garamond" w:cs="Times New Roman"/>
          <w:color w:val="000000"/>
          <w:kern w:val="0"/>
          <w:sz w:val="24"/>
          <w:szCs w:val="24"/>
          <w14:ligatures w14:val="none"/>
        </w:rPr>
        <w:lastRenderedPageBreak/>
        <w:t>other public safety. (Tax Increment Financing (TIF) would be beneficial to the town should the opportunity arise.)</w:t>
      </w:r>
    </w:p>
    <w:p w14:paraId="2A51B80F" w14:textId="77777777"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01EF04C7" w14:textId="77777777" w:rsidR="00243C7B" w:rsidRPr="00A83593" w:rsidRDefault="008768E8" w:rsidP="00243C7B">
      <w:pPr>
        <w:spacing w:after="0" w:line="240" w:lineRule="auto"/>
        <w:jc w:val="both"/>
        <w:rPr>
          <w:rFonts w:ascii="Times New Roman" w:eastAsia="Times New Roman" w:hAnsi="Times New Roman" w:cs="Times New Roman"/>
          <w:kern w:val="0"/>
          <w:sz w:val="24"/>
          <w:szCs w:val="24"/>
          <w14:ligatures w14:val="none"/>
        </w:rPr>
      </w:pPr>
      <w:r w:rsidRPr="00A83593">
        <w:rPr>
          <w:rFonts w:ascii="Garamond" w:eastAsia="Times New Roman" w:hAnsi="Garamond" w:cs="Times New Roman"/>
          <w:b/>
          <w:bCs/>
          <w:color w:val="000000"/>
          <w:kern w:val="0"/>
          <w:sz w:val="24"/>
          <w:szCs w:val="24"/>
          <w14:ligatures w14:val="none"/>
        </w:rPr>
        <w:t>Commercial</w:t>
      </w:r>
      <w:r w:rsidR="00243C7B">
        <w:rPr>
          <w:rFonts w:ascii="Garamond" w:eastAsia="Times New Roman" w:hAnsi="Garamond" w:cs="Times New Roman"/>
          <w:b/>
          <w:bCs/>
          <w:color w:val="000000"/>
          <w:kern w:val="0"/>
          <w:sz w:val="24"/>
          <w:szCs w:val="24"/>
          <w14:ligatures w14:val="none"/>
        </w:rPr>
        <w:t xml:space="preserve"> and </w:t>
      </w:r>
      <w:r w:rsidR="00243C7B" w:rsidRPr="00A83593">
        <w:rPr>
          <w:rFonts w:ascii="Garamond" w:eastAsia="Times New Roman" w:hAnsi="Garamond" w:cs="Times New Roman"/>
          <w:b/>
          <w:bCs/>
          <w:color w:val="000000"/>
          <w:kern w:val="0"/>
          <w:sz w:val="24"/>
          <w:szCs w:val="24"/>
          <w14:ligatures w14:val="none"/>
        </w:rPr>
        <w:t>Industrial</w:t>
      </w:r>
    </w:p>
    <w:p w14:paraId="1C0EE9F3" w14:textId="4996F353" w:rsidR="008768E8" w:rsidRPr="00A83593" w:rsidRDefault="008768E8" w:rsidP="008768E8">
      <w:pPr>
        <w:spacing w:after="0" w:line="240" w:lineRule="auto"/>
        <w:jc w:val="both"/>
        <w:rPr>
          <w:rFonts w:ascii="Times New Roman" w:eastAsia="Times New Roman" w:hAnsi="Times New Roman" w:cs="Times New Roman"/>
          <w:kern w:val="0"/>
          <w:sz w:val="24"/>
          <w:szCs w:val="24"/>
          <w14:ligatures w14:val="none"/>
        </w:rPr>
      </w:pPr>
    </w:p>
    <w:p w14:paraId="0331C23C" w14:textId="559193CF" w:rsidR="008768E8" w:rsidRPr="00A83593" w:rsidRDefault="008768E8" w:rsidP="008768E8">
      <w:pPr>
        <w:spacing w:after="0" w:line="240" w:lineRule="auto"/>
        <w:jc w:val="both"/>
        <w:rPr>
          <w:rFonts w:ascii="Times New Roman" w:eastAsia="Times New Roman" w:hAnsi="Times New Roman" w:cs="Times New Roman"/>
          <w:kern w:val="0"/>
          <w:sz w:val="24"/>
          <w:szCs w:val="24"/>
          <w14:ligatures w14:val="none"/>
        </w:rPr>
      </w:pPr>
      <w:r w:rsidRPr="00A83593">
        <w:rPr>
          <w:rFonts w:ascii="Garamond" w:eastAsia="Times New Roman" w:hAnsi="Garamond" w:cs="Times New Roman"/>
          <w:color w:val="000000"/>
          <w:kern w:val="0"/>
          <w:sz w:val="24"/>
          <w:szCs w:val="24"/>
          <w14:ligatures w14:val="none"/>
        </w:rPr>
        <w:t xml:space="preserve">Fair Haven has a population of only about two thousand eight hundred, but we are the primary commercial center for about the same number of people, i.e. the residents of West Haven, Benson, and Hampton, New York. We are also, if not a primary or at least a secondary commercial center for Castleton, </w:t>
      </w:r>
      <w:proofErr w:type="spellStart"/>
      <w:r w:rsidRPr="00A83593">
        <w:rPr>
          <w:rFonts w:ascii="Garamond" w:eastAsia="Times New Roman" w:hAnsi="Garamond" w:cs="Times New Roman"/>
          <w:color w:val="000000"/>
          <w:kern w:val="0"/>
          <w:sz w:val="24"/>
          <w:szCs w:val="24"/>
          <w14:ligatures w14:val="none"/>
        </w:rPr>
        <w:t>Hubbardton</w:t>
      </w:r>
      <w:proofErr w:type="spellEnd"/>
      <w:r w:rsidRPr="00A83593">
        <w:rPr>
          <w:rFonts w:ascii="Garamond" w:eastAsia="Times New Roman" w:hAnsi="Garamond" w:cs="Times New Roman"/>
          <w:color w:val="000000"/>
          <w:kern w:val="0"/>
          <w:sz w:val="24"/>
          <w:szCs w:val="24"/>
          <w14:ligatures w14:val="none"/>
        </w:rPr>
        <w:t xml:space="preserve">, Orwell, Poultney, and Whitehall, New York.  </w:t>
      </w:r>
    </w:p>
    <w:p w14:paraId="4049B6F4" w14:textId="77777777"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014625C6" w14:textId="77777777" w:rsidR="008768E8" w:rsidRPr="00A83593" w:rsidRDefault="008768E8" w:rsidP="008768E8">
      <w:pPr>
        <w:spacing w:after="0" w:line="240" w:lineRule="auto"/>
        <w:jc w:val="both"/>
        <w:rPr>
          <w:rFonts w:ascii="Times New Roman" w:eastAsia="Times New Roman" w:hAnsi="Times New Roman" w:cs="Times New Roman"/>
          <w:kern w:val="0"/>
          <w:sz w:val="24"/>
          <w:szCs w:val="24"/>
          <w14:ligatures w14:val="none"/>
        </w:rPr>
      </w:pPr>
      <w:r w:rsidRPr="00A83593">
        <w:rPr>
          <w:rFonts w:ascii="Garamond" w:eastAsia="Times New Roman" w:hAnsi="Garamond" w:cs="Times New Roman"/>
          <w:color w:val="000000"/>
          <w:kern w:val="0"/>
          <w:sz w:val="24"/>
          <w:szCs w:val="24"/>
          <w14:ligatures w14:val="none"/>
        </w:rPr>
        <w:t>Fair Haven has for a long time had a slate industry to employ some of our residents, but we need more than that.   Few of the jobs could be classified as “careers”, but it was a good place for mostly young, mostly men to get started; many, after establishing themselves as good and cooperative workers, later applied for good jobs, outside town, especially at the General Electric plant in Rutland.</w:t>
      </w:r>
    </w:p>
    <w:p w14:paraId="7B23CA42" w14:textId="77777777"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27134210" w14:textId="73451692" w:rsidR="008768E8" w:rsidRPr="00A83593" w:rsidRDefault="00D8601B" w:rsidP="008768E8">
      <w:pPr>
        <w:spacing w:after="0" w:line="240" w:lineRule="auto"/>
        <w:jc w:val="both"/>
        <w:rPr>
          <w:rFonts w:ascii="Times New Roman" w:eastAsia="Times New Roman" w:hAnsi="Times New Roman" w:cs="Times New Roman"/>
          <w:kern w:val="0"/>
          <w:sz w:val="24"/>
          <w:szCs w:val="24"/>
          <w14:ligatures w14:val="none"/>
        </w:rPr>
      </w:pPr>
      <w:r w:rsidRPr="00D8601B">
        <w:rPr>
          <w:rFonts w:ascii="Garamond" w:eastAsia="Times New Roman" w:hAnsi="Garamond" w:cs="Times New Roman"/>
          <w:color w:val="000000"/>
          <w:kern w:val="0"/>
          <w:sz w:val="24"/>
          <w:szCs w:val="24"/>
          <w14:ligatures w14:val="none"/>
        </w:rPr>
        <w:t xml:space="preserve">Present day industries include slate quarries and slate manufacturing. </w:t>
      </w:r>
      <w:r w:rsidR="008768E8" w:rsidRPr="00A83593">
        <w:rPr>
          <w:rFonts w:ascii="Garamond" w:eastAsia="Times New Roman" w:hAnsi="Garamond" w:cs="Times New Roman"/>
          <w:color w:val="000000"/>
          <w:kern w:val="0"/>
          <w:sz w:val="24"/>
          <w:szCs w:val="24"/>
          <w14:ligatures w14:val="none"/>
        </w:rPr>
        <w:t xml:space="preserve">We are well suited to </w:t>
      </w:r>
      <w:r w:rsidR="00DA69F7" w:rsidRPr="00A83593">
        <w:rPr>
          <w:rFonts w:ascii="Garamond" w:eastAsia="Times New Roman" w:hAnsi="Garamond" w:cs="Times New Roman"/>
          <w:color w:val="000000"/>
          <w:kern w:val="0"/>
          <w:sz w:val="24"/>
          <w:szCs w:val="24"/>
          <w14:ligatures w14:val="none"/>
        </w:rPr>
        <w:t>having</w:t>
      </w:r>
      <w:r w:rsidR="008768E8" w:rsidRPr="00A83593">
        <w:rPr>
          <w:rFonts w:ascii="Garamond" w:eastAsia="Times New Roman" w:hAnsi="Garamond" w:cs="Times New Roman"/>
          <w:color w:val="000000"/>
          <w:kern w:val="0"/>
          <w:sz w:val="24"/>
          <w:szCs w:val="24"/>
          <w14:ligatures w14:val="none"/>
        </w:rPr>
        <w:t xml:space="preserve"> industry with our advantages of transportation and our desire for local jobs, and we need to continue to encourage industry, and business to locate in Fair Haven. </w:t>
      </w:r>
    </w:p>
    <w:p w14:paraId="28DA1709" w14:textId="77777777" w:rsidR="008768E8" w:rsidRPr="00A83593" w:rsidRDefault="008768E8" w:rsidP="008768E8">
      <w:pPr>
        <w:spacing w:after="0" w:line="240" w:lineRule="auto"/>
        <w:rPr>
          <w:rFonts w:ascii="Times New Roman" w:eastAsia="Times New Roman" w:hAnsi="Times New Roman" w:cs="Times New Roman"/>
          <w:kern w:val="0"/>
          <w:sz w:val="24"/>
          <w:szCs w:val="24"/>
          <w14:ligatures w14:val="none"/>
        </w:rPr>
      </w:pPr>
    </w:p>
    <w:p w14:paraId="51B28916" w14:textId="7DAC4E3A" w:rsidR="008768E8" w:rsidRDefault="008768E8" w:rsidP="008768E8">
      <w:pPr>
        <w:spacing w:after="0" w:line="240" w:lineRule="auto"/>
        <w:jc w:val="both"/>
        <w:rPr>
          <w:rFonts w:ascii="Garamond" w:eastAsia="Times New Roman" w:hAnsi="Garamond" w:cs="Times New Roman"/>
          <w:color w:val="000000"/>
          <w:kern w:val="0"/>
          <w:sz w:val="24"/>
          <w:szCs w:val="24"/>
          <w14:ligatures w14:val="none"/>
        </w:rPr>
      </w:pPr>
      <w:r w:rsidRPr="00A83593">
        <w:rPr>
          <w:rFonts w:ascii="Garamond" w:eastAsia="Times New Roman" w:hAnsi="Garamond" w:cs="Times New Roman"/>
          <w:color w:val="000000"/>
          <w:kern w:val="0"/>
          <w:sz w:val="24"/>
          <w:szCs w:val="24"/>
          <w14:ligatures w14:val="none"/>
        </w:rPr>
        <w:t xml:space="preserve">As in many towns, business interests have expanded into outlying areas. In Fair Haven’s case, </w:t>
      </w:r>
      <w:r w:rsidR="00687874">
        <w:rPr>
          <w:rFonts w:ascii="Garamond" w:eastAsia="Times New Roman" w:hAnsi="Garamond" w:cs="Times New Roman"/>
          <w:color w:val="000000"/>
          <w:kern w:val="0"/>
          <w:sz w:val="24"/>
          <w:szCs w:val="24"/>
          <w14:ligatures w14:val="none"/>
        </w:rPr>
        <w:t xml:space="preserve">the greatest expansion happened North and West of the village center.  </w:t>
      </w:r>
      <w:r w:rsidRPr="00A83593">
        <w:rPr>
          <w:rFonts w:ascii="Garamond" w:eastAsia="Times New Roman" w:hAnsi="Garamond" w:cs="Times New Roman"/>
          <w:color w:val="000000"/>
          <w:kern w:val="0"/>
          <w:sz w:val="24"/>
          <w:szCs w:val="24"/>
          <w14:ligatures w14:val="none"/>
        </w:rPr>
        <w:t>Commercial businesses</w:t>
      </w:r>
      <w:r w:rsidR="00687874">
        <w:rPr>
          <w:rFonts w:ascii="Garamond" w:eastAsia="Times New Roman" w:hAnsi="Garamond" w:cs="Times New Roman"/>
          <w:color w:val="000000"/>
          <w:kern w:val="0"/>
          <w:sz w:val="24"/>
          <w:szCs w:val="24"/>
          <w14:ligatures w14:val="none"/>
        </w:rPr>
        <w:t xml:space="preserve"> in the </w:t>
      </w:r>
      <w:r w:rsidR="00353F35">
        <w:rPr>
          <w:rFonts w:ascii="Garamond" w:eastAsia="Times New Roman" w:hAnsi="Garamond" w:cs="Times New Roman"/>
          <w:color w:val="000000"/>
          <w:kern w:val="0"/>
          <w:sz w:val="24"/>
          <w:szCs w:val="24"/>
          <w14:ligatures w14:val="none"/>
        </w:rPr>
        <w:t>n</w:t>
      </w:r>
      <w:r w:rsidR="00687874">
        <w:rPr>
          <w:rFonts w:ascii="Garamond" w:eastAsia="Times New Roman" w:hAnsi="Garamond" w:cs="Times New Roman"/>
          <w:color w:val="000000"/>
          <w:kern w:val="0"/>
          <w:sz w:val="24"/>
          <w:szCs w:val="24"/>
          <w14:ligatures w14:val="none"/>
        </w:rPr>
        <w:t>orth</w:t>
      </w:r>
      <w:r w:rsidR="00D8601B">
        <w:rPr>
          <w:rFonts w:ascii="Garamond" w:eastAsia="Times New Roman" w:hAnsi="Garamond" w:cs="Times New Roman"/>
          <w:color w:val="000000"/>
          <w:kern w:val="0"/>
          <w:sz w:val="24"/>
          <w:szCs w:val="24"/>
          <w14:ligatures w14:val="none"/>
        </w:rPr>
        <w:t xml:space="preserve"> of town</w:t>
      </w:r>
      <w:r w:rsidRPr="00A83593">
        <w:rPr>
          <w:rFonts w:ascii="Garamond" w:eastAsia="Times New Roman" w:hAnsi="Garamond" w:cs="Times New Roman"/>
          <w:color w:val="000000"/>
          <w:kern w:val="0"/>
          <w:sz w:val="24"/>
          <w:szCs w:val="24"/>
          <w14:ligatures w14:val="none"/>
        </w:rPr>
        <w:t xml:space="preserve"> include pharmacy, restaurants, grocery store, hardware store, </w:t>
      </w:r>
      <w:r w:rsidR="00D8601B">
        <w:rPr>
          <w:rFonts w:ascii="Garamond" w:eastAsia="Times New Roman" w:hAnsi="Garamond" w:cs="Times New Roman"/>
          <w:color w:val="000000"/>
          <w:kern w:val="0"/>
          <w:sz w:val="24"/>
          <w:szCs w:val="24"/>
          <w14:ligatures w14:val="none"/>
        </w:rPr>
        <w:t xml:space="preserve">banks, auto sales, </w:t>
      </w:r>
      <w:r w:rsidRPr="00A83593">
        <w:rPr>
          <w:rFonts w:ascii="Garamond" w:eastAsia="Times New Roman" w:hAnsi="Garamond" w:cs="Times New Roman"/>
          <w:color w:val="000000"/>
          <w:kern w:val="0"/>
          <w:sz w:val="24"/>
          <w:szCs w:val="24"/>
          <w14:ligatures w14:val="none"/>
        </w:rPr>
        <w:t>truck stops, insurance agency</w:t>
      </w:r>
      <w:r w:rsidR="00D8601B">
        <w:rPr>
          <w:rFonts w:ascii="Garamond" w:eastAsia="Times New Roman" w:hAnsi="Garamond" w:cs="Times New Roman"/>
          <w:color w:val="000000"/>
          <w:kern w:val="0"/>
          <w:sz w:val="24"/>
          <w:szCs w:val="24"/>
          <w14:ligatures w14:val="none"/>
        </w:rPr>
        <w:t>, dog daycare, and fast food.  Commercial businesses in the western side of town along the New York boarder include RV service and sales, storage facilities, and the Vermont Welcome Center.  Other small home occupation businesses are scattered throughout town</w:t>
      </w:r>
      <w:r w:rsidR="00DA69F7">
        <w:rPr>
          <w:rFonts w:ascii="Garamond" w:eastAsia="Times New Roman" w:hAnsi="Garamond" w:cs="Times New Roman"/>
          <w:color w:val="000000"/>
          <w:kern w:val="0"/>
          <w:sz w:val="24"/>
          <w:szCs w:val="24"/>
          <w14:ligatures w14:val="none"/>
        </w:rPr>
        <w:t>, w</w:t>
      </w:r>
      <w:r w:rsidRPr="00A83593">
        <w:rPr>
          <w:rFonts w:ascii="Garamond" w:eastAsia="Times New Roman" w:hAnsi="Garamond" w:cs="Times New Roman"/>
          <w:color w:val="000000"/>
          <w:kern w:val="0"/>
          <w:sz w:val="24"/>
          <w:szCs w:val="24"/>
          <w14:ligatures w14:val="none"/>
        </w:rPr>
        <w:t>hile we still maintain an active business district in the center of town.  </w:t>
      </w:r>
    </w:p>
    <w:p w14:paraId="209C4F5D" w14:textId="77777777" w:rsidR="00243C7B" w:rsidRDefault="00243C7B" w:rsidP="008768E8">
      <w:pPr>
        <w:spacing w:after="0" w:line="240" w:lineRule="auto"/>
        <w:jc w:val="both"/>
        <w:rPr>
          <w:rFonts w:ascii="Garamond" w:eastAsia="Times New Roman" w:hAnsi="Garamond" w:cs="Times New Roman"/>
          <w:color w:val="000000"/>
          <w:kern w:val="0"/>
          <w:sz w:val="24"/>
          <w:szCs w:val="24"/>
          <w14:ligatures w14:val="none"/>
        </w:rPr>
      </w:pPr>
    </w:p>
    <w:p w14:paraId="26A3CD85" w14:textId="77777777" w:rsidR="008E233E" w:rsidRDefault="00243C7B" w:rsidP="008E233E">
      <w:pPr>
        <w:spacing w:line="240" w:lineRule="auto"/>
        <w:rPr>
          <w:rFonts w:ascii="Garamond" w:hAnsi="Garamond" w:cs="Times New Roman"/>
          <w:sz w:val="24"/>
          <w:szCs w:val="24"/>
        </w:rPr>
      </w:pPr>
      <w:r>
        <w:rPr>
          <w:rFonts w:ascii="Garamond" w:hAnsi="Garamond" w:cs="Times New Roman"/>
          <w:sz w:val="24"/>
          <w:szCs w:val="24"/>
        </w:rPr>
        <w:t xml:space="preserve">Fair Haven’s residents work in an array of industries as shown in Figure </w:t>
      </w:r>
      <w:r w:rsidR="00DA69F7">
        <w:rPr>
          <w:rFonts w:ascii="Garamond" w:hAnsi="Garamond" w:cs="Times New Roman"/>
          <w:sz w:val="24"/>
          <w:szCs w:val="24"/>
        </w:rPr>
        <w:t>9</w:t>
      </w:r>
      <w:r>
        <w:rPr>
          <w:rFonts w:ascii="Garamond" w:hAnsi="Garamond" w:cs="Times New Roman"/>
          <w:sz w:val="24"/>
          <w:szCs w:val="24"/>
        </w:rPr>
        <w:t xml:space="preserve">. </w:t>
      </w:r>
    </w:p>
    <w:p w14:paraId="049C6DEB" w14:textId="54E66B00" w:rsidR="00243C7B" w:rsidRPr="00DE37FA" w:rsidRDefault="00243C7B" w:rsidP="008E233E">
      <w:pPr>
        <w:spacing w:line="240" w:lineRule="auto"/>
        <w:jc w:val="center"/>
        <w:rPr>
          <w:rFonts w:ascii="Garamond" w:hAnsi="Garamond" w:cs="Times New Roman"/>
        </w:rPr>
      </w:pPr>
      <w:r w:rsidRPr="00DE37FA">
        <w:rPr>
          <w:rFonts w:ascii="Garamond" w:hAnsi="Garamond" w:cs="Times New Roman"/>
          <w:noProof/>
        </w:rPr>
        <w:drawing>
          <wp:inline distT="0" distB="0" distL="0" distR="0" wp14:anchorId="66D220F4" wp14:editId="71A4A8A3">
            <wp:extent cx="5372100" cy="2926080"/>
            <wp:effectExtent l="0" t="0" r="0" b="7620"/>
            <wp:docPr id="9392663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3180C7" w14:textId="2E5949D7" w:rsidR="00243C7B" w:rsidRPr="00CE6DFE" w:rsidRDefault="00243C7B" w:rsidP="00243C7B">
      <w:pPr>
        <w:pStyle w:val="Caption"/>
        <w:jc w:val="center"/>
        <w:rPr>
          <w:rFonts w:ascii="Garamond" w:hAnsi="Garamond"/>
          <w:i/>
          <w:iCs/>
          <w:sz w:val="22"/>
          <w:szCs w:val="22"/>
        </w:rPr>
      </w:pPr>
      <w:r w:rsidRPr="00DE37FA">
        <w:rPr>
          <w:rFonts w:ascii="Garamond" w:hAnsi="Garamond"/>
        </w:rPr>
        <w:t>Figure</w:t>
      </w:r>
      <w:r>
        <w:rPr>
          <w:rFonts w:ascii="Garamond" w:hAnsi="Garamond"/>
        </w:rPr>
        <w:t xml:space="preserve"> </w:t>
      </w:r>
      <w:r w:rsidR="00DA69F7">
        <w:rPr>
          <w:rFonts w:ascii="Garamond" w:hAnsi="Garamond"/>
        </w:rPr>
        <w:t>9</w:t>
      </w:r>
      <w:r w:rsidRPr="00DE37FA">
        <w:rPr>
          <w:rFonts w:ascii="Garamond" w:hAnsi="Garamond"/>
        </w:rPr>
        <w:t>: 202</w:t>
      </w:r>
      <w:r>
        <w:rPr>
          <w:rFonts w:ascii="Garamond" w:hAnsi="Garamond"/>
        </w:rPr>
        <w:t>2</w:t>
      </w:r>
      <w:r w:rsidRPr="00DE37FA">
        <w:rPr>
          <w:rFonts w:ascii="Garamond" w:hAnsi="Garamond"/>
        </w:rPr>
        <w:t xml:space="preserve"> Industries Residents Work In – </w:t>
      </w:r>
      <w:r w:rsidRPr="00DE37FA">
        <w:rPr>
          <w:rFonts w:ascii="Garamond" w:hAnsi="Garamond"/>
          <w:i/>
          <w:iCs/>
        </w:rPr>
        <w:t>202</w:t>
      </w:r>
      <w:r>
        <w:rPr>
          <w:rFonts w:ascii="Garamond" w:hAnsi="Garamond"/>
          <w:i/>
          <w:iCs/>
        </w:rPr>
        <w:t>2</w:t>
      </w:r>
      <w:r w:rsidRPr="00DE37FA">
        <w:rPr>
          <w:rFonts w:ascii="Garamond" w:hAnsi="Garamond"/>
          <w:i/>
          <w:iCs/>
        </w:rPr>
        <w:t xml:space="preserve"> American Community Survey 5-Year Estimate</w:t>
      </w:r>
    </w:p>
    <w:p w14:paraId="062612CF" w14:textId="77777777" w:rsidR="00243C7B" w:rsidRDefault="00243C7B" w:rsidP="00C13721">
      <w:pPr>
        <w:spacing w:line="240" w:lineRule="auto"/>
        <w:jc w:val="both"/>
        <w:rPr>
          <w:rFonts w:ascii="Garamond" w:hAnsi="Garamond" w:cs="Times New Roman"/>
          <w:b/>
          <w:bCs/>
          <w:sz w:val="32"/>
          <w:szCs w:val="32"/>
        </w:rPr>
      </w:pPr>
    </w:p>
    <w:p w14:paraId="7DAC51BC" w14:textId="77777777" w:rsidR="00243C7B" w:rsidRDefault="00243C7B" w:rsidP="00C13721">
      <w:pPr>
        <w:spacing w:line="240" w:lineRule="auto"/>
        <w:jc w:val="both"/>
        <w:rPr>
          <w:rFonts w:ascii="Garamond" w:hAnsi="Garamond" w:cs="Times New Roman"/>
          <w:sz w:val="24"/>
          <w:szCs w:val="24"/>
        </w:rPr>
      </w:pPr>
      <w:r>
        <w:rPr>
          <w:rFonts w:ascii="Garamond" w:hAnsi="Garamond" w:cs="Times New Roman"/>
          <w:sz w:val="24"/>
          <w:szCs w:val="24"/>
        </w:rPr>
        <w:t xml:space="preserve">In 2021, 924 people worked in Fair Haven but lived in another town and 951 people lived in Town but worked somewhere else. The average commute for 2021 residents was 30 minutes meaning residents worked in places spanning Rutland VT, to Granville and Fort Ann NY. </w:t>
      </w:r>
    </w:p>
    <w:p w14:paraId="49420282" w14:textId="75103E15" w:rsidR="008768E8" w:rsidRPr="008E233E" w:rsidRDefault="00243C7B" w:rsidP="00C13721">
      <w:pPr>
        <w:spacing w:line="240" w:lineRule="auto"/>
        <w:jc w:val="both"/>
        <w:rPr>
          <w:rFonts w:ascii="Garamond" w:hAnsi="Garamond" w:cs="Times New Roman"/>
          <w:sz w:val="24"/>
          <w:szCs w:val="24"/>
        </w:rPr>
      </w:pPr>
      <w:r>
        <w:rPr>
          <w:rFonts w:ascii="Garamond" w:hAnsi="Garamond" w:cs="Times New Roman"/>
          <w:sz w:val="24"/>
          <w:szCs w:val="24"/>
        </w:rPr>
        <w:t xml:space="preserve">Although many residents live and work in Town, with 407 people doing so in 2021. </w:t>
      </w:r>
      <w:r w:rsidR="008768E8" w:rsidRPr="00A83593">
        <w:rPr>
          <w:rFonts w:ascii="Garamond" w:eastAsia="Times New Roman" w:hAnsi="Garamond" w:cs="Times New Roman"/>
          <w:color w:val="000000"/>
          <w:kern w:val="0"/>
          <w:sz w:val="24"/>
          <w:szCs w:val="24"/>
          <w14:ligatures w14:val="none"/>
        </w:rPr>
        <w:t> </w:t>
      </w:r>
    </w:p>
    <w:p w14:paraId="067B7840" w14:textId="77777777" w:rsidR="007C60B7" w:rsidRDefault="007C60B7" w:rsidP="00920636">
      <w:pPr>
        <w:spacing w:line="240" w:lineRule="auto"/>
        <w:rPr>
          <w:rFonts w:ascii="Garamond" w:hAnsi="Garamond" w:cs="Times New Roman"/>
          <w:b/>
          <w:bCs/>
          <w:i/>
          <w:iCs/>
          <w:sz w:val="32"/>
          <w:szCs w:val="32"/>
          <w:u w:val="single"/>
        </w:rPr>
      </w:pPr>
    </w:p>
    <w:p w14:paraId="2E8D0924" w14:textId="0C1B2DE7" w:rsidR="00A71814" w:rsidRPr="00184C44" w:rsidRDefault="0058542A" w:rsidP="00920636">
      <w:pPr>
        <w:spacing w:line="240" w:lineRule="auto"/>
        <w:rPr>
          <w:rFonts w:ascii="Garamond" w:hAnsi="Garamond" w:cs="Times New Roman"/>
          <w:b/>
          <w:bCs/>
          <w:sz w:val="32"/>
          <w:szCs w:val="32"/>
          <w:u w:val="single"/>
        </w:rPr>
      </w:pPr>
      <w:r w:rsidRPr="00184C44">
        <w:rPr>
          <w:rFonts w:ascii="Garamond" w:hAnsi="Garamond" w:cs="Times New Roman"/>
          <w:b/>
          <w:bCs/>
          <w:sz w:val="32"/>
          <w:szCs w:val="32"/>
          <w:u w:val="single"/>
        </w:rPr>
        <w:t xml:space="preserve">ECONOMIC DEVELOPMENT </w:t>
      </w:r>
      <w:r w:rsidR="00A71814" w:rsidRPr="00184C44">
        <w:rPr>
          <w:rFonts w:ascii="Garamond" w:hAnsi="Garamond" w:cs="Times New Roman"/>
          <w:b/>
          <w:bCs/>
          <w:sz w:val="32"/>
          <w:szCs w:val="32"/>
          <w:u w:val="single"/>
        </w:rPr>
        <w:t>GOAL</w:t>
      </w:r>
      <w:r w:rsidR="007C1E25" w:rsidRPr="00184C44">
        <w:rPr>
          <w:rFonts w:ascii="Garamond" w:hAnsi="Garamond" w:cs="Times New Roman"/>
          <w:b/>
          <w:bCs/>
          <w:sz w:val="32"/>
          <w:szCs w:val="32"/>
          <w:u w:val="single"/>
        </w:rPr>
        <w:t xml:space="preserve"> </w:t>
      </w:r>
    </w:p>
    <w:tbl>
      <w:tblPr>
        <w:tblStyle w:val="TableGrid"/>
        <w:tblW w:w="0" w:type="auto"/>
        <w:tblLook w:val="04A0" w:firstRow="1" w:lastRow="0" w:firstColumn="1" w:lastColumn="0" w:noHBand="0" w:noVBand="1"/>
      </w:tblPr>
      <w:tblGrid>
        <w:gridCol w:w="9350"/>
      </w:tblGrid>
      <w:tr w:rsidR="00A71814" w:rsidRPr="00DE37FA" w14:paraId="03E6EEC6" w14:textId="77777777">
        <w:tc>
          <w:tcPr>
            <w:tcW w:w="9350" w:type="dxa"/>
          </w:tcPr>
          <w:p w14:paraId="54F47B62" w14:textId="09129244" w:rsidR="00AE2497" w:rsidRPr="004836A8" w:rsidRDefault="00AE2497" w:rsidP="00AE2497">
            <w:pPr>
              <w:pStyle w:val="ListParagraph"/>
              <w:numPr>
                <w:ilvl w:val="0"/>
                <w:numId w:val="33"/>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Attract and retain business in our village center that will support our plans to make Fair Haven a destination center for visitors and residents.</w:t>
            </w:r>
          </w:p>
          <w:p w14:paraId="0423A29D" w14:textId="5B8E6B04" w:rsidR="00AE2497" w:rsidRPr="004836A8" w:rsidRDefault="00AE2497" w:rsidP="00AE2497">
            <w:pPr>
              <w:pStyle w:val="ListParagraph"/>
              <w:numPr>
                <w:ilvl w:val="0"/>
                <w:numId w:val="33"/>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Incentivize and attract travelers, both nearby New Yorkers and other Vermonters to the town of Fair Haven</w:t>
            </w:r>
            <w:r w:rsidR="004836A8">
              <w:rPr>
                <w:rFonts w:ascii="Garamond" w:eastAsia="Times New Roman" w:hAnsi="Garamond" w:cs="Times New Roman"/>
                <w:color w:val="000000"/>
                <w:kern w:val="0"/>
                <w:sz w:val="24"/>
                <w:szCs w:val="24"/>
                <w14:ligatures w14:val="none"/>
              </w:rPr>
              <w:t>, utilizing the Vermont Welcome Center.</w:t>
            </w:r>
          </w:p>
          <w:p w14:paraId="4249307B" w14:textId="55A64F69" w:rsidR="00AE2497" w:rsidRPr="004836A8" w:rsidRDefault="00AE2497" w:rsidP="00AE2497">
            <w:pPr>
              <w:pStyle w:val="ListParagraph"/>
              <w:numPr>
                <w:ilvl w:val="0"/>
                <w:numId w:val="33"/>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Promote, recruit, and maintain small businesses that will create jobs and increase our tax base in Fair Haven.</w:t>
            </w:r>
          </w:p>
          <w:p w14:paraId="7DB5E29E" w14:textId="3CD0905D" w:rsidR="00AE2497" w:rsidRPr="004836A8" w:rsidRDefault="00AE2497" w:rsidP="00AE2497">
            <w:pPr>
              <w:pStyle w:val="ListParagraph"/>
              <w:numPr>
                <w:ilvl w:val="0"/>
                <w:numId w:val="33"/>
              </w:numPr>
              <w:jc w:val="both"/>
              <w:rPr>
                <w:rFonts w:ascii="Garamond" w:eastAsia="Times New Roman" w:hAnsi="Garamond" w:cs="Times New Roman"/>
                <w:color w:val="000000"/>
                <w:kern w:val="0"/>
                <w:sz w:val="24"/>
                <w:szCs w:val="24"/>
                <w14:ligatures w14:val="none"/>
              </w:rPr>
            </w:pPr>
            <w:r w:rsidRPr="00AE2497">
              <w:rPr>
                <w:rFonts w:ascii="Garamond" w:eastAsia="Times New Roman" w:hAnsi="Garamond" w:cs="Times New Roman"/>
                <w:color w:val="000000"/>
                <w:kern w:val="0"/>
                <w:sz w:val="24"/>
                <w:szCs w:val="24"/>
                <w14:ligatures w14:val="none"/>
              </w:rPr>
              <w:t>Generate municipal revenue to help reduce the property tax burden on Fair Haven property owners.  </w:t>
            </w:r>
          </w:p>
          <w:p w14:paraId="45C3B5B1" w14:textId="4844142B" w:rsidR="00AE2497" w:rsidRPr="00AE2497" w:rsidRDefault="00AE2497" w:rsidP="00AE2497">
            <w:pPr>
              <w:pStyle w:val="ListParagraph"/>
              <w:numPr>
                <w:ilvl w:val="0"/>
                <w:numId w:val="33"/>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 xml:space="preserve">Have commercial businesses on the ground floor of </w:t>
            </w:r>
            <w:r w:rsidR="00C320A8" w:rsidRPr="00AE2497">
              <w:rPr>
                <w:rFonts w:ascii="Garamond" w:eastAsia="Times New Roman" w:hAnsi="Garamond" w:cs="Times New Roman"/>
                <w:color w:val="000000"/>
                <w:kern w:val="0"/>
                <w:sz w:val="24"/>
                <w:szCs w:val="24"/>
                <w14:ligatures w14:val="none"/>
              </w:rPr>
              <w:t>all</w:t>
            </w:r>
            <w:r w:rsidRPr="00AE2497">
              <w:rPr>
                <w:rFonts w:ascii="Garamond" w:eastAsia="Times New Roman" w:hAnsi="Garamond" w:cs="Times New Roman"/>
                <w:color w:val="000000"/>
                <w:kern w:val="0"/>
                <w:sz w:val="24"/>
                <w:szCs w:val="24"/>
                <w14:ligatures w14:val="none"/>
              </w:rPr>
              <w:t xml:space="preserve"> our large downtown buildings, with shops and offices on the upper floors. Apartments on the upper floors and in the back of commercial buildings on the first floor will help address downtown housing needs in the town.</w:t>
            </w:r>
          </w:p>
          <w:p w14:paraId="048BD7EA" w14:textId="5BF1B802" w:rsidR="00A71814" w:rsidRPr="00AE2497" w:rsidRDefault="00A71814" w:rsidP="00AE2497">
            <w:pPr>
              <w:rPr>
                <w:rFonts w:ascii="Garamond" w:hAnsi="Garamond" w:cs="Times New Roman"/>
                <w:sz w:val="24"/>
                <w:szCs w:val="24"/>
              </w:rPr>
            </w:pPr>
          </w:p>
        </w:tc>
      </w:tr>
    </w:tbl>
    <w:p w14:paraId="39F6397D" w14:textId="77777777" w:rsidR="00C320A8" w:rsidRDefault="00C320A8" w:rsidP="00920636">
      <w:pPr>
        <w:spacing w:line="240" w:lineRule="auto"/>
        <w:rPr>
          <w:rFonts w:ascii="Garamond" w:hAnsi="Garamond" w:cs="Times New Roman"/>
          <w:b/>
          <w:bCs/>
          <w:sz w:val="32"/>
          <w:szCs w:val="32"/>
          <w:u w:val="single"/>
        </w:rPr>
      </w:pPr>
    </w:p>
    <w:p w14:paraId="62B8F2ED" w14:textId="76C68C03" w:rsidR="00A71814" w:rsidRPr="00184C44" w:rsidRDefault="0058542A" w:rsidP="00920636">
      <w:pPr>
        <w:spacing w:line="240" w:lineRule="auto"/>
        <w:rPr>
          <w:rFonts w:ascii="Garamond" w:hAnsi="Garamond" w:cs="Times New Roman"/>
          <w:b/>
          <w:bCs/>
          <w:sz w:val="32"/>
          <w:szCs w:val="32"/>
          <w:u w:val="single"/>
        </w:rPr>
      </w:pPr>
      <w:r w:rsidRPr="00184C44">
        <w:rPr>
          <w:rFonts w:ascii="Garamond" w:hAnsi="Garamond" w:cs="Times New Roman"/>
          <w:b/>
          <w:bCs/>
          <w:sz w:val="32"/>
          <w:szCs w:val="32"/>
          <w:u w:val="single"/>
        </w:rPr>
        <w:t xml:space="preserve">ECONOMIC DEVELOPMENT </w:t>
      </w:r>
      <w:r w:rsidR="00A71814" w:rsidRPr="00184C44">
        <w:rPr>
          <w:rFonts w:ascii="Garamond" w:hAnsi="Garamond" w:cs="Times New Roman"/>
          <w:b/>
          <w:bCs/>
          <w:sz w:val="32"/>
          <w:szCs w:val="32"/>
          <w:u w:val="single"/>
        </w:rPr>
        <w:t>ACTION</w:t>
      </w:r>
      <w:r w:rsidR="006570AD" w:rsidRPr="00184C44">
        <w:rPr>
          <w:rFonts w:ascii="Garamond" w:hAnsi="Garamond" w:cs="Times New Roman"/>
          <w:b/>
          <w:bCs/>
          <w:sz w:val="32"/>
          <w:szCs w:val="32"/>
          <w:u w:val="single"/>
        </w:rPr>
        <w:t>S</w:t>
      </w:r>
      <w:r w:rsidR="007C1E25" w:rsidRPr="00184C44">
        <w:rPr>
          <w:rFonts w:ascii="Garamond" w:hAnsi="Garamond" w:cs="Times New Roman"/>
          <w:b/>
          <w:bCs/>
          <w:sz w:val="32"/>
          <w:szCs w:val="32"/>
          <w:u w:val="single"/>
        </w:rPr>
        <w:t xml:space="preserve"> </w:t>
      </w:r>
    </w:p>
    <w:tbl>
      <w:tblPr>
        <w:tblStyle w:val="TableGrid"/>
        <w:tblW w:w="0" w:type="auto"/>
        <w:tblLook w:val="04A0" w:firstRow="1" w:lastRow="0" w:firstColumn="1" w:lastColumn="0" w:noHBand="0" w:noVBand="1"/>
      </w:tblPr>
      <w:tblGrid>
        <w:gridCol w:w="9350"/>
      </w:tblGrid>
      <w:tr w:rsidR="00A71814" w:rsidRPr="00DE37FA" w14:paraId="439BFCC8" w14:textId="77777777">
        <w:tc>
          <w:tcPr>
            <w:tcW w:w="9350" w:type="dxa"/>
          </w:tcPr>
          <w:p w14:paraId="57025407" w14:textId="2261DBB5" w:rsidR="004836A8" w:rsidRPr="004836A8" w:rsidRDefault="004836A8" w:rsidP="004836A8">
            <w:pPr>
              <w:pStyle w:val="ListParagraph"/>
              <w:numPr>
                <w:ilvl w:val="0"/>
                <w:numId w:val="34"/>
              </w:numPr>
              <w:jc w:val="both"/>
              <w:rPr>
                <w:rFonts w:ascii="Garamond" w:eastAsia="Times New Roman" w:hAnsi="Garamond" w:cs="Times New Roman"/>
                <w:kern w:val="0"/>
                <w:sz w:val="24"/>
                <w:szCs w:val="24"/>
                <w14:ligatures w14:val="none"/>
              </w:rPr>
            </w:pPr>
            <w:r w:rsidRPr="004836A8">
              <w:rPr>
                <w:rFonts w:ascii="Garamond" w:eastAsia="Times New Roman" w:hAnsi="Garamond" w:cs="Times New Roman"/>
                <w:kern w:val="0"/>
                <w:sz w:val="24"/>
                <w:szCs w:val="24"/>
                <w14:ligatures w14:val="none"/>
              </w:rPr>
              <w:t>Encourage town of Fair Haven and businesses to utilize the Vermont Welcome Center to promote the area businesses and events.</w:t>
            </w:r>
          </w:p>
          <w:p w14:paraId="6718279F" w14:textId="4460B5B2"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Work with Rotary and the Lakes Region Chamber of Commerce to increase the number of businesses in Fair Haven.  Attract new businesses and light industry to Fair Haven.</w:t>
            </w:r>
          </w:p>
          <w:p w14:paraId="4B955EB5" w14:textId="58B999ED"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Re-obtain the Town’s village Center Designation or, if possible, obtain a Downtown Designation, in an effort to revitalize and to attract business and visitors to the downtown area.</w:t>
            </w:r>
          </w:p>
          <w:p w14:paraId="2A1AA712" w14:textId="3C36DE43"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 xml:space="preserve">Promote and develop community events at the </w:t>
            </w:r>
            <w:proofErr w:type="gramStart"/>
            <w:r w:rsidRPr="00AE2497">
              <w:rPr>
                <w:rFonts w:ascii="Garamond" w:eastAsia="Times New Roman" w:hAnsi="Garamond" w:cs="Times New Roman"/>
                <w:color w:val="000000"/>
                <w:kern w:val="0"/>
                <w:sz w:val="24"/>
                <w:szCs w:val="24"/>
                <w14:ligatures w14:val="none"/>
              </w:rPr>
              <w:t>Park</w:t>
            </w:r>
            <w:proofErr w:type="gramEnd"/>
            <w:r w:rsidRPr="00AE2497">
              <w:rPr>
                <w:rFonts w:ascii="Garamond" w:eastAsia="Times New Roman" w:hAnsi="Garamond" w:cs="Times New Roman"/>
                <w:color w:val="000000"/>
                <w:kern w:val="0"/>
                <w:sz w:val="24"/>
                <w:szCs w:val="24"/>
                <w14:ligatures w14:val="none"/>
              </w:rPr>
              <w:t xml:space="preserve"> and surrounding natural resources. Continue events like, Concerts </w:t>
            </w:r>
            <w:proofErr w:type="gramStart"/>
            <w:r w:rsidRPr="00AE2497">
              <w:rPr>
                <w:rFonts w:ascii="Garamond" w:eastAsia="Times New Roman" w:hAnsi="Garamond" w:cs="Times New Roman"/>
                <w:color w:val="000000"/>
                <w:kern w:val="0"/>
                <w:sz w:val="24"/>
                <w:szCs w:val="24"/>
                <w14:ligatures w14:val="none"/>
              </w:rPr>
              <w:t>In</w:t>
            </w:r>
            <w:proofErr w:type="gramEnd"/>
            <w:r w:rsidRPr="00AE2497">
              <w:rPr>
                <w:rFonts w:ascii="Garamond" w:eastAsia="Times New Roman" w:hAnsi="Garamond" w:cs="Times New Roman"/>
                <w:color w:val="000000"/>
                <w:kern w:val="0"/>
                <w:sz w:val="24"/>
                <w:szCs w:val="24"/>
                <w14:ligatures w14:val="none"/>
              </w:rPr>
              <w:t xml:space="preserve"> The Park, Spring Fling, Applefest, Lumberjack Show, Story Walk, and Chamber Car Show.</w:t>
            </w:r>
          </w:p>
          <w:p w14:paraId="11FE0A38" w14:textId="29A22559"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Participate in activities and continue to support membership in Rutland Regional Planning Commission and CEDDR. Strengthen our relationship with these organizations with active members appointed to their boards,  </w:t>
            </w:r>
          </w:p>
          <w:p w14:paraId="363FE8A9" w14:textId="3A38FD39"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Create public/private partnerships that maintain, expand, and attract local business (e.g., apply for public infrastructure funding to help with fire code safety and pedestrian accessibility). Continue to utilize Tax Stabilization, Revolving Loans, and Building Better Communities grants. Help businesses apply for historic tax credits.</w:t>
            </w:r>
          </w:p>
          <w:p w14:paraId="01596D80" w14:textId="6D205295"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lastRenderedPageBreak/>
              <w:t>Plan for and carry out infrastructure improvements as needed. This can be best accomplished with updating and annually maintaining a capital budget and maintaining reserve accounts.</w:t>
            </w:r>
          </w:p>
          <w:p w14:paraId="16169A71" w14:textId="6E0C93FA" w:rsidR="00AE2497" w:rsidRPr="004836A8"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Improve the Town’s recreational programs so that people of all ages benefit, and, thus, helping to make Fair Haven even more desirable to live and work in. Explore the addition of a Recreation Director / Economic Development Coordinator position. Support our Volunteer Recreation Committee. Ensure staffing and budget for “Recreation Economy”. Investigate possibility of campsites at the Air Park.</w:t>
            </w:r>
          </w:p>
          <w:p w14:paraId="22EB9ABD" w14:textId="209DD043" w:rsidR="006151F3" w:rsidRPr="00AE2497" w:rsidRDefault="00AE2497" w:rsidP="00AE2497">
            <w:pPr>
              <w:pStyle w:val="ListParagraph"/>
              <w:numPr>
                <w:ilvl w:val="0"/>
                <w:numId w:val="34"/>
              </w:numPr>
              <w:jc w:val="both"/>
              <w:rPr>
                <w:rFonts w:ascii="Times New Roman" w:eastAsia="Times New Roman" w:hAnsi="Times New Roman" w:cs="Times New Roman"/>
                <w:kern w:val="0"/>
                <w:sz w:val="24"/>
                <w:szCs w:val="24"/>
                <w14:ligatures w14:val="none"/>
              </w:rPr>
            </w:pPr>
            <w:r w:rsidRPr="00AE2497">
              <w:rPr>
                <w:rFonts w:ascii="Garamond" w:eastAsia="Times New Roman" w:hAnsi="Garamond" w:cs="Times New Roman"/>
                <w:color w:val="000000"/>
                <w:kern w:val="0"/>
                <w:sz w:val="24"/>
                <w:szCs w:val="24"/>
                <w14:ligatures w14:val="none"/>
              </w:rPr>
              <w:t>Examine the Zoning Ordinance and other regulations to ensure they are appropriately business-friendly, including for the recreation economy, green industry, IT/computer-based technology business, start-up and small business, adaptive re-use of existing buildings, and businesses that foster high level business growth. </w:t>
            </w:r>
          </w:p>
        </w:tc>
      </w:tr>
    </w:tbl>
    <w:p w14:paraId="7E44C02A" w14:textId="77777777" w:rsidR="00A71814" w:rsidRPr="00DE37FA" w:rsidRDefault="00A71814" w:rsidP="00920636">
      <w:pPr>
        <w:spacing w:line="240" w:lineRule="auto"/>
        <w:rPr>
          <w:rFonts w:ascii="Garamond" w:eastAsiaTheme="majorEastAsia" w:hAnsi="Garamond" w:cs="Times New Roman"/>
          <w:color w:val="2F5496" w:themeColor="accent1" w:themeShade="BF"/>
          <w:sz w:val="48"/>
          <w:szCs w:val="48"/>
        </w:rPr>
      </w:pPr>
      <w:r w:rsidRPr="00DE37FA">
        <w:rPr>
          <w:rFonts w:ascii="Garamond" w:hAnsi="Garamond" w:cs="Times New Roman"/>
          <w:sz w:val="48"/>
          <w:szCs w:val="48"/>
        </w:rPr>
        <w:lastRenderedPageBreak/>
        <w:br w:type="page"/>
      </w:r>
    </w:p>
    <w:p w14:paraId="511078C8" w14:textId="36CD08BB" w:rsidR="009034FF" w:rsidRPr="009E4220" w:rsidRDefault="00C553B8" w:rsidP="009E4220">
      <w:pPr>
        <w:pStyle w:val="Heading1"/>
        <w:spacing w:line="240" w:lineRule="auto"/>
        <w:rPr>
          <w:rFonts w:ascii="Garamond" w:hAnsi="Garamond" w:cs="Times New Roman"/>
          <w:b/>
          <w:bCs/>
          <w:color w:val="00B050"/>
          <w:sz w:val="48"/>
          <w:szCs w:val="48"/>
        </w:rPr>
      </w:pPr>
      <w:bookmarkStart w:id="7" w:name="_Toc161497356"/>
      <w:r w:rsidRPr="00DE37FA">
        <w:rPr>
          <w:rFonts w:ascii="Garamond" w:hAnsi="Garamond" w:cs="Times New Roman"/>
          <w:b/>
          <w:bCs/>
          <w:color w:val="00B050"/>
          <w:sz w:val="48"/>
          <w:szCs w:val="48"/>
        </w:rPr>
        <w:lastRenderedPageBreak/>
        <w:t>HOUSING</w:t>
      </w:r>
      <w:bookmarkEnd w:id="7"/>
    </w:p>
    <w:p w14:paraId="584803F8" w14:textId="06FEA57A" w:rsidR="005C512D" w:rsidRPr="005C512D" w:rsidRDefault="005C512D" w:rsidP="00920636">
      <w:pPr>
        <w:spacing w:line="240" w:lineRule="auto"/>
        <w:rPr>
          <w:rFonts w:ascii="Garamond" w:hAnsi="Garamond" w:cs="Times New Roman"/>
          <w:b/>
          <w:bCs/>
          <w:sz w:val="24"/>
          <w:szCs w:val="24"/>
        </w:rPr>
      </w:pPr>
      <w:r w:rsidRPr="005C512D">
        <w:rPr>
          <w:rFonts w:ascii="Garamond" w:hAnsi="Garamond" w:cs="Times New Roman"/>
          <w:b/>
          <w:bCs/>
          <w:sz w:val="24"/>
          <w:szCs w:val="24"/>
        </w:rPr>
        <w:t>Physical Housing Stock</w:t>
      </w:r>
    </w:p>
    <w:p w14:paraId="45692293" w14:textId="1D24B55C" w:rsidR="00FA598E" w:rsidRPr="00DE37FA" w:rsidRDefault="00D3671F" w:rsidP="00C6183C">
      <w:pPr>
        <w:spacing w:line="240" w:lineRule="auto"/>
        <w:jc w:val="both"/>
        <w:rPr>
          <w:rFonts w:ascii="Garamond" w:hAnsi="Garamond" w:cs="Times New Roman"/>
          <w:sz w:val="24"/>
          <w:szCs w:val="24"/>
        </w:rPr>
      </w:pPr>
      <w:r>
        <w:rPr>
          <w:rFonts w:ascii="Garamond" w:hAnsi="Garamond" w:cs="Times New Roman"/>
          <w:noProof/>
          <w:sz w:val="24"/>
          <w:szCs w:val="24"/>
        </w:rPr>
        <w:drawing>
          <wp:anchor distT="0" distB="0" distL="114300" distR="114300" simplePos="0" relativeHeight="251669587" behindDoc="1" locked="0" layoutInCell="1" allowOverlap="1" wp14:anchorId="7E86A32A" wp14:editId="68761E23">
            <wp:simplePos x="0" y="0"/>
            <wp:positionH relativeFrom="column">
              <wp:posOffset>4191000</wp:posOffset>
            </wp:positionH>
            <wp:positionV relativeFrom="paragraph">
              <wp:posOffset>13335</wp:posOffset>
            </wp:positionV>
            <wp:extent cx="1582420" cy="4130675"/>
            <wp:effectExtent l="19050" t="19050" r="17780" b="22225"/>
            <wp:wrapTight wrapText="bothSides">
              <wp:wrapPolygon edited="0">
                <wp:start x="-260" y="-100"/>
                <wp:lineTo x="-260" y="21617"/>
                <wp:lineTo x="21583" y="21617"/>
                <wp:lineTo x="21583" y="-100"/>
                <wp:lineTo x="-260" y="-100"/>
              </wp:wrapPolygon>
            </wp:wrapTight>
            <wp:docPr id="2094318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18051" name="Picture 1"/>
                    <pic:cNvPicPr/>
                  </pic:nvPicPr>
                  <pic:blipFill rotWithShape="1">
                    <a:blip r:embed="rId24">
                      <a:extLst>
                        <a:ext uri="{28A0092B-C50C-407E-A947-70E740481C1C}">
                          <a14:useLocalDpi xmlns:a14="http://schemas.microsoft.com/office/drawing/2010/main" val="0"/>
                        </a:ext>
                      </a:extLst>
                    </a:blip>
                    <a:srcRect l="1173" t="5299" r="65669" b="2743"/>
                    <a:stretch/>
                  </pic:blipFill>
                  <pic:spPr bwMode="auto">
                    <a:xfrm>
                      <a:off x="0" y="0"/>
                      <a:ext cx="1582420" cy="41306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2F42" w:rsidRPr="00DE37FA">
        <w:rPr>
          <w:rFonts w:ascii="Garamond" w:hAnsi="Garamond" w:cs="Times New Roman"/>
          <w:sz w:val="24"/>
          <w:szCs w:val="24"/>
        </w:rPr>
        <w:t>Fair Haven</w:t>
      </w:r>
      <w:r w:rsidR="00D8212E">
        <w:rPr>
          <w:rFonts w:ascii="Garamond" w:hAnsi="Garamond" w:cs="Times New Roman"/>
          <w:sz w:val="24"/>
          <w:szCs w:val="24"/>
        </w:rPr>
        <w:t xml:space="preserve"> </w:t>
      </w:r>
      <w:r w:rsidR="000C0158">
        <w:rPr>
          <w:rFonts w:ascii="Garamond" w:hAnsi="Garamond" w:cs="Times New Roman"/>
          <w:sz w:val="24"/>
          <w:szCs w:val="24"/>
        </w:rPr>
        <w:t xml:space="preserve">is a place where family life is </w:t>
      </w:r>
      <w:r w:rsidR="000A628A">
        <w:rPr>
          <w:rFonts w:ascii="Garamond" w:hAnsi="Garamond" w:cs="Times New Roman"/>
          <w:sz w:val="24"/>
          <w:szCs w:val="24"/>
        </w:rPr>
        <w:t xml:space="preserve">emphasized, </w:t>
      </w:r>
      <w:r w:rsidR="00960CB4">
        <w:rPr>
          <w:rFonts w:ascii="Garamond" w:hAnsi="Garamond" w:cs="Times New Roman"/>
          <w:sz w:val="24"/>
          <w:szCs w:val="24"/>
        </w:rPr>
        <w:t xml:space="preserve">is known </w:t>
      </w:r>
      <w:r w:rsidR="00C80B8B">
        <w:rPr>
          <w:rFonts w:ascii="Garamond" w:hAnsi="Garamond" w:cs="Times New Roman"/>
          <w:sz w:val="24"/>
          <w:szCs w:val="24"/>
        </w:rPr>
        <w:t>for beautiful</w:t>
      </w:r>
      <w:r w:rsidR="00D8212E">
        <w:rPr>
          <w:rFonts w:ascii="Garamond" w:hAnsi="Garamond" w:cs="Times New Roman"/>
          <w:sz w:val="24"/>
          <w:szCs w:val="24"/>
        </w:rPr>
        <w:t xml:space="preserve"> </w:t>
      </w:r>
      <w:r w:rsidR="00FA6DD9">
        <w:rPr>
          <w:rFonts w:ascii="Garamond" w:hAnsi="Garamond" w:cs="Times New Roman"/>
          <w:sz w:val="24"/>
          <w:szCs w:val="24"/>
        </w:rPr>
        <w:t>Victorian</w:t>
      </w:r>
      <w:r w:rsidR="000A628A">
        <w:rPr>
          <w:rFonts w:ascii="Garamond" w:hAnsi="Garamond" w:cs="Times New Roman"/>
          <w:sz w:val="24"/>
          <w:szCs w:val="24"/>
        </w:rPr>
        <w:t xml:space="preserve">-styled homes, </w:t>
      </w:r>
      <w:r w:rsidR="006E3363">
        <w:rPr>
          <w:rFonts w:ascii="Garamond" w:hAnsi="Garamond" w:cs="Times New Roman"/>
          <w:sz w:val="24"/>
          <w:szCs w:val="24"/>
        </w:rPr>
        <w:t>and</w:t>
      </w:r>
      <w:r w:rsidR="00B274A8" w:rsidRPr="00DE37FA">
        <w:rPr>
          <w:rFonts w:ascii="Garamond" w:hAnsi="Garamond" w:cs="Times New Roman"/>
          <w:sz w:val="24"/>
          <w:szCs w:val="24"/>
        </w:rPr>
        <w:t xml:space="preserve"> </w:t>
      </w:r>
      <w:r w:rsidR="009B6598">
        <w:rPr>
          <w:rFonts w:ascii="Garamond" w:hAnsi="Garamond" w:cs="Times New Roman"/>
          <w:sz w:val="24"/>
          <w:szCs w:val="24"/>
        </w:rPr>
        <w:t xml:space="preserve">has </w:t>
      </w:r>
      <w:r w:rsidR="00BC16F1">
        <w:rPr>
          <w:rFonts w:ascii="Garamond" w:hAnsi="Garamond" w:cs="Times New Roman"/>
          <w:sz w:val="24"/>
          <w:szCs w:val="24"/>
        </w:rPr>
        <w:t xml:space="preserve">92 </w:t>
      </w:r>
      <w:r w:rsidR="00442AB1">
        <w:rPr>
          <w:rFonts w:ascii="Garamond" w:hAnsi="Garamond" w:cs="Times New Roman"/>
          <w:sz w:val="24"/>
          <w:szCs w:val="24"/>
        </w:rPr>
        <w:t>h</w:t>
      </w:r>
      <w:r w:rsidR="00FF4E77">
        <w:rPr>
          <w:rFonts w:ascii="Garamond" w:hAnsi="Garamond" w:cs="Times New Roman"/>
          <w:sz w:val="24"/>
          <w:szCs w:val="24"/>
        </w:rPr>
        <w:t xml:space="preserve">istoric homes </w:t>
      </w:r>
      <w:r w:rsidR="009B6598">
        <w:rPr>
          <w:rFonts w:ascii="Garamond" w:hAnsi="Garamond" w:cs="Times New Roman"/>
          <w:sz w:val="24"/>
          <w:szCs w:val="24"/>
        </w:rPr>
        <w:t xml:space="preserve">registered </w:t>
      </w:r>
      <w:r w:rsidR="00FF4E77">
        <w:rPr>
          <w:rFonts w:ascii="Garamond" w:hAnsi="Garamond" w:cs="Times New Roman"/>
          <w:sz w:val="24"/>
          <w:szCs w:val="24"/>
        </w:rPr>
        <w:t>in the Vermont Register of Historic Places</w:t>
      </w:r>
      <w:r w:rsidR="00F34440">
        <w:rPr>
          <w:rFonts w:ascii="Garamond" w:hAnsi="Garamond" w:cs="Times New Roman"/>
          <w:sz w:val="24"/>
          <w:szCs w:val="24"/>
        </w:rPr>
        <w:t xml:space="preserve">. </w:t>
      </w:r>
    </w:p>
    <w:p w14:paraId="262BD2D6" w14:textId="7F6CA3E7" w:rsidR="00972591" w:rsidRPr="00DE37FA" w:rsidRDefault="00AB785E" w:rsidP="00C6183C">
      <w:pPr>
        <w:spacing w:line="240" w:lineRule="auto"/>
        <w:jc w:val="both"/>
        <w:rPr>
          <w:rFonts w:ascii="Garamond" w:hAnsi="Garamond" w:cs="Times New Roman"/>
          <w:sz w:val="24"/>
          <w:szCs w:val="24"/>
        </w:rPr>
      </w:pPr>
      <w:r>
        <w:rPr>
          <w:rFonts w:ascii="Garamond" w:hAnsi="Garamond" w:cs="Times New Roman"/>
          <w:sz w:val="24"/>
          <w:szCs w:val="24"/>
        </w:rPr>
        <w:t>Fair Haven’s</w:t>
      </w:r>
      <w:r w:rsidR="00B71C4D" w:rsidRPr="00DE37FA">
        <w:rPr>
          <w:rFonts w:ascii="Garamond" w:hAnsi="Garamond" w:cs="Times New Roman"/>
          <w:sz w:val="24"/>
          <w:szCs w:val="24"/>
        </w:rPr>
        <w:t xml:space="preserve"> town center, </w:t>
      </w:r>
      <w:r w:rsidR="00D55CB1">
        <w:rPr>
          <w:rFonts w:ascii="Garamond" w:hAnsi="Garamond" w:cs="Times New Roman"/>
          <w:sz w:val="24"/>
          <w:szCs w:val="24"/>
        </w:rPr>
        <w:t xml:space="preserve">or </w:t>
      </w:r>
      <w:r w:rsidR="004248EB" w:rsidRPr="00DE37FA">
        <w:rPr>
          <w:rFonts w:ascii="Garamond" w:hAnsi="Garamond" w:cs="Times New Roman"/>
          <w:sz w:val="24"/>
          <w:szCs w:val="24"/>
        </w:rPr>
        <w:t>‘</w:t>
      </w:r>
      <w:r w:rsidR="002F2F42" w:rsidRPr="00DE37FA">
        <w:rPr>
          <w:rFonts w:ascii="Garamond" w:hAnsi="Garamond" w:cs="Times New Roman"/>
          <w:sz w:val="24"/>
          <w:szCs w:val="24"/>
        </w:rPr>
        <w:t>Fair Haven</w:t>
      </w:r>
      <w:r w:rsidR="002A10E9">
        <w:rPr>
          <w:rFonts w:ascii="Garamond" w:hAnsi="Garamond" w:cs="Times New Roman"/>
          <w:sz w:val="24"/>
          <w:szCs w:val="24"/>
        </w:rPr>
        <w:t xml:space="preserve"> </w:t>
      </w:r>
      <w:r w:rsidR="00B71C4D" w:rsidRPr="00DE37FA">
        <w:rPr>
          <w:rFonts w:ascii="Garamond" w:hAnsi="Garamond" w:cs="Times New Roman"/>
          <w:sz w:val="24"/>
          <w:szCs w:val="24"/>
        </w:rPr>
        <w:t>CDP’</w:t>
      </w:r>
      <w:r w:rsidR="004248EB" w:rsidRPr="00DE37FA">
        <w:rPr>
          <w:rFonts w:ascii="Garamond" w:hAnsi="Garamond" w:cs="Times New Roman"/>
          <w:sz w:val="24"/>
          <w:szCs w:val="24"/>
        </w:rPr>
        <w:t xml:space="preserve"> in </w:t>
      </w:r>
      <w:r w:rsidR="00B71C4D" w:rsidRPr="00DE37FA">
        <w:rPr>
          <w:rFonts w:ascii="Garamond" w:hAnsi="Garamond" w:cs="Times New Roman"/>
          <w:sz w:val="24"/>
          <w:szCs w:val="24"/>
        </w:rPr>
        <w:t xml:space="preserve">the </w:t>
      </w:r>
      <w:r w:rsidR="00B71C4D" w:rsidRPr="009B6598">
        <w:rPr>
          <w:rFonts w:ascii="Garamond" w:hAnsi="Garamond" w:cs="Times New Roman"/>
          <w:sz w:val="24"/>
          <w:szCs w:val="24"/>
        </w:rPr>
        <w:t>2020 Decimal Census</w:t>
      </w:r>
      <w:r w:rsidR="00635472">
        <w:rPr>
          <w:rFonts w:ascii="Garamond" w:hAnsi="Garamond" w:cs="Times New Roman"/>
          <w:sz w:val="24"/>
          <w:szCs w:val="24"/>
        </w:rPr>
        <w:t>,</w:t>
      </w:r>
      <w:r w:rsidR="000A628A">
        <w:rPr>
          <w:rFonts w:ascii="Garamond" w:hAnsi="Garamond" w:cs="Times New Roman"/>
          <w:sz w:val="24"/>
          <w:szCs w:val="24"/>
        </w:rPr>
        <w:t xml:space="preserve"> and </w:t>
      </w:r>
      <w:r w:rsidR="00B71C4D" w:rsidRPr="00DE37FA">
        <w:rPr>
          <w:rFonts w:ascii="Garamond" w:hAnsi="Garamond" w:cs="Times New Roman"/>
          <w:sz w:val="24"/>
          <w:szCs w:val="24"/>
        </w:rPr>
        <w:t xml:space="preserve">shown </w:t>
      </w:r>
      <w:r w:rsidR="00E03A1C" w:rsidRPr="00DE37FA">
        <w:rPr>
          <w:rFonts w:ascii="Garamond" w:hAnsi="Garamond" w:cs="Times New Roman"/>
          <w:sz w:val="24"/>
          <w:szCs w:val="24"/>
        </w:rPr>
        <w:t>in</w:t>
      </w:r>
      <w:r w:rsidR="00B71C4D" w:rsidRPr="00DE37FA">
        <w:rPr>
          <w:rFonts w:ascii="Garamond" w:hAnsi="Garamond" w:cs="Times New Roman"/>
          <w:sz w:val="24"/>
          <w:szCs w:val="24"/>
        </w:rPr>
        <w:t xml:space="preserve"> Figure </w:t>
      </w:r>
      <w:r w:rsidR="008E233E">
        <w:rPr>
          <w:rFonts w:ascii="Garamond" w:hAnsi="Garamond" w:cs="Times New Roman"/>
          <w:sz w:val="24"/>
          <w:szCs w:val="24"/>
        </w:rPr>
        <w:t>10</w:t>
      </w:r>
      <w:r w:rsidR="00B71C4D" w:rsidRPr="00DE37FA">
        <w:rPr>
          <w:rFonts w:ascii="Garamond" w:hAnsi="Garamond" w:cs="Times New Roman"/>
          <w:sz w:val="24"/>
          <w:szCs w:val="24"/>
        </w:rPr>
        <w:t xml:space="preserve">, holds </w:t>
      </w:r>
      <w:r w:rsidR="00D81ADD">
        <w:rPr>
          <w:rFonts w:ascii="Garamond" w:hAnsi="Garamond" w:cs="Times New Roman"/>
          <w:sz w:val="24"/>
          <w:szCs w:val="24"/>
        </w:rPr>
        <w:t>81</w:t>
      </w:r>
      <w:r w:rsidR="00B743FC">
        <w:rPr>
          <w:rFonts w:ascii="Garamond" w:hAnsi="Garamond" w:cs="Times New Roman"/>
          <w:sz w:val="24"/>
          <w:szCs w:val="24"/>
        </w:rPr>
        <w:t xml:space="preserve">% of Fair Haven’s population, </w:t>
      </w:r>
      <w:r w:rsidR="0061714E">
        <w:rPr>
          <w:rFonts w:ascii="Garamond" w:hAnsi="Garamond" w:cs="Times New Roman"/>
          <w:sz w:val="24"/>
          <w:szCs w:val="24"/>
        </w:rPr>
        <w:t>83</w:t>
      </w:r>
      <w:r w:rsidR="00B71C4D" w:rsidRPr="00DE37FA">
        <w:rPr>
          <w:rFonts w:ascii="Garamond" w:hAnsi="Garamond" w:cs="Times New Roman"/>
          <w:sz w:val="24"/>
          <w:szCs w:val="24"/>
        </w:rPr>
        <w:t>%</w:t>
      </w:r>
      <w:r w:rsidR="00B743FC">
        <w:rPr>
          <w:rFonts w:ascii="Garamond" w:hAnsi="Garamond" w:cs="Times New Roman"/>
          <w:sz w:val="24"/>
          <w:szCs w:val="24"/>
        </w:rPr>
        <w:t xml:space="preserve"> </w:t>
      </w:r>
      <w:r w:rsidR="00B71C4D" w:rsidRPr="00DE37FA">
        <w:rPr>
          <w:rFonts w:ascii="Garamond" w:hAnsi="Garamond" w:cs="Times New Roman"/>
          <w:sz w:val="24"/>
          <w:szCs w:val="24"/>
        </w:rPr>
        <w:t xml:space="preserve">of all </w:t>
      </w:r>
      <w:r w:rsidR="002F2F42" w:rsidRPr="00DE37FA">
        <w:rPr>
          <w:rFonts w:ascii="Garamond" w:hAnsi="Garamond" w:cs="Times New Roman"/>
          <w:sz w:val="24"/>
          <w:szCs w:val="24"/>
        </w:rPr>
        <w:t>Fair Haven</w:t>
      </w:r>
      <w:r w:rsidR="00B743FC">
        <w:rPr>
          <w:rFonts w:ascii="Garamond" w:hAnsi="Garamond" w:cs="Times New Roman"/>
          <w:sz w:val="24"/>
          <w:szCs w:val="24"/>
        </w:rPr>
        <w:t xml:space="preserve"> </w:t>
      </w:r>
      <w:r w:rsidR="00B71C4D" w:rsidRPr="00DE37FA">
        <w:rPr>
          <w:rFonts w:ascii="Garamond" w:hAnsi="Garamond" w:cs="Times New Roman"/>
          <w:sz w:val="24"/>
          <w:szCs w:val="24"/>
        </w:rPr>
        <w:t>housing units</w:t>
      </w:r>
      <w:r w:rsidR="00D8111C">
        <w:rPr>
          <w:rFonts w:ascii="Garamond" w:hAnsi="Garamond" w:cs="Times New Roman"/>
          <w:sz w:val="24"/>
          <w:szCs w:val="24"/>
        </w:rPr>
        <w:t>,</w:t>
      </w:r>
      <w:r w:rsidR="00B71C4D" w:rsidRPr="00DE37FA">
        <w:rPr>
          <w:rFonts w:ascii="Garamond" w:hAnsi="Garamond" w:cs="Times New Roman"/>
          <w:sz w:val="24"/>
          <w:szCs w:val="24"/>
        </w:rPr>
        <w:t xml:space="preserve"> and </w:t>
      </w:r>
      <w:r w:rsidR="00D55CB1">
        <w:rPr>
          <w:rFonts w:ascii="Garamond" w:hAnsi="Garamond" w:cs="Times New Roman"/>
          <w:sz w:val="24"/>
          <w:szCs w:val="24"/>
        </w:rPr>
        <w:t>81</w:t>
      </w:r>
      <w:r w:rsidR="00B71C4D" w:rsidRPr="00DE37FA">
        <w:rPr>
          <w:rFonts w:ascii="Garamond" w:hAnsi="Garamond" w:cs="Times New Roman"/>
          <w:sz w:val="24"/>
          <w:szCs w:val="24"/>
        </w:rPr>
        <w:t>% of all occupied housing units</w:t>
      </w:r>
      <w:r w:rsidR="00B71C4D" w:rsidRPr="00DE37FA">
        <w:rPr>
          <w:rFonts w:ascii="Garamond" w:hAnsi="Garamond" w:cs="Times New Roman"/>
          <w:i/>
          <w:iCs/>
          <w:sz w:val="24"/>
          <w:szCs w:val="24"/>
        </w:rPr>
        <w:t>.</w:t>
      </w:r>
      <w:r w:rsidR="00791362" w:rsidRPr="00791362">
        <w:rPr>
          <w:rFonts w:ascii="Garamond" w:hAnsi="Garamond" w:cs="Times New Roman"/>
          <w:sz w:val="24"/>
          <w:szCs w:val="24"/>
        </w:rPr>
        <w:t xml:space="preserve"> </w:t>
      </w:r>
      <w:r w:rsidR="00791362">
        <w:rPr>
          <w:rFonts w:ascii="Garamond" w:hAnsi="Garamond" w:cs="Times New Roman"/>
          <w:sz w:val="24"/>
          <w:szCs w:val="24"/>
        </w:rPr>
        <w:t xml:space="preserve">This means much of Fair Haven’s housing </w:t>
      </w:r>
      <w:r w:rsidR="003D5025">
        <w:rPr>
          <w:rFonts w:ascii="Garamond" w:hAnsi="Garamond" w:cs="Times New Roman"/>
          <w:sz w:val="24"/>
          <w:szCs w:val="24"/>
        </w:rPr>
        <w:t>and residents are</w:t>
      </w:r>
      <w:r w:rsidR="00791362">
        <w:rPr>
          <w:rFonts w:ascii="Garamond" w:hAnsi="Garamond" w:cs="Times New Roman"/>
          <w:sz w:val="24"/>
          <w:szCs w:val="24"/>
        </w:rPr>
        <w:t xml:space="preserve"> within walking distance to the Green, Downtown, and </w:t>
      </w:r>
      <w:r w:rsidR="00293D4A">
        <w:rPr>
          <w:rFonts w:ascii="Garamond" w:hAnsi="Garamond" w:cs="Times New Roman"/>
          <w:sz w:val="24"/>
          <w:szCs w:val="24"/>
        </w:rPr>
        <w:t xml:space="preserve">the </w:t>
      </w:r>
      <w:r w:rsidR="00791362">
        <w:rPr>
          <w:rFonts w:ascii="Garamond" w:hAnsi="Garamond" w:cs="Times New Roman"/>
          <w:sz w:val="24"/>
          <w:szCs w:val="24"/>
        </w:rPr>
        <w:t xml:space="preserve">many </w:t>
      </w:r>
      <w:r w:rsidR="00293D4A">
        <w:rPr>
          <w:rFonts w:ascii="Garamond" w:hAnsi="Garamond" w:cs="Times New Roman"/>
          <w:sz w:val="24"/>
          <w:szCs w:val="24"/>
        </w:rPr>
        <w:t xml:space="preserve">goods, services, and attractions that </w:t>
      </w:r>
      <w:r w:rsidR="003D5025">
        <w:rPr>
          <w:rFonts w:ascii="Garamond" w:hAnsi="Garamond" w:cs="Times New Roman"/>
          <w:sz w:val="24"/>
          <w:szCs w:val="24"/>
        </w:rPr>
        <w:t>residents</w:t>
      </w:r>
      <w:r w:rsidR="00293D4A">
        <w:rPr>
          <w:rFonts w:ascii="Garamond" w:hAnsi="Garamond" w:cs="Times New Roman"/>
          <w:sz w:val="24"/>
          <w:szCs w:val="24"/>
        </w:rPr>
        <w:t xml:space="preserve"> need</w:t>
      </w:r>
      <w:r w:rsidR="00791362">
        <w:rPr>
          <w:rFonts w:ascii="Garamond" w:hAnsi="Garamond" w:cs="Times New Roman"/>
          <w:sz w:val="24"/>
          <w:szCs w:val="24"/>
        </w:rPr>
        <w:t xml:space="preserve">. </w:t>
      </w:r>
      <w:r w:rsidR="00B71C4D" w:rsidRPr="00DE37FA">
        <w:rPr>
          <w:rFonts w:ascii="Garamond" w:hAnsi="Garamond" w:cs="Times New Roman"/>
          <w:sz w:val="24"/>
          <w:szCs w:val="24"/>
        </w:rPr>
        <w:t xml:space="preserve">Outside </w:t>
      </w:r>
      <w:r w:rsidR="002F2F42" w:rsidRPr="00DE37FA">
        <w:rPr>
          <w:rFonts w:ascii="Garamond" w:hAnsi="Garamond" w:cs="Times New Roman"/>
          <w:sz w:val="24"/>
          <w:szCs w:val="24"/>
        </w:rPr>
        <w:t>Fair Haven</w:t>
      </w:r>
      <w:r w:rsidR="009E4220">
        <w:rPr>
          <w:rFonts w:ascii="Garamond" w:hAnsi="Garamond" w:cs="Times New Roman"/>
          <w:sz w:val="24"/>
          <w:szCs w:val="24"/>
        </w:rPr>
        <w:t xml:space="preserve"> </w:t>
      </w:r>
      <w:r w:rsidR="009034FF" w:rsidRPr="00DE37FA">
        <w:rPr>
          <w:rFonts w:ascii="Garamond" w:hAnsi="Garamond" w:cs="Times New Roman"/>
          <w:sz w:val="24"/>
          <w:szCs w:val="24"/>
        </w:rPr>
        <w:t>CDP, development</w:t>
      </w:r>
      <w:r w:rsidR="00972591" w:rsidRPr="00DE37FA">
        <w:rPr>
          <w:rFonts w:ascii="Garamond" w:hAnsi="Garamond" w:cs="Times New Roman"/>
          <w:sz w:val="24"/>
          <w:szCs w:val="24"/>
        </w:rPr>
        <w:t xml:space="preserve"> density </w:t>
      </w:r>
      <w:r w:rsidR="007049BD" w:rsidRPr="00DE37FA">
        <w:rPr>
          <w:rFonts w:ascii="Garamond" w:hAnsi="Garamond" w:cs="Times New Roman"/>
          <w:sz w:val="24"/>
          <w:szCs w:val="24"/>
        </w:rPr>
        <w:t>decreases</w:t>
      </w:r>
      <w:r w:rsidR="00D8111C">
        <w:rPr>
          <w:rFonts w:ascii="Garamond" w:hAnsi="Garamond" w:cs="Times New Roman"/>
          <w:sz w:val="24"/>
          <w:szCs w:val="24"/>
        </w:rPr>
        <w:t xml:space="preserve"> quickly</w:t>
      </w:r>
      <w:r w:rsidR="000A628A">
        <w:rPr>
          <w:rFonts w:ascii="Garamond" w:hAnsi="Garamond" w:cs="Times New Roman"/>
          <w:sz w:val="24"/>
          <w:szCs w:val="24"/>
        </w:rPr>
        <w:t xml:space="preserve"> with agricultural</w:t>
      </w:r>
      <w:r w:rsidR="00960CB4">
        <w:rPr>
          <w:rFonts w:ascii="Garamond" w:hAnsi="Garamond" w:cs="Times New Roman"/>
          <w:sz w:val="24"/>
          <w:szCs w:val="24"/>
        </w:rPr>
        <w:t xml:space="preserve"> and</w:t>
      </w:r>
      <w:r w:rsidR="003D5025">
        <w:rPr>
          <w:rFonts w:ascii="Garamond" w:hAnsi="Garamond" w:cs="Times New Roman"/>
          <w:sz w:val="24"/>
          <w:szCs w:val="24"/>
        </w:rPr>
        <w:t xml:space="preserve"> industrial</w:t>
      </w:r>
      <w:r w:rsidR="00960CB4">
        <w:rPr>
          <w:rFonts w:ascii="Garamond" w:hAnsi="Garamond" w:cs="Times New Roman"/>
          <w:sz w:val="24"/>
          <w:szCs w:val="24"/>
        </w:rPr>
        <w:t xml:space="preserve"> </w:t>
      </w:r>
      <w:r w:rsidR="000A628A">
        <w:rPr>
          <w:rFonts w:ascii="Garamond" w:hAnsi="Garamond" w:cs="Times New Roman"/>
          <w:sz w:val="24"/>
          <w:szCs w:val="24"/>
        </w:rPr>
        <w:t>uses</w:t>
      </w:r>
      <w:r w:rsidR="00960CB4">
        <w:rPr>
          <w:rFonts w:ascii="Garamond" w:hAnsi="Garamond" w:cs="Times New Roman"/>
          <w:sz w:val="24"/>
          <w:szCs w:val="24"/>
        </w:rPr>
        <w:t xml:space="preserve"> more common</w:t>
      </w:r>
      <w:r w:rsidR="00972591" w:rsidRPr="00DE37FA">
        <w:rPr>
          <w:rFonts w:ascii="Garamond" w:hAnsi="Garamond" w:cs="Times New Roman"/>
          <w:sz w:val="24"/>
          <w:szCs w:val="24"/>
        </w:rPr>
        <w:t xml:space="preserve">. </w:t>
      </w:r>
    </w:p>
    <w:p w14:paraId="7DBA6498" w14:textId="596FF630" w:rsidR="004248EB" w:rsidRDefault="00CD1708" w:rsidP="00C6183C">
      <w:pPr>
        <w:spacing w:line="240" w:lineRule="auto"/>
        <w:jc w:val="both"/>
        <w:rPr>
          <w:rFonts w:ascii="Garamond" w:hAnsi="Garamond" w:cs="Times New Roman"/>
          <w:sz w:val="24"/>
          <w:szCs w:val="24"/>
        </w:rPr>
      </w:pPr>
      <w:r>
        <w:rPr>
          <w:rFonts w:ascii="Garamond" w:hAnsi="Garamond" w:cs="Times New Roman"/>
          <w:sz w:val="24"/>
          <w:szCs w:val="24"/>
        </w:rPr>
        <w:t>Fair Haven’s</w:t>
      </w:r>
      <w:r w:rsidR="00972591" w:rsidRPr="00DE37FA">
        <w:rPr>
          <w:rFonts w:ascii="Garamond" w:hAnsi="Garamond" w:cs="Times New Roman"/>
          <w:sz w:val="24"/>
          <w:szCs w:val="24"/>
        </w:rPr>
        <w:t xml:space="preserve"> housing stock is </w:t>
      </w:r>
      <w:r>
        <w:rPr>
          <w:rFonts w:ascii="Garamond" w:hAnsi="Garamond" w:cs="Times New Roman"/>
          <w:sz w:val="24"/>
          <w:szCs w:val="24"/>
        </w:rPr>
        <w:t>7</w:t>
      </w:r>
      <w:r w:rsidR="001556A2">
        <w:rPr>
          <w:rFonts w:ascii="Garamond" w:hAnsi="Garamond" w:cs="Times New Roman"/>
          <w:sz w:val="24"/>
          <w:szCs w:val="24"/>
        </w:rPr>
        <w:t>1</w:t>
      </w:r>
      <w:r>
        <w:rPr>
          <w:rFonts w:ascii="Garamond" w:hAnsi="Garamond" w:cs="Times New Roman"/>
          <w:sz w:val="24"/>
          <w:szCs w:val="24"/>
        </w:rPr>
        <w:t xml:space="preserve">% </w:t>
      </w:r>
      <w:r w:rsidR="00972591" w:rsidRPr="00DE37FA">
        <w:rPr>
          <w:rFonts w:ascii="Garamond" w:hAnsi="Garamond" w:cs="Times New Roman"/>
          <w:sz w:val="24"/>
          <w:szCs w:val="24"/>
        </w:rPr>
        <w:t>single-family detached house</w:t>
      </w:r>
      <w:r w:rsidR="004014A3">
        <w:rPr>
          <w:rFonts w:ascii="Garamond" w:hAnsi="Garamond" w:cs="Times New Roman"/>
          <w:sz w:val="24"/>
          <w:szCs w:val="24"/>
        </w:rPr>
        <w:t>s</w:t>
      </w:r>
      <w:r w:rsidR="00EE0B91">
        <w:rPr>
          <w:rFonts w:ascii="Garamond" w:hAnsi="Garamond" w:cs="Times New Roman"/>
          <w:sz w:val="24"/>
          <w:szCs w:val="24"/>
        </w:rPr>
        <w:t xml:space="preserve"> and 20% multi-family</w:t>
      </w:r>
      <w:r w:rsidR="002F7FB2">
        <w:rPr>
          <w:rFonts w:ascii="Garamond" w:hAnsi="Garamond" w:cs="Times New Roman"/>
          <w:sz w:val="24"/>
          <w:szCs w:val="24"/>
        </w:rPr>
        <w:t xml:space="preserve"> </w:t>
      </w:r>
      <w:r w:rsidR="00EE0B91">
        <w:rPr>
          <w:rFonts w:ascii="Garamond" w:hAnsi="Garamond" w:cs="Times New Roman"/>
          <w:sz w:val="24"/>
          <w:szCs w:val="24"/>
        </w:rPr>
        <w:t>houses</w:t>
      </w:r>
      <w:r w:rsidR="002F7FB2">
        <w:rPr>
          <w:rFonts w:ascii="Garamond" w:hAnsi="Garamond" w:cs="Times New Roman"/>
          <w:sz w:val="24"/>
          <w:szCs w:val="24"/>
        </w:rPr>
        <w:t xml:space="preserve">. </w:t>
      </w:r>
      <w:r w:rsidR="00EF7A18">
        <w:rPr>
          <w:rFonts w:ascii="Garamond" w:hAnsi="Garamond" w:cs="Times New Roman"/>
          <w:sz w:val="24"/>
          <w:szCs w:val="24"/>
        </w:rPr>
        <w:t xml:space="preserve">Our housing </w:t>
      </w:r>
      <w:r w:rsidR="00A60513">
        <w:rPr>
          <w:rFonts w:ascii="Garamond" w:hAnsi="Garamond" w:cs="Times New Roman"/>
          <w:sz w:val="24"/>
          <w:szCs w:val="24"/>
        </w:rPr>
        <w:t>has a variety of bedrooms</w:t>
      </w:r>
      <w:r w:rsidR="00EF7A18">
        <w:rPr>
          <w:rFonts w:ascii="Garamond" w:hAnsi="Garamond" w:cs="Times New Roman"/>
          <w:sz w:val="24"/>
          <w:szCs w:val="24"/>
        </w:rPr>
        <w:t>,</w:t>
      </w:r>
      <w:r w:rsidR="002E3446">
        <w:rPr>
          <w:rFonts w:ascii="Garamond" w:hAnsi="Garamond" w:cs="Times New Roman"/>
          <w:sz w:val="24"/>
          <w:szCs w:val="24"/>
        </w:rPr>
        <w:t xml:space="preserve"> </w:t>
      </w:r>
      <w:r w:rsidR="00A60513">
        <w:rPr>
          <w:rFonts w:ascii="Garamond" w:hAnsi="Garamond" w:cs="Times New Roman"/>
          <w:sz w:val="24"/>
          <w:szCs w:val="24"/>
        </w:rPr>
        <w:t xml:space="preserve">as shown by Figure </w:t>
      </w:r>
      <w:r w:rsidR="008E233E">
        <w:rPr>
          <w:rFonts w:ascii="Garamond" w:hAnsi="Garamond" w:cs="Times New Roman"/>
          <w:sz w:val="24"/>
          <w:szCs w:val="24"/>
        </w:rPr>
        <w:t>11</w:t>
      </w:r>
      <w:r w:rsidR="00A60513">
        <w:rPr>
          <w:rFonts w:ascii="Garamond" w:hAnsi="Garamond" w:cs="Times New Roman"/>
          <w:sz w:val="24"/>
          <w:szCs w:val="24"/>
        </w:rPr>
        <w:t>. Most</w:t>
      </w:r>
      <w:r w:rsidR="00B953B8">
        <w:rPr>
          <w:rFonts w:ascii="Garamond" w:hAnsi="Garamond" w:cs="Times New Roman"/>
          <w:sz w:val="24"/>
          <w:szCs w:val="24"/>
        </w:rPr>
        <w:t xml:space="preserve"> households in town own their home but </w:t>
      </w:r>
      <w:r w:rsidR="002F7FB2">
        <w:rPr>
          <w:rFonts w:ascii="Garamond" w:hAnsi="Garamond" w:cs="Times New Roman"/>
          <w:sz w:val="24"/>
          <w:szCs w:val="24"/>
        </w:rPr>
        <w:t>35% of households rent.</w:t>
      </w:r>
      <w:r w:rsidR="00B953B8">
        <w:rPr>
          <w:rFonts w:ascii="Garamond" w:hAnsi="Garamond" w:cs="Times New Roman"/>
          <w:sz w:val="24"/>
          <w:szCs w:val="24"/>
        </w:rPr>
        <w:t xml:space="preserve"> The </w:t>
      </w:r>
      <w:r w:rsidR="004B17E6">
        <w:rPr>
          <w:rFonts w:ascii="Garamond" w:hAnsi="Garamond" w:cs="Times New Roman"/>
          <w:sz w:val="24"/>
          <w:szCs w:val="24"/>
        </w:rPr>
        <w:t xml:space="preserve">median </w:t>
      </w:r>
      <w:r w:rsidR="00C5072A">
        <w:rPr>
          <w:rFonts w:ascii="Garamond" w:hAnsi="Garamond" w:cs="Times New Roman"/>
          <w:sz w:val="24"/>
          <w:szCs w:val="24"/>
        </w:rPr>
        <w:t>year a home was built in Town was 1939</w:t>
      </w:r>
      <w:r w:rsidR="00960CB4">
        <w:rPr>
          <w:rFonts w:ascii="Garamond" w:hAnsi="Garamond" w:cs="Times New Roman"/>
          <w:sz w:val="24"/>
          <w:szCs w:val="24"/>
        </w:rPr>
        <w:t xml:space="preserve">. The Plan encourages home improvements </w:t>
      </w:r>
      <w:r w:rsidR="005C512D">
        <w:rPr>
          <w:rFonts w:ascii="Garamond" w:hAnsi="Garamond" w:cs="Times New Roman"/>
          <w:sz w:val="24"/>
          <w:szCs w:val="24"/>
        </w:rPr>
        <w:t xml:space="preserve">in Town </w:t>
      </w:r>
      <w:r w:rsidR="00960CB4">
        <w:rPr>
          <w:rFonts w:ascii="Garamond" w:hAnsi="Garamond" w:cs="Times New Roman"/>
          <w:sz w:val="24"/>
          <w:szCs w:val="24"/>
        </w:rPr>
        <w:t xml:space="preserve">to </w:t>
      </w:r>
      <w:r w:rsidR="005C512D">
        <w:rPr>
          <w:rFonts w:ascii="Garamond" w:hAnsi="Garamond" w:cs="Times New Roman"/>
          <w:sz w:val="24"/>
          <w:szCs w:val="24"/>
        </w:rPr>
        <w:t>improve the quality of the housing stock.</w:t>
      </w:r>
      <w:r w:rsidR="006038B7">
        <w:rPr>
          <w:rFonts w:ascii="Garamond" w:hAnsi="Garamond" w:cs="Times New Roman"/>
          <w:sz w:val="24"/>
          <w:szCs w:val="24"/>
        </w:rPr>
        <w:t xml:space="preserve"> </w:t>
      </w:r>
    </w:p>
    <w:p w14:paraId="493CAA74" w14:textId="4378603A" w:rsidR="00A60513" w:rsidRDefault="00E852F6" w:rsidP="00920636">
      <w:pPr>
        <w:spacing w:line="240" w:lineRule="auto"/>
        <w:rPr>
          <w:rFonts w:ascii="Garamond" w:hAnsi="Garamond" w:cs="Times New Roman"/>
          <w:sz w:val="24"/>
          <w:szCs w:val="24"/>
        </w:rPr>
      </w:pPr>
      <w:r>
        <w:rPr>
          <w:noProof/>
        </w:rPr>
        <mc:AlternateContent>
          <mc:Choice Requires="wps">
            <w:drawing>
              <wp:anchor distT="0" distB="0" distL="114300" distR="114300" simplePos="0" relativeHeight="251672659" behindDoc="1" locked="0" layoutInCell="1" allowOverlap="1" wp14:anchorId="7C106AFB" wp14:editId="2346972F">
                <wp:simplePos x="0" y="0"/>
                <wp:positionH relativeFrom="column">
                  <wp:posOffset>0</wp:posOffset>
                </wp:positionH>
                <wp:positionV relativeFrom="paragraph">
                  <wp:posOffset>3011170</wp:posOffset>
                </wp:positionV>
                <wp:extent cx="3230880" cy="635"/>
                <wp:effectExtent l="0" t="0" r="0" b="0"/>
                <wp:wrapTight wrapText="bothSides">
                  <wp:wrapPolygon edited="0">
                    <wp:start x="0" y="0"/>
                    <wp:lineTo x="0" y="21600"/>
                    <wp:lineTo x="21600" y="21600"/>
                    <wp:lineTo x="21600" y="0"/>
                  </wp:wrapPolygon>
                </wp:wrapTight>
                <wp:docPr id="1043184862" name="Text Box 1"/>
                <wp:cNvGraphicFramePr/>
                <a:graphic xmlns:a="http://schemas.openxmlformats.org/drawingml/2006/main">
                  <a:graphicData uri="http://schemas.microsoft.com/office/word/2010/wordprocessingShape">
                    <wps:wsp>
                      <wps:cNvSpPr txBox="1"/>
                      <wps:spPr>
                        <a:xfrm>
                          <a:off x="0" y="0"/>
                          <a:ext cx="3230880" cy="635"/>
                        </a:xfrm>
                        <a:prstGeom prst="rect">
                          <a:avLst/>
                        </a:prstGeom>
                        <a:solidFill>
                          <a:prstClr val="white"/>
                        </a:solidFill>
                        <a:ln>
                          <a:noFill/>
                        </a:ln>
                      </wps:spPr>
                      <wps:txbx>
                        <w:txbxContent>
                          <w:p w14:paraId="53F39A6E" w14:textId="1D51D2A4" w:rsidR="00E852F6" w:rsidRPr="00403D9D" w:rsidRDefault="00E852F6" w:rsidP="00E852F6">
                            <w:pPr>
                              <w:pStyle w:val="Caption"/>
                              <w:jc w:val="center"/>
                              <w:rPr>
                                <w:rFonts w:ascii="Garamond" w:eastAsiaTheme="minorHAnsi" w:hAnsi="Garamond"/>
                                <w:noProof/>
                              </w:rPr>
                            </w:pPr>
                            <w:r>
                              <w:t xml:space="preserve">Figure </w:t>
                            </w:r>
                            <w:r w:rsidR="008E233E">
                              <w:t>11</w:t>
                            </w:r>
                            <w:r>
                              <w:t>: Homes by number of bedrooms, American Community Survey 5-Year Estimates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106AFB" id="_x0000_s1035" type="#_x0000_t202" style="position:absolute;margin-left:0;margin-top:237.1pt;width:254.4pt;height:.05pt;z-index:-2516438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" stroked="f">
                <v:textbox style="mso-fit-shape-to-text:t" inset="0,0,0,0">
                  <w:txbxContent>
                    <w:p w14:paraId="53F39A6E" w14:textId="1D51D2A4" w:rsidR="00E852F6" w:rsidRPr="00403D9D" w:rsidRDefault="00E852F6" w:rsidP="00E852F6">
                      <w:pPr>
                        <w:pStyle w:val="Caption"/>
                        <w:jc w:val="center"/>
                        <w:rPr>
                          <w:rFonts w:ascii="Garamond" w:eastAsiaTheme="minorHAnsi" w:hAnsi="Garamond"/>
                          <w:noProof/>
                        </w:rPr>
                      </w:pPr>
                      <w:r>
                        <w:t xml:space="preserve">Figure </w:t>
                      </w:r>
                      <w:r w:rsidR="008E233E">
                        <w:t>11</w:t>
                      </w:r>
                      <w:r>
                        <w:t>: Homes by number of bedrooms, American Community Survey 5-Year Estimates</w:t>
                      </w:r>
                    </w:p>
                  </w:txbxContent>
                </v:textbox>
                <w10:wrap type="tight"/>
              </v:shape>
            </w:pict>
          </mc:Fallback>
        </mc:AlternateContent>
      </w:r>
      <w:r w:rsidR="00947534">
        <w:rPr>
          <w:rFonts w:ascii="Garamond" w:hAnsi="Garamond" w:cs="Times New Roman"/>
          <w:noProof/>
          <w:sz w:val="24"/>
          <w:szCs w:val="24"/>
        </w:rPr>
        <w:drawing>
          <wp:anchor distT="0" distB="0" distL="114300" distR="114300" simplePos="0" relativeHeight="251670611" behindDoc="1" locked="0" layoutInCell="1" allowOverlap="1" wp14:anchorId="2A757046" wp14:editId="48B44C5A">
            <wp:simplePos x="0" y="0"/>
            <wp:positionH relativeFrom="margin">
              <wp:align>left</wp:align>
            </wp:positionH>
            <wp:positionV relativeFrom="paragraph">
              <wp:posOffset>9525</wp:posOffset>
            </wp:positionV>
            <wp:extent cx="3230880" cy="2944495"/>
            <wp:effectExtent l="19050" t="19050" r="26670" b="27305"/>
            <wp:wrapTight wrapText="bothSides">
              <wp:wrapPolygon edited="0">
                <wp:start x="-127" y="-140"/>
                <wp:lineTo x="-127" y="21661"/>
                <wp:lineTo x="21651" y="21661"/>
                <wp:lineTo x="21651" y="-140"/>
                <wp:lineTo x="-127" y="-140"/>
              </wp:wrapPolygon>
            </wp:wrapTight>
            <wp:docPr id="819860710"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60710" name="Picture 2" descr="A graph of different colored bar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230880" cy="2944495"/>
                    </a:xfrm>
                    <a:prstGeom prst="rect">
                      <a:avLst/>
                    </a:prstGeom>
                    <a:ln>
                      <a:solidFill>
                        <a:schemeClr val="tx1"/>
                      </a:solidFill>
                    </a:ln>
                  </pic:spPr>
                </pic:pic>
              </a:graphicData>
            </a:graphic>
          </wp:anchor>
        </w:drawing>
      </w:r>
    </w:p>
    <w:p w14:paraId="2EC36797" w14:textId="77777777" w:rsidR="00A60513" w:rsidRDefault="00A60513" w:rsidP="00920636">
      <w:pPr>
        <w:spacing w:line="240" w:lineRule="auto"/>
        <w:rPr>
          <w:rFonts w:ascii="Garamond" w:hAnsi="Garamond" w:cs="Times New Roman"/>
          <w:sz w:val="24"/>
          <w:szCs w:val="24"/>
        </w:rPr>
      </w:pPr>
    </w:p>
    <w:p w14:paraId="09E665A8" w14:textId="77777777" w:rsidR="00A60513" w:rsidRDefault="00A60513" w:rsidP="00920636">
      <w:pPr>
        <w:spacing w:line="240" w:lineRule="auto"/>
        <w:rPr>
          <w:rFonts w:ascii="Garamond" w:hAnsi="Garamond" w:cs="Times New Roman"/>
          <w:sz w:val="24"/>
          <w:szCs w:val="24"/>
        </w:rPr>
      </w:pPr>
    </w:p>
    <w:p w14:paraId="513432EA" w14:textId="25D90586" w:rsidR="00A60513" w:rsidRDefault="00947534" w:rsidP="00920636">
      <w:pPr>
        <w:spacing w:line="240" w:lineRule="auto"/>
        <w:rPr>
          <w:rFonts w:ascii="Garamond" w:hAnsi="Garamond" w:cs="Times New Roman"/>
          <w:sz w:val="24"/>
          <w:szCs w:val="24"/>
        </w:rPr>
      </w:pPr>
      <w:r w:rsidRPr="00DE37FA">
        <w:rPr>
          <w:rFonts w:ascii="Garamond" w:hAnsi="Garamond"/>
          <w:noProof/>
        </w:rPr>
        <mc:AlternateContent>
          <mc:Choice Requires="wps">
            <w:drawing>
              <wp:anchor distT="0" distB="0" distL="114300" distR="114300" simplePos="0" relativeHeight="251658252" behindDoc="0" locked="0" layoutInCell="1" allowOverlap="1" wp14:anchorId="51C537F2" wp14:editId="6688A849">
                <wp:simplePos x="0" y="0"/>
                <wp:positionH relativeFrom="margin">
                  <wp:posOffset>4185708</wp:posOffset>
                </wp:positionH>
                <wp:positionV relativeFrom="paragraph">
                  <wp:posOffset>161925</wp:posOffset>
                </wp:positionV>
                <wp:extent cx="1548130" cy="333375"/>
                <wp:effectExtent l="0" t="0" r="0" b="9525"/>
                <wp:wrapSquare wrapText="bothSides"/>
                <wp:docPr id="723438888" name="Text Box 723438888"/>
                <wp:cNvGraphicFramePr/>
                <a:graphic xmlns:a="http://schemas.openxmlformats.org/drawingml/2006/main">
                  <a:graphicData uri="http://schemas.microsoft.com/office/word/2010/wordprocessingShape">
                    <wps:wsp>
                      <wps:cNvSpPr txBox="1"/>
                      <wps:spPr>
                        <a:xfrm>
                          <a:off x="0" y="0"/>
                          <a:ext cx="1548130" cy="333375"/>
                        </a:xfrm>
                        <a:prstGeom prst="rect">
                          <a:avLst/>
                        </a:prstGeom>
                        <a:solidFill>
                          <a:prstClr val="white"/>
                        </a:solidFill>
                        <a:ln>
                          <a:noFill/>
                        </a:ln>
                      </wps:spPr>
                      <wps:txbx>
                        <w:txbxContent>
                          <w:p w14:paraId="48CEB25A" w14:textId="5F27C8F0" w:rsidR="00D3671F" w:rsidRDefault="009034FF" w:rsidP="00D3671F">
                            <w:pPr>
                              <w:pStyle w:val="Caption"/>
                              <w:jc w:val="center"/>
                            </w:pPr>
                            <w:r w:rsidRPr="009034FF">
                              <w:t>Figure</w:t>
                            </w:r>
                            <w:r w:rsidR="00960CB4">
                              <w:t xml:space="preserve"> </w:t>
                            </w:r>
                            <w:r w:rsidR="008E233E">
                              <w:t>10</w:t>
                            </w:r>
                            <w:r w:rsidRPr="009034FF">
                              <w:t xml:space="preserve">: </w:t>
                            </w:r>
                            <w:r w:rsidR="002F2F42">
                              <w:t>Fair Haven</w:t>
                            </w:r>
                            <w:r w:rsidR="00D3671F">
                              <w:t xml:space="preserve"> </w:t>
                            </w:r>
                            <w:r w:rsidRPr="009034FF">
                              <w:t xml:space="preserve">CDP </w:t>
                            </w:r>
                          </w:p>
                          <w:p w14:paraId="366F4911" w14:textId="50F78740" w:rsidR="009034FF" w:rsidRPr="009034FF" w:rsidRDefault="009034FF" w:rsidP="00D3671F">
                            <w:pPr>
                              <w:pStyle w:val="Caption"/>
                              <w:jc w:val="center"/>
                              <w:rPr>
                                <w:b w:val="0"/>
                                <w:bCs w:val="0"/>
                                <w:i/>
                                <w:iCs/>
                              </w:rPr>
                            </w:pPr>
                            <w:r w:rsidRPr="009034FF">
                              <w:t>(</w:t>
                            </w:r>
                            <w:r w:rsidRPr="00D3671F">
                              <w:rPr>
                                <w:color w:val="ED7D31" w:themeColor="accent2"/>
                              </w:rPr>
                              <w:t xml:space="preserve">in </w:t>
                            </w:r>
                            <w:r w:rsidR="00D3671F" w:rsidRPr="00D3671F">
                              <w:rPr>
                                <w:color w:val="ED7D31" w:themeColor="accent2"/>
                              </w:rPr>
                              <w:t>orange</w:t>
                            </w:r>
                            <w:r w:rsidR="00D3671F">
                              <w:t>)</w:t>
                            </w:r>
                            <w:r w:rsidRPr="009034F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537F2" id="Text Box 723438888" o:spid="_x0000_s1036" type="#_x0000_t202" style="position:absolute;margin-left:329.6pt;margin-top:12.75pt;width:121.9pt;height:26.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" stroked="f">
                <v:textbox inset="0,0,0,0">
                  <w:txbxContent>
                    <w:p w14:paraId="48CEB25A" w14:textId="5F27C8F0" w:rsidR="00D3671F" w:rsidRDefault="009034FF" w:rsidP="00D3671F">
                      <w:pPr>
                        <w:pStyle w:val="Caption"/>
                        <w:jc w:val="center"/>
                      </w:pPr>
                      <w:r w:rsidRPr="009034FF">
                        <w:t>Figure</w:t>
                      </w:r>
                      <w:r w:rsidR="00960CB4">
                        <w:t xml:space="preserve"> </w:t>
                      </w:r>
                      <w:r w:rsidR="008E233E">
                        <w:t>10</w:t>
                      </w:r>
                      <w:r w:rsidRPr="009034FF">
                        <w:t xml:space="preserve">: </w:t>
                      </w:r>
                      <w:r w:rsidR="002F2F42">
                        <w:t>Fair Haven</w:t>
                      </w:r>
                      <w:r w:rsidR="00D3671F">
                        <w:t xml:space="preserve"> </w:t>
                      </w:r>
                      <w:r w:rsidRPr="009034FF">
                        <w:t xml:space="preserve">CDP </w:t>
                      </w:r>
                    </w:p>
                    <w:p w14:paraId="366F4911" w14:textId="50F78740" w:rsidR="009034FF" w:rsidRPr="009034FF" w:rsidRDefault="009034FF" w:rsidP="00D3671F">
                      <w:pPr>
                        <w:pStyle w:val="Caption"/>
                        <w:jc w:val="center"/>
                        <w:rPr>
                          <w:b w:val="0"/>
                          <w:bCs w:val="0"/>
                          <w:i/>
                          <w:iCs/>
                        </w:rPr>
                      </w:pPr>
                      <w:r w:rsidRPr="009034FF">
                        <w:t>(</w:t>
                      </w:r>
                      <w:r w:rsidRPr="00D3671F">
                        <w:rPr>
                          <w:color w:val="ED7D31" w:themeColor="accent2"/>
                        </w:rPr>
                        <w:t xml:space="preserve">in </w:t>
                      </w:r>
                      <w:r w:rsidR="00D3671F" w:rsidRPr="00D3671F">
                        <w:rPr>
                          <w:color w:val="ED7D31" w:themeColor="accent2"/>
                        </w:rPr>
                        <w:t>orange</w:t>
                      </w:r>
                      <w:r w:rsidR="00D3671F">
                        <w:t>)</w:t>
                      </w:r>
                      <w:r w:rsidRPr="009034FF">
                        <w:t xml:space="preserve"> </w:t>
                      </w:r>
                    </w:p>
                  </w:txbxContent>
                </v:textbox>
                <w10:wrap type="square" anchorx="margin"/>
              </v:shape>
            </w:pict>
          </mc:Fallback>
        </mc:AlternateContent>
      </w:r>
    </w:p>
    <w:p w14:paraId="324A8E17" w14:textId="77777777" w:rsidR="00A60513" w:rsidRPr="00DE37FA" w:rsidRDefault="00A60513" w:rsidP="00920636">
      <w:pPr>
        <w:spacing w:line="240" w:lineRule="auto"/>
        <w:rPr>
          <w:rFonts w:ascii="Garamond" w:hAnsi="Garamond" w:cs="Times New Roman"/>
          <w:sz w:val="24"/>
          <w:szCs w:val="24"/>
        </w:rPr>
      </w:pPr>
    </w:p>
    <w:p w14:paraId="61C48C5B" w14:textId="65EF3BE1" w:rsidR="00C22BED" w:rsidRDefault="00A54187" w:rsidP="005A4F5D">
      <w:pPr>
        <w:spacing w:after="0"/>
        <w:jc w:val="both"/>
        <w:rPr>
          <w:rFonts w:ascii="Garamond" w:hAnsi="Garamond"/>
          <w:sz w:val="24"/>
          <w:szCs w:val="24"/>
        </w:rPr>
      </w:pPr>
      <w:r>
        <w:rPr>
          <w:rFonts w:ascii="Garamond" w:hAnsi="Garamond" w:cs="Times New Roman"/>
          <w:sz w:val="24"/>
          <w:szCs w:val="24"/>
        </w:rPr>
        <w:t>The town hosts 4</w:t>
      </w:r>
      <w:r w:rsidR="00BC5D1E">
        <w:rPr>
          <w:rFonts w:ascii="Garamond" w:hAnsi="Garamond" w:cs="Times New Roman"/>
          <w:sz w:val="24"/>
          <w:szCs w:val="24"/>
        </w:rPr>
        <w:t xml:space="preserve"> subsidized and affordable housing projects:</w:t>
      </w:r>
      <w:r w:rsidR="00643471">
        <w:rPr>
          <w:rFonts w:ascii="Garamond" w:hAnsi="Garamond" w:cs="Times New Roman"/>
          <w:sz w:val="24"/>
          <w:szCs w:val="24"/>
        </w:rPr>
        <w:t xml:space="preserve"> </w:t>
      </w:r>
      <w:r w:rsidR="00DC49D5" w:rsidRPr="00B17CA6">
        <w:rPr>
          <w:rFonts w:ascii="Garamond" w:hAnsi="Garamond"/>
          <w:iCs/>
          <w:sz w:val="24"/>
          <w:szCs w:val="24"/>
        </w:rPr>
        <w:t>Appletree Apartments</w:t>
      </w:r>
      <w:r w:rsidR="005A4F5D" w:rsidRPr="00B17CA6">
        <w:rPr>
          <w:rFonts w:ascii="Garamond" w:hAnsi="Garamond"/>
          <w:iCs/>
          <w:sz w:val="24"/>
          <w:szCs w:val="24"/>
        </w:rPr>
        <w:t>, Alfred Court, the Adams House, and the Park View House.</w:t>
      </w:r>
      <w:r w:rsidR="005A4F5D" w:rsidRPr="00693C83">
        <w:rPr>
          <w:rFonts w:ascii="Garamond" w:hAnsi="Garamond"/>
          <w:sz w:val="24"/>
          <w:szCs w:val="24"/>
        </w:rPr>
        <w:t xml:space="preserve"> </w:t>
      </w:r>
      <w:r w:rsidR="005A4F5D">
        <w:rPr>
          <w:rFonts w:ascii="Garamond" w:hAnsi="Garamond"/>
          <w:sz w:val="24"/>
          <w:szCs w:val="24"/>
        </w:rPr>
        <w:t xml:space="preserve"> </w:t>
      </w:r>
      <w:r w:rsidR="00C22BED" w:rsidRPr="00693C83">
        <w:rPr>
          <w:rFonts w:ascii="Garamond" w:hAnsi="Garamond"/>
          <w:sz w:val="24"/>
          <w:szCs w:val="24"/>
        </w:rPr>
        <w:t xml:space="preserve">Mobile homes </w:t>
      </w:r>
      <w:r w:rsidR="00A60513">
        <w:rPr>
          <w:rFonts w:ascii="Garamond" w:hAnsi="Garamond"/>
          <w:sz w:val="24"/>
          <w:szCs w:val="24"/>
        </w:rPr>
        <w:t>are</w:t>
      </w:r>
      <w:r w:rsidR="00C22BED" w:rsidRPr="00693C83">
        <w:rPr>
          <w:rFonts w:ascii="Garamond" w:hAnsi="Garamond"/>
          <w:sz w:val="24"/>
          <w:szCs w:val="24"/>
        </w:rPr>
        <w:t xml:space="preserve"> found scattered around </w:t>
      </w:r>
      <w:r w:rsidR="00A60513">
        <w:rPr>
          <w:rFonts w:ascii="Garamond" w:hAnsi="Garamond"/>
          <w:sz w:val="24"/>
          <w:szCs w:val="24"/>
        </w:rPr>
        <w:t xml:space="preserve">the Town but are </w:t>
      </w:r>
      <w:r w:rsidR="00C22BED" w:rsidRPr="00693C83">
        <w:rPr>
          <w:rFonts w:ascii="Garamond" w:hAnsi="Garamond"/>
          <w:sz w:val="24"/>
          <w:szCs w:val="24"/>
        </w:rPr>
        <w:t xml:space="preserve">mainly found in </w:t>
      </w:r>
      <w:r w:rsidR="00A60513" w:rsidRPr="00693C83">
        <w:rPr>
          <w:rFonts w:ascii="Garamond" w:hAnsi="Garamond"/>
          <w:i/>
          <w:sz w:val="24"/>
          <w:szCs w:val="24"/>
        </w:rPr>
        <w:t>Haven Meadow MHP</w:t>
      </w:r>
      <w:r w:rsidR="00A60513">
        <w:rPr>
          <w:rFonts w:ascii="Garamond" w:hAnsi="Garamond"/>
          <w:sz w:val="24"/>
          <w:szCs w:val="24"/>
        </w:rPr>
        <w:t>, which is owned by t</w:t>
      </w:r>
      <w:r w:rsidR="00C22BED" w:rsidRPr="00693C83">
        <w:rPr>
          <w:rFonts w:ascii="Garamond" w:hAnsi="Garamond"/>
          <w:sz w:val="24"/>
          <w:szCs w:val="24"/>
        </w:rPr>
        <w:t>he Housing Trust of Rutland County</w:t>
      </w:r>
      <w:r w:rsidR="005A4F5D">
        <w:rPr>
          <w:rFonts w:ascii="Garamond" w:hAnsi="Garamond"/>
          <w:i/>
          <w:sz w:val="24"/>
          <w:szCs w:val="24"/>
        </w:rPr>
        <w:t>.</w:t>
      </w:r>
      <w:r w:rsidR="00C22BED" w:rsidRPr="00693C83">
        <w:rPr>
          <w:rFonts w:ascii="Garamond" w:hAnsi="Garamond"/>
          <w:sz w:val="24"/>
          <w:szCs w:val="24"/>
        </w:rPr>
        <w:t xml:space="preserve"> </w:t>
      </w:r>
    </w:p>
    <w:p w14:paraId="563154EA" w14:textId="3AC7E80F" w:rsidR="00BD4288" w:rsidRDefault="00BD4288" w:rsidP="00240CB7">
      <w:pPr>
        <w:spacing w:line="240" w:lineRule="auto"/>
        <w:rPr>
          <w:rFonts w:ascii="Garamond" w:hAnsi="Garamond" w:cs="Times New Roman"/>
          <w:sz w:val="24"/>
          <w:szCs w:val="24"/>
        </w:rPr>
      </w:pPr>
    </w:p>
    <w:p w14:paraId="39C9912E" w14:textId="77777777" w:rsidR="005C512D" w:rsidRDefault="005C512D" w:rsidP="00240CB7">
      <w:pPr>
        <w:spacing w:line="240" w:lineRule="auto"/>
        <w:rPr>
          <w:rFonts w:ascii="Garamond" w:hAnsi="Garamond" w:cs="Times New Roman"/>
          <w:sz w:val="24"/>
          <w:szCs w:val="24"/>
        </w:rPr>
      </w:pPr>
    </w:p>
    <w:p w14:paraId="5493FAF7" w14:textId="6B2E31AE" w:rsidR="00E04CD5" w:rsidRDefault="00A16071" w:rsidP="00C6183C">
      <w:pPr>
        <w:spacing w:line="240" w:lineRule="auto"/>
        <w:jc w:val="both"/>
        <w:rPr>
          <w:rFonts w:ascii="Garamond" w:hAnsi="Garamond" w:cs="Times New Roman"/>
          <w:sz w:val="24"/>
          <w:szCs w:val="24"/>
        </w:rPr>
      </w:pPr>
      <w:r>
        <w:rPr>
          <w:rFonts w:ascii="Garamond" w:hAnsi="Garamond" w:cs="Times New Roman"/>
          <w:sz w:val="24"/>
          <w:szCs w:val="24"/>
        </w:rPr>
        <w:t xml:space="preserve">Seasonal homes are a small part of Fair Haven’s </w:t>
      </w:r>
      <w:r w:rsidR="00DD543B">
        <w:rPr>
          <w:rFonts w:ascii="Garamond" w:hAnsi="Garamond" w:cs="Times New Roman"/>
          <w:sz w:val="24"/>
          <w:szCs w:val="24"/>
        </w:rPr>
        <w:t>h</w:t>
      </w:r>
      <w:r>
        <w:rPr>
          <w:rFonts w:ascii="Garamond" w:hAnsi="Garamond" w:cs="Times New Roman"/>
          <w:sz w:val="24"/>
          <w:szCs w:val="24"/>
        </w:rPr>
        <w:t xml:space="preserve">ousing </w:t>
      </w:r>
      <w:r w:rsidR="00DD543B">
        <w:rPr>
          <w:rFonts w:ascii="Garamond" w:hAnsi="Garamond" w:cs="Times New Roman"/>
          <w:sz w:val="24"/>
          <w:szCs w:val="24"/>
        </w:rPr>
        <w:t>s</w:t>
      </w:r>
      <w:r>
        <w:rPr>
          <w:rFonts w:ascii="Garamond" w:hAnsi="Garamond" w:cs="Times New Roman"/>
          <w:sz w:val="24"/>
          <w:szCs w:val="24"/>
        </w:rPr>
        <w:t xml:space="preserve">tock with </w:t>
      </w:r>
      <w:r w:rsidR="00E852F6">
        <w:rPr>
          <w:rFonts w:ascii="Garamond" w:hAnsi="Garamond" w:cs="Times New Roman"/>
          <w:sz w:val="24"/>
          <w:szCs w:val="24"/>
        </w:rPr>
        <w:t xml:space="preserve">year-to-year </w:t>
      </w:r>
      <w:r w:rsidR="005C512D">
        <w:rPr>
          <w:rFonts w:ascii="Garamond" w:hAnsi="Garamond" w:cs="Times New Roman"/>
          <w:sz w:val="24"/>
          <w:szCs w:val="24"/>
        </w:rPr>
        <w:t>c</w:t>
      </w:r>
      <w:r>
        <w:rPr>
          <w:rFonts w:ascii="Garamond" w:hAnsi="Garamond" w:cs="Times New Roman"/>
          <w:sz w:val="24"/>
          <w:szCs w:val="24"/>
        </w:rPr>
        <w:t xml:space="preserve">ensus </w:t>
      </w:r>
      <w:r w:rsidR="00E852F6">
        <w:rPr>
          <w:rFonts w:ascii="Garamond" w:hAnsi="Garamond" w:cs="Times New Roman"/>
          <w:sz w:val="24"/>
          <w:szCs w:val="24"/>
        </w:rPr>
        <w:t xml:space="preserve">data </w:t>
      </w:r>
      <w:r>
        <w:rPr>
          <w:rFonts w:ascii="Garamond" w:hAnsi="Garamond" w:cs="Times New Roman"/>
          <w:sz w:val="24"/>
          <w:szCs w:val="24"/>
        </w:rPr>
        <w:t xml:space="preserve">estimates </w:t>
      </w:r>
      <w:r w:rsidR="00947534">
        <w:rPr>
          <w:rFonts w:ascii="Garamond" w:hAnsi="Garamond" w:cs="Times New Roman"/>
          <w:sz w:val="24"/>
          <w:szCs w:val="24"/>
        </w:rPr>
        <w:t>ranging</w:t>
      </w:r>
      <w:r>
        <w:rPr>
          <w:rFonts w:ascii="Garamond" w:hAnsi="Garamond" w:cs="Times New Roman"/>
          <w:sz w:val="24"/>
          <w:szCs w:val="24"/>
        </w:rPr>
        <w:t xml:space="preserve"> between 0% to </w:t>
      </w:r>
      <w:r w:rsidR="008A2315">
        <w:rPr>
          <w:rFonts w:ascii="Garamond" w:hAnsi="Garamond" w:cs="Times New Roman"/>
          <w:sz w:val="24"/>
          <w:szCs w:val="24"/>
        </w:rPr>
        <w:t xml:space="preserve">8%. </w:t>
      </w:r>
      <w:r w:rsidR="004F5954">
        <w:rPr>
          <w:rFonts w:ascii="Garamond" w:hAnsi="Garamond" w:cs="Times New Roman"/>
          <w:sz w:val="24"/>
          <w:szCs w:val="24"/>
        </w:rPr>
        <w:t xml:space="preserve">Short Term Rentals, from websites like </w:t>
      </w:r>
      <w:r w:rsidR="00324ED1">
        <w:rPr>
          <w:rFonts w:ascii="Garamond" w:hAnsi="Garamond" w:cs="Times New Roman"/>
          <w:sz w:val="24"/>
          <w:szCs w:val="24"/>
        </w:rPr>
        <w:t>Airbnb</w:t>
      </w:r>
      <w:r w:rsidR="004F5954">
        <w:rPr>
          <w:rFonts w:ascii="Garamond" w:hAnsi="Garamond" w:cs="Times New Roman"/>
          <w:sz w:val="24"/>
          <w:szCs w:val="24"/>
        </w:rPr>
        <w:t xml:space="preserve"> and </w:t>
      </w:r>
      <w:proofErr w:type="spellStart"/>
      <w:r w:rsidR="004F5954">
        <w:rPr>
          <w:rFonts w:ascii="Garamond" w:hAnsi="Garamond" w:cs="Times New Roman"/>
          <w:sz w:val="24"/>
          <w:szCs w:val="24"/>
        </w:rPr>
        <w:t>Vrbo</w:t>
      </w:r>
      <w:proofErr w:type="spellEnd"/>
      <w:r w:rsidR="004F5954">
        <w:rPr>
          <w:rFonts w:ascii="Garamond" w:hAnsi="Garamond" w:cs="Times New Roman"/>
          <w:sz w:val="24"/>
          <w:szCs w:val="24"/>
        </w:rPr>
        <w:t>, are on the rise in Fair Haven</w:t>
      </w:r>
      <w:r w:rsidR="00814CDE">
        <w:rPr>
          <w:rFonts w:ascii="Garamond" w:hAnsi="Garamond" w:cs="Times New Roman"/>
          <w:sz w:val="24"/>
          <w:szCs w:val="24"/>
        </w:rPr>
        <w:t xml:space="preserve">, </w:t>
      </w:r>
      <w:r w:rsidR="00CA066E">
        <w:rPr>
          <w:rFonts w:ascii="Garamond" w:hAnsi="Garamond" w:cs="Times New Roman"/>
          <w:sz w:val="24"/>
          <w:szCs w:val="24"/>
        </w:rPr>
        <w:t xml:space="preserve">growing from 2 units in May 2015 to 28 units in May 2023, according to </w:t>
      </w:r>
      <w:r w:rsidR="00944B98">
        <w:rPr>
          <w:rFonts w:ascii="Garamond" w:hAnsi="Garamond" w:cs="Times New Roman"/>
          <w:sz w:val="24"/>
          <w:szCs w:val="24"/>
        </w:rPr>
        <w:t>State of Vermont</w:t>
      </w:r>
      <w:r w:rsidR="00CA066E">
        <w:rPr>
          <w:rFonts w:ascii="Garamond" w:hAnsi="Garamond" w:cs="Times New Roman"/>
          <w:sz w:val="24"/>
          <w:szCs w:val="24"/>
        </w:rPr>
        <w:t xml:space="preserve"> data </w:t>
      </w:r>
      <w:r w:rsidR="005C512D">
        <w:rPr>
          <w:rFonts w:ascii="Garamond" w:hAnsi="Garamond" w:cs="Times New Roman"/>
          <w:sz w:val="24"/>
          <w:szCs w:val="24"/>
        </w:rPr>
        <w:t xml:space="preserve">acquired </w:t>
      </w:r>
      <w:r w:rsidR="00324ED1">
        <w:rPr>
          <w:rFonts w:ascii="Garamond" w:hAnsi="Garamond" w:cs="Times New Roman"/>
          <w:sz w:val="24"/>
          <w:szCs w:val="24"/>
        </w:rPr>
        <w:t xml:space="preserve">from </w:t>
      </w:r>
      <w:proofErr w:type="spellStart"/>
      <w:r w:rsidR="00324ED1">
        <w:rPr>
          <w:rFonts w:ascii="Garamond" w:hAnsi="Garamond" w:cs="Times New Roman"/>
          <w:sz w:val="24"/>
          <w:szCs w:val="24"/>
        </w:rPr>
        <w:t>AirDNA</w:t>
      </w:r>
      <w:proofErr w:type="spellEnd"/>
      <w:r w:rsidR="00324ED1">
        <w:rPr>
          <w:rFonts w:ascii="Garamond" w:hAnsi="Garamond" w:cs="Times New Roman"/>
          <w:sz w:val="24"/>
          <w:szCs w:val="24"/>
        </w:rPr>
        <w:t>,</w:t>
      </w:r>
      <w:r w:rsidR="00944B98">
        <w:rPr>
          <w:rFonts w:ascii="Garamond" w:hAnsi="Garamond" w:cs="Times New Roman"/>
          <w:sz w:val="24"/>
          <w:szCs w:val="24"/>
        </w:rPr>
        <w:t xml:space="preserve"> a data analytics company</w:t>
      </w:r>
      <w:r w:rsidR="00CA066E">
        <w:rPr>
          <w:rFonts w:ascii="Garamond" w:hAnsi="Garamond" w:cs="Times New Roman"/>
          <w:sz w:val="24"/>
          <w:szCs w:val="24"/>
        </w:rPr>
        <w:t xml:space="preserve">. </w:t>
      </w:r>
    </w:p>
    <w:p w14:paraId="547DFA2F" w14:textId="2B6610E9" w:rsidR="005C512D" w:rsidRPr="005C512D" w:rsidRDefault="005C512D" w:rsidP="00C6183C">
      <w:pPr>
        <w:spacing w:after="0" w:line="240" w:lineRule="auto"/>
        <w:rPr>
          <w:rFonts w:ascii="Garamond" w:hAnsi="Garamond" w:cs="Times New Roman"/>
          <w:b/>
          <w:bCs/>
          <w:sz w:val="24"/>
          <w:szCs w:val="24"/>
        </w:rPr>
      </w:pPr>
      <w:r w:rsidRPr="005C512D">
        <w:rPr>
          <w:rFonts w:ascii="Garamond" w:hAnsi="Garamond" w:cs="Times New Roman"/>
          <w:b/>
          <w:bCs/>
          <w:sz w:val="24"/>
          <w:szCs w:val="24"/>
        </w:rPr>
        <w:lastRenderedPageBreak/>
        <w:t>Affordability</w:t>
      </w:r>
    </w:p>
    <w:p w14:paraId="38A73E1C" w14:textId="05A38401" w:rsidR="00972591" w:rsidRPr="00DE37FA" w:rsidRDefault="00972591" w:rsidP="00C6183C">
      <w:pPr>
        <w:spacing w:after="0" w:line="240" w:lineRule="auto"/>
        <w:jc w:val="both"/>
        <w:rPr>
          <w:rFonts w:ascii="Garamond" w:hAnsi="Garamond" w:cs="Times New Roman"/>
          <w:sz w:val="24"/>
          <w:szCs w:val="24"/>
        </w:rPr>
      </w:pPr>
      <w:r w:rsidRPr="00DE37FA">
        <w:rPr>
          <w:rFonts w:ascii="Garamond" w:hAnsi="Garamond" w:cs="Times New Roman"/>
          <w:sz w:val="24"/>
          <w:szCs w:val="24"/>
        </w:rPr>
        <w:t>Affordab</w:t>
      </w:r>
      <w:r w:rsidR="00965CD1" w:rsidRPr="00DE37FA">
        <w:rPr>
          <w:rFonts w:ascii="Garamond" w:hAnsi="Garamond" w:cs="Times New Roman"/>
          <w:sz w:val="24"/>
          <w:szCs w:val="24"/>
        </w:rPr>
        <w:t>le housing</w:t>
      </w:r>
      <w:r w:rsidRPr="00DE37FA">
        <w:rPr>
          <w:rFonts w:ascii="Garamond" w:hAnsi="Garamond" w:cs="Times New Roman"/>
          <w:sz w:val="24"/>
          <w:szCs w:val="24"/>
        </w:rPr>
        <w:t xml:space="preserve"> is </w:t>
      </w:r>
      <w:r w:rsidR="009034FF" w:rsidRPr="00DE37FA">
        <w:rPr>
          <w:rFonts w:ascii="Garamond" w:hAnsi="Garamond" w:cs="Times New Roman"/>
          <w:sz w:val="24"/>
          <w:szCs w:val="24"/>
        </w:rPr>
        <w:t xml:space="preserve">commonly </w:t>
      </w:r>
      <w:r w:rsidRPr="00DE37FA">
        <w:rPr>
          <w:rFonts w:ascii="Garamond" w:hAnsi="Garamond" w:cs="Times New Roman"/>
          <w:sz w:val="24"/>
          <w:szCs w:val="24"/>
        </w:rPr>
        <w:t xml:space="preserve">defined as spending 30% of income on housing expenses. </w:t>
      </w:r>
      <w:r w:rsidR="009034FF" w:rsidRPr="00DE37FA">
        <w:rPr>
          <w:rFonts w:ascii="Garamond" w:hAnsi="Garamond" w:cs="Times New Roman"/>
          <w:sz w:val="24"/>
          <w:szCs w:val="24"/>
        </w:rPr>
        <w:t xml:space="preserve">Vermont Housing Finance Agency's Home Price Affordability Calculator estimates a home's affordable purchase price for the average Vermont buyer, assuming a 5% downpayment, average statewide interest rates, property taxes, insurance premiums, and closing costs. </w:t>
      </w:r>
      <w:r w:rsidRPr="00DE37FA">
        <w:rPr>
          <w:rFonts w:ascii="Garamond" w:hAnsi="Garamond" w:cs="Times New Roman"/>
          <w:sz w:val="24"/>
          <w:szCs w:val="24"/>
        </w:rPr>
        <w:t>Using the 202</w:t>
      </w:r>
      <w:r w:rsidR="00BF2404">
        <w:rPr>
          <w:rFonts w:ascii="Garamond" w:hAnsi="Garamond" w:cs="Times New Roman"/>
          <w:sz w:val="24"/>
          <w:szCs w:val="24"/>
        </w:rPr>
        <w:t>2</w:t>
      </w:r>
      <w:r w:rsidRPr="00DE37FA">
        <w:rPr>
          <w:rFonts w:ascii="Garamond" w:hAnsi="Garamond" w:cs="Times New Roman"/>
          <w:sz w:val="24"/>
          <w:szCs w:val="24"/>
        </w:rPr>
        <w:t xml:space="preserve"> median household income for </w:t>
      </w:r>
      <w:r w:rsidR="002F2F42" w:rsidRPr="00DE37FA">
        <w:rPr>
          <w:rFonts w:ascii="Garamond" w:hAnsi="Garamond" w:cs="Times New Roman"/>
          <w:sz w:val="24"/>
          <w:szCs w:val="24"/>
        </w:rPr>
        <w:t>Fair Haven</w:t>
      </w:r>
      <w:r w:rsidR="00970E0F">
        <w:rPr>
          <w:rFonts w:ascii="Garamond" w:hAnsi="Garamond" w:cs="Times New Roman"/>
          <w:sz w:val="24"/>
          <w:szCs w:val="24"/>
        </w:rPr>
        <w:t xml:space="preserve"> </w:t>
      </w:r>
      <w:r w:rsidRPr="00DE37FA">
        <w:rPr>
          <w:rFonts w:ascii="Garamond" w:hAnsi="Garamond" w:cs="Times New Roman"/>
          <w:sz w:val="24"/>
          <w:szCs w:val="24"/>
        </w:rPr>
        <w:t>at $</w:t>
      </w:r>
      <w:r w:rsidR="00BF2404">
        <w:rPr>
          <w:rFonts w:ascii="Garamond" w:hAnsi="Garamond" w:cs="Times New Roman"/>
          <w:sz w:val="24"/>
          <w:szCs w:val="24"/>
        </w:rPr>
        <w:t>65</w:t>
      </w:r>
      <w:r w:rsidRPr="00DE37FA">
        <w:rPr>
          <w:rFonts w:ascii="Garamond" w:hAnsi="Garamond" w:cs="Times New Roman"/>
          <w:sz w:val="24"/>
          <w:szCs w:val="24"/>
        </w:rPr>
        <w:t>,</w:t>
      </w:r>
      <w:r w:rsidR="00BF2404">
        <w:rPr>
          <w:rFonts w:ascii="Garamond" w:hAnsi="Garamond" w:cs="Times New Roman"/>
          <w:sz w:val="24"/>
          <w:szCs w:val="24"/>
        </w:rPr>
        <w:t>850</w:t>
      </w:r>
      <w:r w:rsidR="005C512D">
        <w:rPr>
          <w:rFonts w:ascii="Garamond" w:hAnsi="Garamond" w:cs="Times New Roman"/>
          <w:sz w:val="24"/>
          <w:szCs w:val="24"/>
        </w:rPr>
        <w:t>,</w:t>
      </w:r>
      <w:r w:rsidRPr="00DE37FA">
        <w:rPr>
          <w:rFonts w:ascii="Garamond" w:hAnsi="Garamond" w:cs="Times New Roman"/>
          <w:sz w:val="24"/>
          <w:szCs w:val="24"/>
        </w:rPr>
        <w:t xml:space="preserve"> this calculator estimates that the median </w:t>
      </w:r>
      <w:r w:rsidR="002F2F42" w:rsidRPr="00DE37FA">
        <w:rPr>
          <w:rFonts w:ascii="Garamond" w:hAnsi="Garamond" w:cs="Times New Roman"/>
          <w:sz w:val="24"/>
          <w:szCs w:val="24"/>
        </w:rPr>
        <w:t>Fair Haven</w:t>
      </w:r>
      <w:r w:rsidR="00BF2404">
        <w:rPr>
          <w:rFonts w:ascii="Garamond" w:hAnsi="Garamond" w:cs="Times New Roman"/>
          <w:sz w:val="24"/>
          <w:szCs w:val="24"/>
        </w:rPr>
        <w:t xml:space="preserve"> </w:t>
      </w:r>
      <w:r w:rsidRPr="00DE37FA">
        <w:rPr>
          <w:rFonts w:ascii="Garamond" w:hAnsi="Garamond" w:cs="Times New Roman"/>
          <w:sz w:val="24"/>
          <w:szCs w:val="24"/>
        </w:rPr>
        <w:t>household could afford a home priced at $1</w:t>
      </w:r>
      <w:r w:rsidR="00C14F0E">
        <w:rPr>
          <w:rFonts w:ascii="Garamond" w:hAnsi="Garamond" w:cs="Times New Roman"/>
          <w:sz w:val="24"/>
          <w:szCs w:val="24"/>
        </w:rPr>
        <w:t>80</w:t>
      </w:r>
      <w:r w:rsidRPr="00DE37FA">
        <w:rPr>
          <w:rFonts w:ascii="Garamond" w:hAnsi="Garamond" w:cs="Times New Roman"/>
          <w:sz w:val="24"/>
          <w:szCs w:val="24"/>
        </w:rPr>
        <w:t>,500 if they had $1</w:t>
      </w:r>
      <w:r w:rsidR="00C14F0E">
        <w:rPr>
          <w:rFonts w:ascii="Garamond" w:hAnsi="Garamond" w:cs="Times New Roman"/>
          <w:sz w:val="24"/>
          <w:szCs w:val="24"/>
        </w:rPr>
        <w:t>7</w:t>
      </w:r>
      <w:r w:rsidRPr="00DE37FA">
        <w:rPr>
          <w:rFonts w:ascii="Garamond" w:hAnsi="Garamond" w:cs="Times New Roman"/>
          <w:sz w:val="24"/>
          <w:szCs w:val="24"/>
        </w:rPr>
        <w:t>,</w:t>
      </w:r>
      <w:r w:rsidR="00C14F0E">
        <w:rPr>
          <w:rFonts w:ascii="Garamond" w:hAnsi="Garamond" w:cs="Times New Roman"/>
          <w:sz w:val="24"/>
          <w:szCs w:val="24"/>
        </w:rPr>
        <w:t>922</w:t>
      </w:r>
      <w:r w:rsidRPr="00DE37FA">
        <w:rPr>
          <w:rFonts w:ascii="Garamond" w:hAnsi="Garamond" w:cs="Times New Roman"/>
          <w:sz w:val="24"/>
          <w:szCs w:val="24"/>
        </w:rPr>
        <w:t xml:space="preserve"> available for closing costs. </w:t>
      </w:r>
    </w:p>
    <w:p w14:paraId="03068880" w14:textId="298F06D5" w:rsidR="00972591" w:rsidRPr="00DE37FA" w:rsidRDefault="00972591" w:rsidP="00C6183C">
      <w:pPr>
        <w:spacing w:line="240" w:lineRule="auto"/>
        <w:jc w:val="both"/>
        <w:rPr>
          <w:rFonts w:ascii="Garamond" w:hAnsi="Garamond" w:cs="Times New Roman"/>
          <w:sz w:val="24"/>
          <w:szCs w:val="24"/>
        </w:rPr>
      </w:pPr>
      <w:r w:rsidRPr="00DE37FA">
        <w:rPr>
          <w:rFonts w:ascii="Garamond" w:hAnsi="Garamond" w:cs="Times New Roman"/>
          <w:sz w:val="24"/>
          <w:szCs w:val="24"/>
        </w:rPr>
        <w:t>In 202</w:t>
      </w:r>
      <w:r w:rsidR="007275EF">
        <w:rPr>
          <w:rFonts w:ascii="Garamond" w:hAnsi="Garamond" w:cs="Times New Roman"/>
          <w:sz w:val="24"/>
          <w:szCs w:val="24"/>
        </w:rPr>
        <w:t>3</w:t>
      </w:r>
      <w:r w:rsidRPr="00DE37FA">
        <w:rPr>
          <w:rFonts w:ascii="Garamond" w:hAnsi="Garamond" w:cs="Times New Roman"/>
          <w:sz w:val="24"/>
          <w:szCs w:val="24"/>
        </w:rPr>
        <w:t>, the median price of a home sold</w:t>
      </w:r>
      <w:r w:rsidR="005C512D">
        <w:rPr>
          <w:rFonts w:ascii="Garamond" w:hAnsi="Garamond" w:cs="Times New Roman"/>
          <w:sz w:val="24"/>
          <w:szCs w:val="24"/>
        </w:rPr>
        <w:t xml:space="preserve"> was </w:t>
      </w:r>
      <w:r w:rsidR="00324ED1">
        <w:rPr>
          <w:rFonts w:ascii="Garamond" w:hAnsi="Garamond" w:cs="Times New Roman"/>
          <w:sz w:val="24"/>
          <w:szCs w:val="24"/>
        </w:rPr>
        <w:t xml:space="preserve">just </w:t>
      </w:r>
      <w:r w:rsidRPr="00DE37FA">
        <w:rPr>
          <w:rFonts w:ascii="Garamond" w:hAnsi="Garamond" w:cs="Times New Roman"/>
          <w:sz w:val="24"/>
          <w:szCs w:val="24"/>
        </w:rPr>
        <w:t xml:space="preserve">affordable for the median </w:t>
      </w:r>
      <w:r w:rsidR="002F2F42" w:rsidRPr="00DE37FA">
        <w:rPr>
          <w:rFonts w:ascii="Garamond" w:hAnsi="Garamond" w:cs="Times New Roman"/>
          <w:sz w:val="24"/>
          <w:szCs w:val="24"/>
        </w:rPr>
        <w:t>Fair Haven</w:t>
      </w:r>
      <w:r w:rsidR="00C14F0E">
        <w:rPr>
          <w:rFonts w:ascii="Garamond" w:hAnsi="Garamond" w:cs="Times New Roman"/>
          <w:sz w:val="24"/>
          <w:szCs w:val="24"/>
        </w:rPr>
        <w:t xml:space="preserve"> </w:t>
      </w:r>
      <w:r w:rsidRPr="00DE37FA">
        <w:rPr>
          <w:rFonts w:ascii="Garamond" w:hAnsi="Garamond" w:cs="Times New Roman"/>
          <w:sz w:val="24"/>
          <w:szCs w:val="24"/>
        </w:rPr>
        <w:t>household, being priced at $1</w:t>
      </w:r>
      <w:r w:rsidR="007275EF">
        <w:rPr>
          <w:rFonts w:ascii="Garamond" w:hAnsi="Garamond" w:cs="Times New Roman"/>
          <w:sz w:val="24"/>
          <w:szCs w:val="24"/>
        </w:rPr>
        <w:t>79</w:t>
      </w:r>
      <w:r w:rsidRPr="00DE37FA">
        <w:rPr>
          <w:rFonts w:ascii="Garamond" w:hAnsi="Garamond" w:cs="Times New Roman"/>
          <w:sz w:val="24"/>
          <w:szCs w:val="24"/>
        </w:rPr>
        <w:t>,000</w:t>
      </w:r>
      <w:r w:rsidR="00441C1E">
        <w:rPr>
          <w:rFonts w:ascii="Garamond" w:hAnsi="Garamond" w:cs="Times New Roman"/>
          <w:sz w:val="24"/>
          <w:szCs w:val="24"/>
        </w:rPr>
        <w:t>, a record high</w:t>
      </w:r>
      <w:r w:rsidRPr="00DE37FA">
        <w:rPr>
          <w:rFonts w:ascii="Garamond" w:hAnsi="Garamond" w:cs="Times New Roman"/>
          <w:sz w:val="24"/>
          <w:szCs w:val="24"/>
        </w:rPr>
        <w:t>.</w:t>
      </w:r>
      <w:r w:rsidR="00BD789D">
        <w:rPr>
          <w:rFonts w:ascii="Garamond" w:hAnsi="Garamond" w:cs="Times New Roman"/>
          <w:sz w:val="24"/>
          <w:szCs w:val="24"/>
        </w:rPr>
        <w:t xml:space="preserve"> </w:t>
      </w:r>
      <w:r w:rsidR="00605AF4" w:rsidRPr="00DE37FA">
        <w:rPr>
          <w:rFonts w:ascii="Garamond" w:hAnsi="Garamond" w:cs="Times New Roman"/>
          <w:sz w:val="24"/>
          <w:szCs w:val="24"/>
        </w:rPr>
        <w:t xml:space="preserve">Figure </w:t>
      </w:r>
      <w:r w:rsidR="005B4209">
        <w:rPr>
          <w:rFonts w:ascii="Garamond" w:hAnsi="Garamond" w:cs="Times New Roman"/>
          <w:sz w:val="24"/>
          <w:szCs w:val="24"/>
        </w:rPr>
        <w:t>1</w:t>
      </w:r>
      <w:r w:rsidR="008E233E">
        <w:rPr>
          <w:rFonts w:ascii="Garamond" w:hAnsi="Garamond" w:cs="Times New Roman"/>
          <w:sz w:val="24"/>
          <w:szCs w:val="24"/>
        </w:rPr>
        <w:t>2</w:t>
      </w:r>
      <w:r w:rsidRPr="00DE37FA">
        <w:rPr>
          <w:rFonts w:ascii="Garamond" w:hAnsi="Garamond" w:cs="Times New Roman"/>
          <w:sz w:val="24"/>
          <w:szCs w:val="24"/>
        </w:rPr>
        <w:t xml:space="preserve"> shows </w:t>
      </w:r>
      <w:r w:rsidR="00441C1E">
        <w:rPr>
          <w:rFonts w:ascii="Garamond" w:hAnsi="Garamond" w:cs="Times New Roman"/>
          <w:sz w:val="24"/>
          <w:szCs w:val="24"/>
        </w:rPr>
        <w:t>Fair Haven</w:t>
      </w:r>
      <w:r w:rsidRPr="00DE37FA">
        <w:rPr>
          <w:rFonts w:ascii="Garamond" w:hAnsi="Garamond" w:cs="Times New Roman"/>
          <w:sz w:val="24"/>
          <w:szCs w:val="24"/>
        </w:rPr>
        <w:t xml:space="preserve"> has </w:t>
      </w:r>
      <w:r w:rsidR="00441C1E">
        <w:rPr>
          <w:rFonts w:ascii="Garamond" w:hAnsi="Garamond" w:cs="Times New Roman"/>
          <w:sz w:val="24"/>
          <w:szCs w:val="24"/>
        </w:rPr>
        <w:t xml:space="preserve">always </w:t>
      </w:r>
      <w:r w:rsidRPr="00DE37FA">
        <w:rPr>
          <w:rFonts w:ascii="Garamond" w:hAnsi="Garamond" w:cs="Times New Roman"/>
          <w:sz w:val="24"/>
          <w:szCs w:val="24"/>
        </w:rPr>
        <w:t xml:space="preserve">had a lower median home sale price than Rutland County dating back to 1988. </w:t>
      </w:r>
      <w:r w:rsidR="00BD789D">
        <w:rPr>
          <w:rFonts w:ascii="Garamond" w:hAnsi="Garamond" w:cs="Times New Roman"/>
          <w:sz w:val="24"/>
          <w:szCs w:val="24"/>
        </w:rPr>
        <w:t xml:space="preserve">Anywhere from 20 to 30 homes are sold in Fair Haven each </w:t>
      </w:r>
      <w:r w:rsidR="00222233">
        <w:rPr>
          <w:rFonts w:ascii="Garamond" w:hAnsi="Garamond" w:cs="Times New Roman"/>
          <w:sz w:val="24"/>
          <w:szCs w:val="24"/>
        </w:rPr>
        <w:t>year.</w:t>
      </w:r>
    </w:p>
    <w:p w14:paraId="2A422FD6" w14:textId="0711C2B0" w:rsidR="009034FF" w:rsidRPr="00DE37FA" w:rsidRDefault="00972591" w:rsidP="00CD0108">
      <w:pPr>
        <w:keepNext/>
        <w:spacing w:line="240" w:lineRule="auto"/>
        <w:jc w:val="center"/>
        <w:rPr>
          <w:rFonts w:ascii="Garamond" w:hAnsi="Garamond"/>
        </w:rPr>
      </w:pPr>
      <w:r w:rsidRPr="00DE37FA">
        <w:rPr>
          <w:rFonts w:ascii="Garamond" w:hAnsi="Garamond" w:cs="Times New Roman"/>
          <w:noProof/>
        </w:rPr>
        <w:drawing>
          <wp:inline distT="0" distB="0" distL="0" distR="0" wp14:anchorId="5A237B15" wp14:editId="4B7BC837">
            <wp:extent cx="5891530" cy="3404362"/>
            <wp:effectExtent l="19050" t="19050" r="13970" b="24765"/>
            <wp:docPr id="150650409" name="Picture 15065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0409" name="Picture 150650409"/>
                    <pic:cNvPicPr/>
                  </pic:nvPicPr>
                  <pic:blipFill>
                    <a:blip r:embed="rId26">
                      <a:extLst>
                        <a:ext uri="{28A0092B-C50C-407E-A947-70E740481C1C}">
                          <a14:useLocalDpi xmlns:a14="http://schemas.microsoft.com/office/drawing/2010/main" val="0"/>
                        </a:ext>
                      </a:extLst>
                    </a:blip>
                    <a:stretch>
                      <a:fillRect/>
                    </a:stretch>
                  </pic:blipFill>
                  <pic:spPr>
                    <a:xfrm>
                      <a:off x="0" y="0"/>
                      <a:ext cx="5891530" cy="3404362"/>
                    </a:xfrm>
                    <a:prstGeom prst="rect">
                      <a:avLst/>
                    </a:prstGeom>
                    <a:ln>
                      <a:solidFill>
                        <a:schemeClr val="tx1"/>
                      </a:solidFill>
                    </a:ln>
                  </pic:spPr>
                </pic:pic>
              </a:graphicData>
            </a:graphic>
          </wp:inline>
        </w:drawing>
      </w:r>
    </w:p>
    <w:p w14:paraId="6FC456A0" w14:textId="690208C4" w:rsidR="00F14D0A" w:rsidRPr="00DA03E5" w:rsidRDefault="009034FF" w:rsidP="00DA03E5">
      <w:pPr>
        <w:pStyle w:val="Caption"/>
        <w:jc w:val="center"/>
        <w:rPr>
          <w:rFonts w:ascii="Garamond" w:hAnsi="Garamond"/>
          <w:i/>
          <w:iCs/>
        </w:rPr>
      </w:pPr>
      <w:r w:rsidRPr="00DE37FA">
        <w:rPr>
          <w:rFonts w:ascii="Garamond" w:hAnsi="Garamond"/>
        </w:rPr>
        <w:t xml:space="preserve">Figure </w:t>
      </w:r>
      <w:r w:rsidR="007C60B7">
        <w:rPr>
          <w:rFonts w:ascii="Garamond" w:hAnsi="Garamond"/>
        </w:rPr>
        <w:t>1</w:t>
      </w:r>
      <w:r w:rsidR="008E233E">
        <w:rPr>
          <w:rFonts w:ascii="Garamond" w:hAnsi="Garamond"/>
        </w:rPr>
        <w:t>2</w:t>
      </w:r>
      <w:r w:rsidRPr="00DE37FA">
        <w:rPr>
          <w:rFonts w:ascii="Garamond" w:hAnsi="Garamond"/>
        </w:rPr>
        <w:t xml:space="preserve">: Median Home Sale Price for Rutland County, and </w:t>
      </w:r>
      <w:r w:rsidR="002F2F42" w:rsidRPr="00DE37FA">
        <w:rPr>
          <w:rFonts w:ascii="Garamond" w:hAnsi="Garamond"/>
        </w:rPr>
        <w:t>Fair Haven</w:t>
      </w:r>
      <w:r w:rsidR="00441C1E">
        <w:rPr>
          <w:rFonts w:ascii="Garamond" w:hAnsi="Garamond"/>
        </w:rPr>
        <w:t xml:space="preserve"> </w:t>
      </w:r>
      <w:r w:rsidRPr="00DE37FA">
        <w:rPr>
          <w:rFonts w:ascii="Garamond" w:hAnsi="Garamond"/>
        </w:rPr>
        <w:t xml:space="preserve">from 1988 to 2023 – </w:t>
      </w:r>
      <w:r w:rsidRPr="00DE37FA">
        <w:rPr>
          <w:rFonts w:ascii="Garamond" w:hAnsi="Garamond"/>
          <w:i/>
          <w:iCs/>
        </w:rPr>
        <w:t>Vermont Department of Taxes</w:t>
      </w:r>
    </w:p>
    <w:p w14:paraId="5AB1E592" w14:textId="77777777" w:rsidR="00691DD0" w:rsidRDefault="00691DD0" w:rsidP="00C6183C">
      <w:pPr>
        <w:spacing w:line="240" w:lineRule="auto"/>
        <w:jc w:val="both"/>
        <w:rPr>
          <w:rFonts w:ascii="Garamond" w:hAnsi="Garamond" w:cs="Times New Roman"/>
          <w:sz w:val="24"/>
          <w:szCs w:val="24"/>
        </w:rPr>
      </w:pPr>
    </w:p>
    <w:p w14:paraId="17B96A4A" w14:textId="21732DD4" w:rsidR="0068030D" w:rsidRPr="00DE37FA" w:rsidRDefault="00972591" w:rsidP="00691DD0">
      <w:pPr>
        <w:spacing w:line="240" w:lineRule="auto"/>
        <w:jc w:val="both"/>
        <w:rPr>
          <w:rFonts w:ascii="Garamond" w:hAnsi="Garamond" w:cs="Times New Roman"/>
          <w:sz w:val="24"/>
          <w:szCs w:val="24"/>
        </w:rPr>
      </w:pPr>
      <w:r w:rsidRPr="00DE37FA">
        <w:rPr>
          <w:rFonts w:ascii="Garamond" w:hAnsi="Garamond" w:cs="Times New Roman"/>
          <w:sz w:val="24"/>
          <w:szCs w:val="24"/>
        </w:rPr>
        <w:t>While the 202</w:t>
      </w:r>
      <w:r w:rsidR="00D36671">
        <w:rPr>
          <w:rFonts w:ascii="Garamond" w:hAnsi="Garamond" w:cs="Times New Roman"/>
          <w:sz w:val="24"/>
          <w:szCs w:val="24"/>
        </w:rPr>
        <w:t>2</w:t>
      </w:r>
      <w:r w:rsidRPr="00DE37FA">
        <w:rPr>
          <w:rFonts w:ascii="Garamond" w:hAnsi="Garamond" w:cs="Times New Roman"/>
          <w:sz w:val="24"/>
          <w:szCs w:val="24"/>
        </w:rPr>
        <w:t xml:space="preserve"> </w:t>
      </w:r>
      <w:r w:rsidR="009034FF" w:rsidRPr="00DE37FA">
        <w:rPr>
          <w:rFonts w:ascii="Garamond" w:hAnsi="Garamond" w:cs="Times New Roman"/>
          <w:sz w:val="24"/>
          <w:szCs w:val="24"/>
        </w:rPr>
        <w:t xml:space="preserve">median </w:t>
      </w:r>
      <w:r w:rsidRPr="00DE37FA">
        <w:rPr>
          <w:rFonts w:ascii="Garamond" w:hAnsi="Garamond" w:cs="Times New Roman"/>
          <w:sz w:val="24"/>
          <w:szCs w:val="24"/>
        </w:rPr>
        <w:t>household income for all households is $</w:t>
      </w:r>
      <w:r w:rsidR="00D36671">
        <w:rPr>
          <w:rFonts w:ascii="Garamond" w:hAnsi="Garamond" w:cs="Times New Roman"/>
          <w:sz w:val="24"/>
          <w:szCs w:val="24"/>
        </w:rPr>
        <w:t>65</w:t>
      </w:r>
      <w:r w:rsidRPr="00DE37FA">
        <w:rPr>
          <w:rFonts w:ascii="Garamond" w:hAnsi="Garamond" w:cs="Times New Roman"/>
          <w:sz w:val="24"/>
          <w:szCs w:val="24"/>
        </w:rPr>
        <w:t>,</w:t>
      </w:r>
      <w:r w:rsidR="00D36671">
        <w:rPr>
          <w:rFonts w:ascii="Garamond" w:hAnsi="Garamond" w:cs="Times New Roman"/>
          <w:sz w:val="24"/>
          <w:szCs w:val="24"/>
        </w:rPr>
        <w:t>850</w:t>
      </w:r>
      <w:r w:rsidRPr="00DE37FA">
        <w:rPr>
          <w:rFonts w:ascii="Garamond" w:hAnsi="Garamond" w:cs="Times New Roman"/>
          <w:sz w:val="24"/>
          <w:szCs w:val="24"/>
        </w:rPr>
        <w:t>, for renters it’s $37,8</w:t>
      </w:r>
      <w:r w:rsidR="00D36671">
        <w:rPr>
          <w:rFonts w:ascii="Garamond" w:hAnsi="Garamond" w:cs="Times New Roman"/>
          <w:sz w:val="24"/>
          <w:szCs w:val="24"/>
        </w:rPr>
        <w:t>13</w:t>
      </w:r>
      <w:r w:rsidRPr="00DE37FA">
        <w:rPr>
          <w:rFonts w:ascii="Garamond" w:hAnsi="Garamond" w:cs="Times New Roman"/>
          <w:sz w:val="24"/>
          <w:szCs w:val="24"/>
        </w:rPr>
        <w:t>. 4</w:t>
      </w:r>
      <w:r w:rsidR="00A47273">
        <w:rPr>
          <w:rFonts w:ascii="Garamond" w:hAnsi="Garamond" w:cs="Times New Roman"/>
          <w:sz w:val="24"/>
          <w:szCs w:val="24"/>
        </w:rPr>
        <w:t>1</w:t>
      </w:r>
      <w:r w:rsidRPr="00DE37FA">
        <w:rPr>
          <w:rFonts w:ascii="Garamond" w:hAnsi="Garamond" w:cs="Times New Roman"/>
          <w:sz w:val="24"/>
          <w:szCs w:val="24"/>
        </w:rPr>
        <w:t>% of renters have unaffordable housing, spending more than 30% of household income on housing costs</w:t>
      </w:r>
      <w:r w:rsidR="00B350C0" w:rsidRPr="00DE37FA">
        <w:rPr>
          <w:rFonts w:ascii="Garamond" w:hAnsi="Garamond" w:cs="Times New Roman"/>
          <w:sz w:val="24"/>
          <w:szCs w:val="24"/>
        </w:rPr>
        <w:t xml:space="preserve"> and</w:t>
      </w:r>
      <w:r w:rsidRPr="00DE37FA">
        <w:rPr>
          <w:rFonts w:ascii="Garamond" w:hAnsi="Garamond" w:cs="Times New Roman"/>
          <w:sz w:val="24"/>
          <w:szCs w:val="24"/>
        </w:rPr>
        <w:t xml:space="preserve"> </w:t>
      </w:r>
      <w:r w:rsidR="00D96A59">
        <w:rPr>
          <w:rFonts w:ascii="Garamond" w:hAnsi="Garamond" w:cs="Times New Roman"/>
          <w:sz w:val="24"/>
          <w:szCs w:val="24"/>
        </w:rPr>
        <w:t>13</w:t>
      </w:r>
      <w:r w:rsidRPr="00DE37FA">
        <w:rPr>
          <w:rFonts w:ascii="Garamond" w:hAnsi="Garamond" w:cs="Times New Roman"/>
          <w:sz w:val="24"/>
          <w:szCs w:val="24"/>
        </w:rPr>
        <w:t>% of renters spend more than 50% of household income on housing costs.</w:t>
      </w:r>
      <w:r w:rsidR="00704F25" w:rsidRPr="00DE37FA">
        <w:rPr>
          <w:rFonts w:ascii="Garamond" w:hAnsi="Garamond" w:cs="Times New Roman"/>
          <w:sz w:val="24"/>
          <w:szCs w:val="24"/>
        </w:rPr>
        <w:t xml:space="preserve"> </w:t>
      </w:r>
    </w:p>
    <w:p w14:paraId="2A7D13DB" w14:textId="308CD8CE" w:rsidR="00F22B84" w:rsidRPr="00DE37FA" w:rsidRDefault="00F22B84" w:rsidP="00691DD0">
      <w:pPr>
        <w:spacing w:line="240" w:lineRule="auto"/>
        <w:jc w:val="both"/>
        <w:rPr>
          <w:rFonts w:ascii="Garamond" w:hAnsi="Garamond" w:cs="Times New Roman"/>
          <w:sz w:val="24"/>
          <w:szCs w:val="24"/>
        </w:rPr>
      </w:pPr>
      <w:r w:rsidRPr="00DE37FA">
        <w:rPr>
          <w:rFonts w:ascii="Garamond" w:hAnsi="Garamond" w:cs="Times New Roman"/>
          <w:sz w:val="24"/>
          <w:szCs w:val="24"/>
        </w:rPr>
        <w:t>There</w:t>
      </w:r>
      <w:r w:rsidR="0068030D" w:rsidRPr="00DE37FA">
        <w:rPr>
          <w:rFonts w:ascii="Garamond" w:hAnsi="Garamond" w:cs="Times New Roman"/>
          <w:sz w:val="24"/>
          <w:szCs w:val="24"/>
        </w:rPr>
        <w:t xml:space="preserve"> are </w:t>
      </w:r>
      <w:r w:rsidRPr="00DE37FA">
        <w:rPr>
          <w:rFonts w:ascii="Garamond" w:hAnsi="Garamond" w:cs="Times New Roman"/>
          <w:sz w:val="24"/>
          <w:szCs w:val="24"/>
        </w:rPr>
        <w:t xml:space="preserve">several regulatory and financial factors on the local, state, and national </w:t>
      </w:r>
      <w:r w:rsidR="00B45D81" w:rsidRPr="00DE37FA">
        <w:rPr>
          <w:rFonts w:ascii="Garamond" w:hAnsi="Garamond" w:cs="Times New Roman"/>
          <w:sz w:val="24"/>
          <w:szCs w:val="24"/>
        </w:rPr>
        <w:t>levels</w:t>
      </w:r>
      <w:r w:rsidRPr="00DE37FA">
        <w:rPr>
          <w:rFonts w:ascii="Garamond" w:hAnsi="Garamond" w:cs="Times New Roman"/>
          <w:sz w:val="24"/>
          <w:szCs w:val="24"/>
        </w:rPr>
        <w:t xml:space="preserve"> that impact the cost of housing development</w:t>
      </w:r>
      <w:r w:rsidR="0068030D" w:rsidRPr="00DE37FA">
        <w:rPr>
          <w:rFonts w:ascii="Garamond" w:hAnsi="Garamond" w:cs="Times New Roman"/>
          <w:sz w:val="24"/>
          <w:szCs w:val="24"/>
        </w:rPr>
        <w:t xml:space="preserve"> and</w:t>
      </w:r>
      <w:r w:rsidR="00CB4416" w:rsidRPr="00DE37FA">
        <w:rPr>
          <w:rFonts w:ascii="Garamond" w:hAnsi="Garamond" w:cs="Times New Roman"/>
          <w:sz w:val="24"/>
          <w:szCs w:val="24"/>
        </w:rPr>
        <w:t xml:space="preserve"> redevelopment, and </w:t>
      </w:r>
      <w:r w:rsidRPr="00DE37FA">
        <w:rPr>
          <w:rFonts w:ascii="Garamond" w:hAnsi="Garamond" w:cs="Times New Roman"/>
          <w:sz w:val="24"/>
          <w:szCs w:val="24"/>
        </w:rPr>
        <w:t xml:space="preserve">the ability to provide housing:  </w:t>
      </w:r>
    </w:p>
    <w:p w14:paraId="1B6F775A" w14:textId="1110E154" w:rsidR="00F22B84" w:rsidRPr="00DE37FA" w:rsidRDefault="00D96A59" w:rsidP="00C3747F">
      <w:pPr>
        <w:pStyle w:val="ListParagraph"/>
        <w:numPr>
          <w:ilvl w:val="0"/>
          <w:numId w:val="4"/>
        </w:numPr>
        <w:spacing w:line="240" w:lineRule="auto"/>
        <w:rPr>
          <w:rFonts w:ascii="Garamond" w:hAnsi="Garamond" w:cs="Times New Roman"/>
          <w:sz w:val="24"/>
          <w:szCs w:val="24"/>
        </w:rPr>
      </w:pPr>
      <w:r>
        <w:rPr>
          <w:rFonts w:ascii="Garamond" w:hAnsi="Garamond" w:cs="Times New Roman"/>
          <w:i/>
          <w:iCs/>
          <w:sz w:val="24"/>
          <w:szCs w:val="24"/>
          <w:u w:val="single"/>
        </w:rPr>
        <w:t>Fair Haven</w:t>
      </w:r>
      <w:r w:rsidR="0044552D" w:rsidRPr="00DE37FA">
        <w:rPr>
          <w:rFonts w:ascii="Garamond" w:hAnsi="Garamond" w:cs="Times New Roman"/>
          <w:i/>
          <w:iCs/>
          <w:sz w:val="24"/>
          <w:szCs w:val="24"/>
          <w:u w:val="single"/>
        </w:rPr>
        <w:t>’s Zoning Regulations:</w:t>
      </w:r>
      <w:r w:rsidR="0044552D" w:rsidRPr="00DE37FA">
        <w:rPr>
          <w:rFonts w:ascii="Garamond" w:hAnsi="Garamond" w:cs="Times New Roman"/>
          <w:sz w:val="24"/>
          <w:szCs w:val="24"/>
          <w:u w:val="single"/>
        </w:rPr>
        <w:t xml:space="preserve"> </w:t>
      </w:r>
      <w:r w:rsidR="00F22B84" w:rsidRPr="006824A8">
        <w:rPr>
          <w:rFonts w:ascii="Garamond" w:hAnsi="Garamond" w:cs="Times New Roman"/>
          <w:sz w:val="24"/>
          <w:szCs w:val="24"/>
        </w:rPr>
        <w:t xml:space="preserve">The Planning Commission updated </w:t>
      </w:r>
      <w:r w:rsidR="0068030D" w:rsidRPr="006824A8">
        <w:rPr>
          <w:rFonts w:ascii="Garamond" w:hAnsi="Garamond" w:cs="Times New Roman"/>
          <w:sz w:val="24"/>
          <w:szCs w:val="24"/>
        </w:rPr>
        <w:t>its</w:t>
      </w:r>
      <w:r w:rsidR="00F22B84" w:rsidRPr="006824A8">
        <w:rPr>
          <w:rFonts w:ascii="Garamond" w:hAnsi="Garamond" w:cs="Times New Roman"/>
          <w:sz w:val="24"/>
          <w:szCs w:val="24"/>
        </w:rPr>
        <w:t xml:space="preserve"> zoning regulations</w:t>
      </w:r>
      <w:r w:rsidR="0044552D" w:rsidRPr="006824A8">
        <w:rPr>
          <w:rFonts w:ascii="Garamond" w:hAnsi="Garamond" w:cs="Times New Roman"/>
          <w:sz w:val="24"/>
          <w:szCs w:val="24"/>
        </w:rPr>
        <w:t xml:space="preserve"> </w:t>
      </w:r>
      <w:r w:rsidR="006824A8" w:rsidRPr="006824A8">
        <w:rPr>
          <w:rFonts w:ascii="Garamond" w:hAnsi="Garamond" w:cs="Times New Roman"/>
          <w:sz w:val="24"/>
          <w:szCs w:val="24"/>
        </w:rPr>
        <w:t xml:space="preserve">to </w:t>
      </w:r>
      <w:r w:rsidR="006824A8" w:rsidRPr="006824A8">
        <w:rPr>
          <w:rFonts w:ascii="Garamond" w:hAnsi="Garamond"/>
          <w:sz w:val="24"/>
          <w:szCs w:val="24"/>
        </w:rPr>
        <w:t xml:space="preserve">remove low-density suburban standards and </w:t>
      </w:r>
      <w:r w:rsidR="006824A8">
        <w:rPr>
          <w:rFonts w:ascii="Garamond" w:hAnsi="Garamond"/>
          <w:sz w:val="24"/>
          <w:szCs w:val="24"/>
        </w:rPr>
        <w:t>allow</w:t>
      </w:r>
      <w:r w:rsidR="006824A8" w:rsidRPr="006824A8">
        <w:rPr>
          <w:rFonts w:ascii="Garamond" w:hAnsi="Garamond"/>
          <w:sz w:val="24"/>
          <w:szCs w:val="24"/>
        </w:rPr>
        <w:t xml:space="preserve"> more flexible property uses. This amendment encourages economic development, housing, and a walkable built environment. </w:t>
      </w:r>
      <w:r w:rsidR="00CA2808" w:rsidRPr="006824A8">
        <w:rPr>
          <w:rFonts w:ascii="Garamond" w:hAnsi="Garamond" w:cs="Times New Roman"/>
          <w:sz w:val="24"/>
          <w:szCs w:val="24"/>
        </w:rPr>
        <w:t xml:space="preserve">The zoning regulations were adopted on December </w:t>
      </w:r>
      <w:r w:rsidR="00603350" w:rsidRPr="006824A8">
        <w:rPr>
          <w:rFonts w:ascii="Garamond" w:hAnsi="Garamond" w:cs="Times New Roman"/>
          <w:sz w:val="24"/>
          <w:szCs w:val="24"/>
        </w:rPr>
        <w:t>12</w:t>
      </w:r>
      <w:r w:rsidR="0068030D" w:rsidRPr="006824A8">
        <w:rPr>
          <w:rFonts w:ascii="Garamond" w:hAnsi="Garamond" w:cs="Times New Roman"/>
          <w:sz w:val="24"/>
          <w:szCs w:val="24"/>
        </w:rPr>
        <w:t>, 202</w:t>
      </w:r>
      <w:r w:rsidRPr="006824A8">
        <w:rPr>
          <w:rFonts w:ascii="Garamond" w:hAnsi="Garamond" w:cs="Times New Roman"/>
          <w:sz w:val="24"/>
          <w:szCs w:val="24"/>
        </w:rPr>
        <w:t>3</w:t>
      </w:r>
      <w:r w:rsidR="00CA2808" w:rsidRPr="006824A8">
        <w:rPr>
          <w:rFonts w:ascii="Garamond" w:hAnsi="Garamond" w:cs="Times New Roman"/>
          <w:sz w:val="24"/>
          <w:szCs w:val="24"/>
        </w:rPr>
        <w:t xml:space="preserve">. </w:t>
      </w:r>
    </w:p>
    <w:p w14:paraId="1E42736A" w14:textId="52BC0E1D" w:rsidR="00F22B84" w:rsidRPr="00603350" w:rsidRDefault="00F5621D" w:rsidP="00603350">
      <w:pPr>
        <w:pStyle w:val="ListParagraph"/>
        <w:numPr>
          <w:ilvl w:val="0"/>
          <w:numId w:val="4"/>
        </w:numPr>
        <w:spacing w:line="240" w:lineRule="auto"/>
        <w:rPr>
          <w:rFonts w:ascii="Garamond" w:hAnsi="Garamond" w:cs="Times New Roman"/>
          <w:sz w:val="24"/>
          <w:szCs w:val="24"/>
        </w:rPr>
      </w:pPr>
      <w:r w:rsidRPr="00DE37FA">
        <w:rPr>
          <w:rFonts w:ascii="Garamond" w:hAnsi="Garamond" w:cs="Times New Roman"/>
          <w:i/>
          <w:iCs/>
          <w:sz w:val="24"/>
          <w:szCs w:val="24"/>
          <w:u w:val="single"/>
        </w:rPr>
        <w:lastRenderedPageBreak/>
        <w:t xml:space="preserve">Act 47 (2023), known as the </w:t>
      </w:r>
      <w:r w:rsidR="00F22B84" w:rsidRPr="00DE37FA">
        <w:rPr>
          <w:rFonts w:ascii="Garamond" w:hAnsi="Garamond" w:cs="Times New Roman"/>
          <w:i/>
          <w:iCs/>
          <w:sz w:val="24"/>
          <w:szCs w:val="24"/>
          <w:u w:val="single"/>
        </w:rPr>
        <w:t>HOME ACT:</w:t>
      </w:r>
      <w:r w:rsidR="00F22B84" w:rsidRPr="00DE37FA">
        <w:rPr>
          <w:rFonts w:ascii="Garamond" w:hAnsi="Garamond" w:cs="Times New Roman"/>
          <w:sz w:val="24"/>
          <w:szCs w:val="24"/>
          <w:u w:val="single"/>
        </w:rPr>
        <w:t xml:space="preserve"> </w:t>
      </w:r>
      <w:r w:rsidR="00F22B84" w:rsidRPr="00DE37FA">
        <w:rPr>
          <w:rFonts w:ascii="Garamond" w:hAnsi="Garamond" w:cs="Times New Roman"/>
          <w:sz w:val="24"/>
          <w:szCs w:val="24"/>
        </w:rPr>
        <w:t xml:space="preserve">In June 2023, </w:t>
      </w:r>
      <w:r w:rsidR="0068030D" w:rsidRPr="00DE37FA">
        <w:rPr>
          <w:rFonts w:ascii="Garamond" w:hAnsi="Garamond" w:cs="Times New Roman"/>
          <w:sz w:val="24"/>
          <w:szCs w:val="24"/>
        </w:rPr>
        <w:t>Governor Scott</w:t>
      </w:r>
      <w:r w:rsidR="00F22B84" w:rsidRPr="00DE37FA">
        <w:rPr>
          <w:rFonts w:ascii="Garamond" w:hAnsi="Garamond" w:cs="Times New Roman"/>
          <w:sz w:val="24"/>
          <w:szCs w:val="24"/>
        </w:rPr>
        <w:t xml:space="preserve"> signed </w:t>
      </w:r>
      <w:r w:rsidRPr="00DE37FA">
        <w:rPr>
          <w:rFonts w:ascii="Garamond" w:hAnsi="Garamond" w:cs="Times New Roman"/>
          <w:sz w:val="24"/>
          <w:szCs w:val="24"/>
        </w:rPr>
        <w:t>a law</w:t>
      </w:r>
      <w:r w:rsidR="00F22B84" w:rsidRPr="00DE37FA">
        <w:rPr>
          <w:rFonts w:ascii="Garamond" w:hAnsi="Garamond" w:cs="Times New Roman"/>
          <w:sz w:val="24"/>
          <w:szCs w:val="24"/>
        </w:rPr>
        <w:t xml:space="preserve"> </w:t>
      </w:r>
      <w:r w:rsidR="00B45D81" w:rsidRPr="00DE37FA">
        <w:rPr>
          <w:rFonts w:ascii="Garamond" w:hAnsi="Garamond" w:cs="Times New Roman"/>
          <w:sz w:val="24"/>
          <w:szCs w:val="24"/>
        </w:rPr>
        <w:t>that</w:t>
      </w:r>
      <w:r w:rsidR="00F22B84" w:rsidRPr="00DE37FA">
        <w:rPr>
          <w:rFonts w:ascii="Garamond" w:hAnsi="Garamond" w:cs="Times New Roman"/>
          <w:sz w:val="24"/>
          <w:szCs w:val="24"/>
        </w:rPr>
        <w:t xml:space="preserve"> supersedes </w:t>
      </w:r>
      <w:r w:rsidR="00603350">
        <w:rPr>
          <w:rFonts w:ascii="Garamond" w:hAnsi="Garamond" w:cs="Times New Roman"/>
          <w:sz w:val="24"/>
          <w:szCs w:val="24"/>
        </w:rPr>
        <w:t>Fair Haven’s</w:t>
      </w:r>
      <w:r w:rsidR="00F22B84" w:rsidRPr="00603350">
        <w:rPr>
          <w:rFonts w:ascii="Garamond" w:hAnsi="Garamond" w:cs="Times New Roman"/>
          <w:sz w:val="24"/>
          <w:szCs w:val="24"/>
        </w:rPr>
        <w:t xml:space="preserve"> zoning regulations. </w:t>
      </w:r>
      <w:r w:rsidR="00603350">
        <w:rPr>
          <w:rFonts w:ascii="Garamond" w:hAnsi="Garamond" w:cs="Times New Roman"/>
          <w:sz w:val="24"/>
          <w:szCs w:val="24"/>
        </w:rPr>
        <w:t>Fair Haven has already worked with the RRPC during the zoning update to align with the state’s requirements including allowing d</w:t>
      </w:r>
      <w:r w:rsidR="00F22B84" w:rsidRPr="00603350">
        <w:rPr>
          <w:rFonts w:ascii="Garamond" w:hAnsi="Garamond" w:cs="Times New Roman"/>
          <w:sz w:val="24"/>
          <w:szCs w:val="24"/>
        </w:rPr>
        <w:t xml:space="preserve">uplexes wherever year-round </w:t>
      </w:r>
      <w:r w:rsidR="00D8660F" w:rsidRPr="00603350">
        <w:rPr>
          <w:rFonts w:ascii="Garamond" w:hAnsi="Garamond" w:cs="Times New Roman"/>
          <w:sz w:val="24"/>
          <w:szCs w:val="24"/>
        </w:rPr>
        <w:t>single-unit</w:t>
      </w:r>
      <w:r w:rsidR="00F22B84" w:rsidRPr="00603350">
        <w:rPr>
          <w:rFonts w:ascii="Garamond" w:hAnsi="Garamond" w:cs="Times New Roman"/>
          <w:sz w:val="24"/>
          <w:szCs w:val="24"/>
        </w:rPr>
        <w:t xml:space="preserve"> dwellings are allowed, </w:t>
      </w:r>
      <w:r w:rsidR="00603350">
        <w:rPr>
          <w:rFonts w:ascii="Garamond" w:hAnsi="Garamond" w:cs="Times New Roman"/>
          <w:sz w:val="24"/>
          <w:szCs w:val="24"/>
        </w:rPr>
        <w:t xml:space="preserve">and </w:t>
      </w:r>
      <w:r w:rsidRPr="00603350">
        <w:rPr>
          <w:rFonts w:ascii="Garamond" w:hAnsi="Garamond" w:cs="Times New Roman"/>
          <w:sz w:val="24"/>
          <w:szCs w:val="24"/>
        </w:rPr>
        <w:t>f</w:t>
      </w:r>
      <w:r w:rsidR="00F22B84" w:rsidRPr="00603350">
        <w:rPr>
          <w:rFonts w:ascii="Garamond" w:hAnsi="Garamond" w:cs="Times New Roman"/>
          <w:sz w:val="24"/>
          <w:szCs w:val="24"/>
        </w:rPr>
        <w:t xml:space="preserve">ive dwelling units per acre </w:t>
      </w:r>
      <w:r w:rsidRPr="00603350">
        <w:rPr>
          <w:rFonts w:ascii="Garamond" w:hAnsi="Garamond" w:cs="Times New Roman"/>
          <w:sz w:val="24"/>
          <w:szCs w:val="24"/>
        </w:rPr>
        <w:t xml:space="preserve">are allowed </w:t>
      </w:r>
      <w:r w:rsidR="00F22B84" w:rsidRPr="00603350">
        <w:rPr>
          <w:rFonts w:ascii="Garamond" w:hAnsi="Garamond" w:cs="Times New Roman"/>
          <w:sz w:val="24"/>
          <w:szCs w:val="24"/>
        </w:rPr>
        <w:t>in areas served with municipal water and sewer</w:t>
      </w:r>
      <w:r w:rsidR="00603350">
        <w:rPr>
          <w:rFonts w:ascii="Garamond" w:hAnsi="Garamond" w:cs="Times New Roman"/>
          <w:sz w:val="24"/>
          <w:szCs w:val="24"/>
        </w:rPr>
        <w:t xml:space="preserve">. The HOME ACT, </w:t>
      </w:r>
      <w:r w:rsidR="00C5618F" w:rsidRPr="00603350">
        <w:rPr>
          <w:rFonts w:ascii="Garamond" w:hAnsi="Garamond" w:cs="Times New Roman"/>
          <w:sz w:val="24"/>
          <w:szCs w:val="24"/>
        </w:rPr>
        <w:t xml:space="preserve">until July 1, 2026, </w:t>
      </w:r>
      <w:r w:rsidR="00603350">
        <w:rPr>
          <w:rFonts w:ascii="Garamond" w:hAnsi="Garamond" w:cs="Times New Roman"/>
          <w:sz w:val="24"/>
          <w:szCs w:val="24"/>
        </w:rPr>
        <w:t xml:space="preserve">also </w:t>
      </w:r>
      <w:r w:rsidR="00F22B84" w:rsidRPr="00603350">
        <w:rPr>
          <w:rFonts w:ascii="Garamond" w:hAnsi="Garamond" w:cs="Times New Roman"/>
          <w:sz w:val="24"/>
          <w:szCs w:val="24"/>
        </w:rPr>
        <w:t xml:space="preserve">loosens </w:t>
      </w:r>
      <w:r w:rsidR="00F22B84" w:rsidRPr="00603350">
        <w:rPr>
          <w:rFonts w:ascii="Garamond" w:hAnsi="Garamond" w:cs="Times New Roman"/>
          <w:i/>
          <w:iCs/>
          <w:sz w:val="24"/>
          <w:szCs w:val="24"/>
        </w:rPr>
        <w:t>Act 250 regulations</w:t>
      </w:r>
      <w:r w:rsidR="00F22B84" w:rsidRPr="00603350">
        <w:rPr>
          <w:rFonts w:ascii="Garamond" w:hAnsi="Garamond" w:cs="Times New Roman"/>
          <w:sz w:val="24"/>
          <w:szCs w:val="24"/>
        </w:rPr>
        <w:t xml:space="preserve"> </w:t>
      </w:r>
      <w:r w:rsidRPr="00603350">
        <w:rPr>
          <w:rFonts w:ascii="Garamond" w:hAnsi="Garamond" w:cs="Times New Roman"/>
          <w:sz w:val="24"/>
          <w:szCs w:val="24"/>
        </w:rPr>
        <w:t>for housing development</w:t>
      </w:r>
      <w:r w:rsidR="00F22B84" w:rsidRPr="00603350">
        <w:rPr>
          <w:rFonts w:ascii="Garamond" w:hAnsi="Garamond" w:cs="Times New Roman"/>
          <w:sz w:val="24"/>
          <w:szCs w:val="24"/>
        </w:rPr>
        <w:t xml:space="preserve">. </w:t>
      </w:r>
      <w:r w:rsidR="00603350">
        <w:rPr>
          <w:rFonts w:ascii="Garamond" w:hAnsi="Garamond" w:cs="Times New Roman"/>
          <w:sz w:val="24"/>
          <w:szCs w:val="24"/>
        </w:rPr>
        <w:t xml:space="preserve">The act </w:t>
      </w:r>
      <w:r w:rsidR="00F22B84" w:rsidRPr="00603350">
        <w:rPr>
          <w:rFonts w:ascii="Garamond" w:hAnsi="Garamond" w:cs="Times New Roman"/>
          <w:sz w:val="24"/>
          <w:szCs w:val="24"/>
        </w:rPr>
        <w:t>has funds available a Housing Resource Navigator</w:t>
      </w:r>
      <w:r w:rsidR="00C5618F" w:rsidRPr="00603350">
        <w:rPr>
          <w:rFonts w:ascii="Garamond" w:hAnsi="Garamond" w:cs="Times New Roman"/>
          <w:sz w:val="24"/>
          <w:szCs w:val="24"/>
        </w:rPr>
        <w:t xml:space="preserve"> program</w:t>
      </w:r>
      <w:r w:rsidR="00F22B84" w:rsidRPr="00603350">
        <w:rPr>
          <w:rFonts w:ascii="Garamond" w:hAnsi="Garamond" w:cs="Times New Roman"/>
          <w:sz w:val="24"/>
          <w:szCs w:val="24"/>
        </w:rPr>
        <w:t xml:space="preserve"> at the Rutland Regional Planning Commission, which is a</w:t>
      </w:r>
      <w:r w:rsidR="0068030D" w:rsidRPr="00603350">
        <w:rPr>
          <w:rFonts w:ascii="Garamond" w:hAnsi="Garamond" w:cs="Times New Roman"/>
          <w:sz w:val="24"/>
          <w:szCs w:val="24"/>
        </w:rPr>
        <w:t xml:space="preserve">n </w:t>
      </w:r>
      <w:r w:rsidR="00F22B84" w:rsidRPr="00603350">
        <w:rPr>
          <w:rFonts w:ascii="Garamond" w:hAnsi="Garamond" w:cs="Times New Roman"/>
          <w:sz w:val="24"/>
          <w:szCs w:val="24"/>
        </w:rPr>
        <w:t>opportunity</w:t>
      </w:r>
      <w:r w:rsidR="0068030D" w:rsidRPr="00603350">
        <w:rPr>
          <w:rFonts w:ascii="Garamond" w:hAnsi="Garamond" w:cs="Times New Roman"/>
          <w:sz w:val="24"/>
          <w:szCs w:val="24"/>
        </w:rPr>
        <w:t xml:space="preserve"> in 2024</w:t>
      </w:r>
      <w:r w:rsidR="00CB4416" w:rsidRPr="00603350">
        <w:rPr>
          <w:rFonts w:ascii="Garamond" w:hAnsi="Garamond" w:cs="Times New Roman"/>
          <w:sz w:val="24"/>
          <w:szCs w:val="24"/>
        </w:rPr>
        <w:t xml:space="preserve"> </w:t>
      </w:r>
      <w:r w:rsidR="00C5618F" w:rsidRPr="00603350">
        <w:rPr>
          <w:rFonts w:ascii="Garamond" w:hAnsi="Garamond" w:cs="Times New Roman"/>
          <w:sz w:val="24"/>
          <w:szCs w:val="24"/>
        </w:rPr>
        <w:t xml:space="preserve">for the Town </w:t>
      </w:r>
      <w:r w:rsidR="00CB4416" w:rsidRPr="00603350">
        <w:rPr>
          <w:rFonts w:ascii="Garamond" w:hAnsi="Garamond" w:cs="Times New Roman"/>
          <w:sz w:val="24"/>
          <w:szCs w:val="24"/>
        </w:rPr>
        <w:t xml:space="preserve">to receive </w:t>
      </w:r>
      <w:r w:rsidR="005265CA">
        <w:rPr>
          <w:rFonts w:ascii="Garamond" w:hAnsi="Garamond" w:cs="Times New Roman"/>
          <w:sz w:val="24"/>
          <w:szCs w:val="24"/>
        </w:rPr>
        <w:t xml:space="preserve">an array of </w:t>
      </w:r>
      <w:r w:rsidR="00CB4416" w:rsidRPr="00603350">
        <w:rPr>
          <w:rFonts w:ascii="Garamond" w:hAnsi="Garamond" w:cs="Times New Roman"/>
          <w:sz w:val="24"/>
          <w:szCs w:val="24"/>
        </w:rPr>
        <w:t>technical support</w:t>
      </w:r>
      <w:r w:rsidR="00F22B84" w:rsidRPr="00603350">
        <w:rPr>
          <w:rFonts w:ascii="Garamond" w:hAnsi="Garamond" w:cs="Times New Roman"/>
          <w:sz w:val="24"/>
          <w:szCs w:val="24"/>
        </w:rPr>
        <w:t xml:space="preserve"> </w:t>
      </w:r>
      <w:r w:rsidR="005265CA">
        <w:rPr>
          <w:rFonts w:ascii="Garamond" w:hAnsi="Garamond" w:cs="Times New Roman"/>
          <w:sz w:val="24"/>
          <w:szCs w:val="24"/>
        </w:rPr>
        <w:t xml:space="preserve">to best serve the town’s housing needs. </w:t>
      </w:r>
    </w:p>
    <w:p w14:paraId="552FAE65" w14:textId="17E9CC67" w:rsidR="00F22B84" w:rsidRPr="00DE37FA" w:rsidRDefault="00F22B84" w:rsidP="00C3747F">
      <w:pPr>
        <w:pStyle w:val="ListParagraph"/>
        <w:numPr>
          <w:ilvl w:val="0"/>
          <w:numId w:val="4"/>
        </w:numPr>
        <w:spacing w:line="240" w:lineRule="auto"/>
        <w:rPr>
          <w:rFonts w:ascii="Garamond" w:hAnsi="Garamond" w:cs="Times New Roman"/>
          <w:sz w:val="24"/>
          <w:szCs w:val="24"/>
        </w:rPr>
      </w:pPr>
      <w:r w:rsidRPr="00DE37FA">
        <w:rPr>
          <w:rFonts w:ascii="Garamond" w:hAnsi="Garamond" w:cs="Times New Roman"/>
          <w:i/>
          <w:iCs/>
          <w:sz w:val="24"/>
          <w:szCs w:val="24"/>
          <w:u w:val="single"/>
        </w:rPr>
        <w:t>Vermont Housing Improvement Program (VHIP):</w:t>
      </w:r>
      <w:r w:rsidRPr="00DE37FA">
        <w:rPr>
          <w:rFonts w:ascii="Garamond" w:hAnsi="Garamond" w:cs="Times New Roman"/>
          <w:sz w:val="24"/>
          <w:szCs w:val="24"/>
        </w:rPr>
        <w:t xml:space="preserve"> </w:t>
      </w:r>
      <w:r w:rsidR="007D5892" w:rsidRPr="00DE37FA">
        <w:rPr>
          <w:rFonts w:ascii="Garamond" w:hAnsi="Garamond" w:cs="Times New Roman"/>
          <w:sz w:val="24"/>
          <w:szCs w:val="24"/>
        </w:rPr>
        <w:t>State g</w:t>
      </w:r>
      <w:r w:rsidR="00CB4416" w:rsidRPr="00DE37FA">
        <w:rPr>
          <w:rFonts w:ascii="Garamond" w:hAnsi="Garamond" w:cs="Times New Roman"/>
          <w:sz w:val="24"/>
          <w:szCs w:val="24"/>
        </w:rPr>
        <w:t xml:space="preserve">rants </w:t>
      </w:r>
      <w:r w:rsidRPr="00DE37FA">
        <w:rPr>
          <w:rFonts w:ascii="Garamond" w:hAnsi="Garamond" w:cs="Times New Roman"/>
          <w:sz w:val="24"/>
          <w:szCs w:val="24"/>
        </w:rPr>
        <w:t xml:space="preserve">up to $50,000 per unit for property owners to repair vacant rental units, meet rental health codes, add additional units to existing </w:t>
      </w:r>
      <w:r w:rsidR="00D8660F" w:rsidRPr="00DE37FA">
        <w:rPr>
          <w:rFonts w:ascii="Garamond" w:hAnsi="Garamond" w:cs="Times New Roman"/>
          <w:sz w:val="24"/>
          <w:szCs w:val="24"/>
        </w:rPr>
        <w:t>buildings</w:t>
      </w:r>
      <w:r w:rsidR="009A22B3" w:rsidRPr="00DE37FA">
        <w:rPr>
          <w:rFonts w:ascii="Garamond" w:hAnsi="Garamond" w:cs="Times New Roman"/>
          <w:sz w:val="24"/>
          <w:szCs w:val="24"/>
        </w:rPr>
        <w:t>,</w:t>
      </w:r>
      <w:r w:rsidRPr="00DE37FA">
        <w:rPr>
          <w:rFonts w:ascii="Garamond" w:hAnsi="Garamond" w:cs="Times New Roman"/>
          <w:sz w:val="24"/>
          <w:szCs w:val="24"/>
        </w:rPr>
        <w:t xml:space="preserve"> or create accessory dwelling units</w:t>
      </w:r>
      <w:r w:rsidR="00CB4416" w:rsidRPr="00DE37FA">
        <w:rPr>
          <w:rFonts w:ascii="Garamond" w:hAnsi="Garamond" w:cs="Times New Roman"/>
          <w:sz w:val="24"/>
          <w:szCs w:val="24"/>
        </w:rPr>
        <w:t xml:space="preserve"> (ADU)</w:t>
      </w:r>
      <w:r w:rsidRPr="00DE37FA">
        <w:rPr>
          <w:rFonts w:ascii="Garamond" w:hAnsi="Garamond" w:cs="Times New Roman"/>
          <w:sz w:val="24"/>
          <w:szCs w:val="24"/>
        </w:rPr>
        <w:t xml:space="preserve"> on owner-occupied properties. Participants</w:t>
      </w:r>
      <w:r w:rsidR="00CB4416" w:rsidRPr="00DE37FA">
        <w:rPr>
          <w:rFonts w:ascii="Garamond" w:hAnsi="Garamond" w:cs="Times New Roman"/>
          <w:sz w:val="24"/>
          <w:szCs w:val="24"/>
        </w:rPr>
        <w:t xml:space="preserve"> </w:t>
      </w:r>
      <w:r w:rsidRPr="00DE37FA">
        <w:rPr>
          <w:rFonts w:ascii="Garamond" w:hAnsi="Garamond" w:cs="Times New Roman"/>
          <w:sz w:val="24"/>
          <w:szCs w:val="24"/>
        </w:rPr>
        <w:t>must contribute a 20% match and</w:t>
      </w:r>
      <w:r w:rsidR="00CB4416" w:rsidRPr="00DE37FA">
        <w:rPr>
          <w:rFonts w:ascii="Garamond" w:hAnsi="Garamond" w:cs="Times New Roman"/>
          <w:sz w:val="24"/>
          <w:szCs w:val="24"/>
        </w:rPr>
        <w:t xml:space="preserve"> those not creating an ADU must</w:t>
      </w:r>
      <w:r w:rsidRPr="00DE37FA">
        <w:rPr>
          <w:rFonts w:ascii="Garamond" w:hAnsi="Garamond" w:cs="Times New Roman"/>
          <w:sz w:val="24"/>
          <w:szCs w:val="24"/>
        </w:rPr>
        <w:t xml:space="preserve"> maintain Fair Market Rent prices</w:t>
      </w:r>
      <w:r w:rsidR="00FE351C" w:rsidRPr="00DE37FA">
        <w:rPr>
          <w:rFonts w:ascii="Garamond" w:hAnsi="Garamond" w:cs="Times New Roman"/>
          <w:sz w:val="24"/>
          <w:szCs w:val="24"/>
        </w:rPr>
        <w:t>.</w:t>
      </w:r>
      <w:r w:rsidR="00812E64" w:rsidRPr="00DE37FA">
        <w:rPr>
          <w:rFonts w:ascii="Garamond" w:hAnsi="Garamond" w:cs="Times New Roman"/>
          <w:sz w:val="24"/>
          <w:szCs w:val="24"/>
        </w:rPr>
        <w:t xml:space="preserve"> </w:t>
      </w:r>
      <w:r w:rsidRPr="00DE37FA">
        <w:rPr>
          <w:rFonts w:ascii="Garamond" w:hAnsi="Garamond" w:cs="Times New Roman"/>
          <w:sz w:val="24"/>
          <w:szCs w:val="24"/>
        </w:rPr>
        <w:t>This program was further funded by the HOME ACT</w:t>
      </w:r>
      <w:r w:rsidR="00CB4416" w:rsidRPr="00DE37FA">
        <w:rPr>
          <w:rFonts w:ascii="Garamond" w:hAnsi="Garamond" w:cs="Times New Roman"/>
          <w:sz w:val="24"/>
          <w:szCs w:val="24"/>
        </w:rPr>
        <w:t xml:space="preserve"> </w:t>
      </w:r>
      <w:r w:rsidR="00812E64" w:rsidRPr="00DE37FA">
        <w:rPr>
          <w:rFonts w:ascii="Garamond" w:hAnsi="Garamond" w:cs="Times New Roman"/>
          <w:sz w:val="24"/>
          <w:szCs w:val="24"/>
        </w:rPr>
        <w:t>and promoted</w:t>
      </w:r>
      <w:r w:rsidR="00CB4416" w:rsidRPr="00DE37FA">
        <w:rPr>
          <w:rFonts w:ascii="Garamond" w:hAnsi="Garamond" w:cs="Times New Roman"/>
          <w:sz w:val="24"/>
          <w:szCs w:val="24"/>
        </w:rPr>
        <w:t xml:space="preserve"> by Governor Scott</w:t>
      </w:r>
      <w:r w:rsidR="007D5892" w:rsidRPr="00DE37FA">
        <w:rPr>
          <w:rFonts w:ascii="Garamond" w:hAnsi="Garamond" w:cs="Times New Roman"/>
          <w:sz w:val="24"/>
          <w:szCs w:val="24"/>
        </w:rPr>
        <w:t>.</w:t>
      </w:r>
      <w:r w:rsidR="00CB4416" w:rsidRPr="00DE37FA">
        <w:rPr>
          <w:rFonts w:ascii="Garamond" w:hAnsi="Garamond" w:cs="Times New Roman"/>
          <w:sz w:val="24"/>
          <w:szCs w:val="24"/>
        </w:rPr>
        <w:t xml:space="preserve"> </w:t>
      </w:r>
    </w:p>
    <w:p w14:paraId="04533180" w14:textId="5D445949" w:rsidR="00CB4416" w:rsidRPr="00DE37FA" w:rsidRDefault="00F22B84" w:rsidP="00C3747F">
      <w:pPr>
        <w:pStyle w:val="ListParagraph"/>
        <w:numPr>
          <w:ilvl w:val="0"/>
          <w:numId w:val="4"/>
        </w:numPr>
        <w:spacing w:line="240" w:lineRule="auto"/>
        <w:rPr>
          <w:rFonts w:ascii="Garamond" w:hAnsi="Garamond" w:cs="Times New Roman"/>
          <w:sz w:val="24"/>
          <w:szCs w:val="24"/>
        </w:rPr>
      </w:pPr>
      <w:r w:rsidRPr="00DE37FA">
        <w:rPr>
          <w:rFonts w:ascii="Garamond" w:hAnsi="Garamond" w:cs="Times New Roman"/>
          <w:i/>
          <w:iCs/>
          <w:sz w:val="24"/>
          <w:szCs w:val="24"/>
          <w:u w:val="single"/>
        </w:rPr>
        <w:t>Inflation:</w:t>
      </w:r>
      <w:r w:rsidRPr="00DE37FA">
        <w:rPr>
          <w:rFonts w:ascii="Garamond" w:hAnsi="Garamond" w:cs="Times New Roman"/>
          <w:sz w:val="24"/>
          <w:szCs w:val="24"/>
        </w:rPr>
        <w:t xml:space="preserve"> Housing construction costs </w:t>
      </w:r>
      <w:r w:rsidR="003E52DE">
        <w:rPr>
          <w:rFonts w:ascii="Garamond" w:hAnsi="Garamond" w:cs="Times New Roman"/>
          <w:sz w:val="24"/>
          <w:szCs w:val="24"/>
        </w:rPr>
        <w:t xml:space="preserve">for a Vermont apartment building of mostly 1-bedroom </w:t>
      </w:r>
      <w:r w:rsidR="0069702E">
        <w:rPr>
          <w:rFonts w:ascii="Garamond" w:hAnsi="Garamond" w:cs="Times New Roman"/>
          <w:sz w:val="24"/>
          <w:szCs w:val="24"/>
        </w:rPr>
        <w:t>apartments</w:t>
      </w:r>
      <w:r w:rsidR="003E52DE">
        <w:rPr>
          <w:rFonts w:ascii="Garamond" w:hAnsi="Garamond" w:cs="Times New Roman"/>
          <w:sz w:val="24"/>
          <w:szCs w:val="24"/>
        </w:rPr>
        <w:t xml:space="preserve"> </w:t>
      </w:r>
      <w:r w:rsidR="0069702E">
        <w:rPr>
          <w:rFonts w:ascii="Garamond" w:hAnsi="Garamond" w:cs="Times New Roman"/>
          <w:sz w:val="24"/>
          <w:szCs w:val="24"/>
        </w:rPr>
        <w:t>have</w:t>
      </w:r>
      <w:r w:rsidR="0027281B">
        <w:rPr>
          <w:rFonts w:ascii="Garamond" w:hAnsi="Garamond" w:cs="Times New Roman"/>
          <w:sz w:val="24"/>
          <w:szCs w:val="24"/>
        </w:rPr>
        <w:t xml:space="preserve"> </w:t>
      </w:r>
      <w:r w:rsidR="0069702E">
        <w:rPr>
          <w:rFonts w:ascii="Garamond" w:hAnsi="Garamond" w:cs="Times New Roman"/>
          <w:sz w:val="24"/>
          <w:szCs w:val="24"/>
        </w:rPr>
        <w:t>increased</w:t>
      </w:r>
      <w:r w:rsidR="0027281B">
        <w:rPr>
          <w:rFonts w:ascii="Garamond" w:hAnsi="Garamond" w:cs="Times New Roman"/>
          <w:sz w:val="24"/>
          <w:szCs w:val="24"/>
        </w:rPr>
        <w:t xml:space="preserve"> 60%</w:t>
      </w:r>
      <w:r w:rsidR="0005216A" w:rsidRPr="00DE37FA">
        <w:rPr>
          <w:rFonts w:ascii="Garamond" w:hAnsi="Garamond" w:cs="Times New Roman"/>
          <w:sz w:val="24"/>
          <w:szCs w:val="24"/>
        </w:rPr>
        <w:t xml:space="preserve"> from 202</w:t>
      </w:r>
      <w:r w:rsidR="0027281B">
        <w:rPr>
          <w:rFonts w:ascii="Garamond" w:hAnsi="Garamond" w:cs="Times New Roman"/>
          <w:sz w:val="24"/>
          <w:szCs w:val="24"/>
        </w:rPr>
        <w:t>0</w:t>
      </w:r>
      <w:r w:rsidR="0005216A" w:rsidRPr="00DE37FA">
        <w:rPr>
          <w:rFonts w:ascii="Garamond" w:hAnsi="Garamond" w:cs="Times New Roman"/>
          <w:sz w:val="24"/>
          <w:szCs w:val="24"/>
        </w:rPr>
        <w:t xml:space="preserve"> to 202</w:t>
      </w:r>
      <w:r w:rsidR="00E73DA7" w:rsidRPr="00DE37FA">
        <w:rPr>
          <w:rFonts w:ascii="Garamond" w:hAnsi="Garamond" w:cs="Times New Roman"/>
          <w:sz w:val="24"/>
          <w:szCs w:val="24"/>
        </w:rPr>
        <w:t>3</w:t>
      </w:r>
      <w:r w:rsidR="0005216A" w:rsidRPr="00DE37FA">
        <w:rPr>
          <w:rFonts w:ascii="Garamond" w:hAnsi="Garamond" w:cs="Times New Roman"/>
          <w:sz w:val="24"/>
          <w:szCs w:val="24"/>
        </w:rPr>
        <w:t xml:space="preserve"> according to the </w:t>
      </w:r>
      <w:r w:rsidR="0005216A" w:rsidRPr="00DE37FA">
        <w:rPr>
          <w:rFonts w:ascii="Garamond" w:hAnsi="Garamond" w:cs="Times New Roman"/>
          <w:i/>
          <w:iCs/>
          <w:sz w:val="24"/>
          <w:szCs w:val="24"/>
        </w:rPr>
        <w:t>Vermont Housing Finance Agency</w:t>
      </w:r>
      <w:r w:rsidR="00C539DA" w:rsidRPr="00DE37FA">
        <w:rPr>
          <w:rFonts w:ascii="Garamond" w:hAnsi="Garamond" w:cs="Times New Roman"/>
          <w:i/>
          <w:iCs/>
          <w:sz w:val="24"/>
          <w:szCs w:val="24"/>
        </w:rPr>
        <w:t xml:space="preserve">. </w:t>
      </w:r>
      <w:r w:rsidR="00C539DA" w:rsidRPr="00DE37FA">
        <w:rPr>
          <w:rFonts w:ascii="Garamond" w:hAnsi="Garamond" w:cs="Times New Roman"/>
          <w:sz w:val="24"/>
          <w:szCs w:val="24"/>
        </w:rPr>
        <w:t xml:space="preserve">This is attributed to the price of </w:t>
      </w:r>
      <w:r w:rsidR="00663D7F" w:rsidRPr="00DE37FA">
        <w:rPr>
          <w:rFonts w:ascii="Garamond" w:hAnsi="Garamond" w:cs="Times New Roman"/>
          <w:sz w:val="24"/>
          <w:szCs w:val="24"/>
        </w:rPr>
        <w:t xml:space="preserve">acquiring </w:t>
      </w:r>
      <w:r w:rsidR="00511FDF" w:rsidRPr="00DE37FA">
        <w:rPr>
          <w:rFonts w:ascii="Garamond" w:hAnsi="Garamond" w:cs="Times New Roman"/>
          <w:sz w:val="24"/>
          <w:szCs w:val="24"/>
        </w:rPr>
        <w:t>land, labor</w:t>
      </w:r>
      <w:r w:rsidR="0073050C" w:rsidRPr="00DE37FA">
        <w:rPr>
          <w:rFonts w:ascii="Garamond" w:hAnsi="Garamond" w:cs="Times New Roman"/>
          <w:sz w:val="24"/>
          <w:szCs w:val="24"/>
        </w:rPr>
        <w:t>,</w:t>
      </w:r>
      <w:r w:rsidR="00511FDF" w:rsidRPr="00DE37FA">
        <w:rPr>
          <w:rFonts w:ascii="Garamond" w:hAnsi="Garamond" w:cs="Times New Roman"/>
          <w:sz w:val="24"/>
          <w:szCs w:val="24"/>
        </w:rPr>
        <w:t xml:space="preserve"> and materials</w:t>
      </w:r>
      <w:r w:rsidR="00663D7F" w:rsidRPr="00DE37FA">
        <w:rPr>
          <w:rFonts w:ascii="Garamond" w:hAnsi="Garamond" w:cs="Times New Roman"/>
          <w:sz w:val="24"/>
          <w:szCs w:val="24"/>
        </w:rPr>
        <w:t xml:space="preserve"> and having higher interest rate</w:t>
      </w:r>
      <w:r w:rsidR="00C539DA" w:rsidRPr="00DE37FA">
        <w:rPr>
          <w:rFonts w:ascii="Garamond" w:hAnsi="Garamond" w:cs="Times New Roman"/>
          <w:sz w:val="24"/>
          <w:szCs w:val="24"/>
        </w:rPr>
        <w:t>s</w:t>
      </w:r>
      <w:r w:rsidR="00807EE9" w:rsidRPr="00DE37FA">
        <w:rPr>
          <w:rFonts w:ascii="Garamond" w:hAnsi="Garamond" w:cs="Times New Roman"/>
          <w:sz w:val="24"/>
          <w:szCs w:val="24"/>
        </w:rPr>
        <w:t xml:space="preserve"> </w:t>
      </w:r>
      <w:r w:rsidR="00C539DA" w:rsidRPr="00DE37FA">
        <w:rPr>
          <w:rFonts w:ascii="Garamond" w:hAnsi="Garamond" w:cs="Times New Roman"/>
          <w:sz w:val="24"/>
          <w:szCs w:val="24"/>
        </w:rPr>
        <w:t xml:space="preserve">on </w:t>
      </w:r>
      <w:r w:rsidR="00807EE9" w:rsidRPr="00DE37FA">
        <w:rPr>
          <w:rFonts w:ascii="Garamond" w:hAnsi="Garamond" w:cs="Times New Roman"/>
          <w:sz w:val="24"/>
          <w:szCs w:val="24"/>
        </w:rPr>
        <w:t>financing</w:t>
      </w:r>
      <w:r w:rsidR="0069702E">
        <w:rPr>
          <w:rFonts w:ascii="Garamond" w:hAnsi="Garamond" w:cs="Times New Roman"/>
          <w:sz w:val="24"/>
          <w:szCs w:val="24"/>
        </w:rPr>
        <w:t xml:space="preserve">. </w:t>
      </w:r>
    </w:p>
    <w:p w14:paraId="76EE1C45" w14:textId="6BCE4E03" w:rsidR="00E852F6" w:rsidRDefault="00E852F6" w:rsidP="00C6183C">
      <w:pPr>
        <w:spacing w:line="240" w:lineRule="auto"/>
        <w:jc w:val="both"/>
        <w:rPr>
          <w:rFonts w:ascii="Garamond" w:hAnsi="Garamond" w:cs="Times New Roman"/>
          <w:sz w:val="24"/>
          <w:szCs w:val="24"/>
        </w:rPr>
      </w:pPr>
      <w:r w:rsidRPr="00DE37FA">
        <w:rPr>
          <w:rFonts w:ascii="Garamond" w:hAnsi="Garamond" w:cs="Times New Roman"/>
          <w:sz w:val="24"/>
          <w:szCs w:val="24"/>
        </w:rPr>
        <w:t xml:space="preserve">Consistent with </w:t>
      </w:r>
      <w:r w:rsidR="0069702E">
        <w:rPr>
          <w:rFonts w:ascii="Garamond" w:hAnsi="Garamond" w:cs="Times New Roman"/>
          <w:sz w:val="24"/>
          <w:szCs w:val="24"/>
        </w:rPr>
        <w:t>all chapters</w:t>
      </w:r>
      <w:r w:rsidRPr="00DE37FA">
        <w:rPr>
          <w:rFonts w:ascii="Garamond" w:hAnsi="Garamond" w:cs="Times New Roman"/>
          <w:sz w:val="24"/>
          <w:szCs w:val="24"/>
        </w:rPr>
        <w:t xml:space="preserve"> of the Plan, residential growth must not exceed the ability of the Town to provide facilities and </w:t>
      </w:r>
      <w:r w:rsidR="00C80B8B" w:rsidRPr="00DE37FA">
        <w:rPr>
          <w:rFonts w:ascii="Garamond" w:hAnsi="Garamond" w:cs="Times New Roman"/>
          <w:sz w:val="24"/>
          <w:szCs w:val="24"/>
        </w:rPr>
        <w:t>services and</w:t>
      </w:r>
      <w:r w:rsidRPr="00DE37FA">
        <w:rPr>
          <w:rFonts w:ascii="Garamond" w:hAnsi="Garamond" w:cs="Times New Roman"/>
          <w:sz w:val="24"/>
          <w:szCs w:val="24"/>
        </w:rPr>
        <w:t xml:space="preserve"> must not have undue and adverse impacts on natural, scenic, cultural, and historic resources, areas, and features.</w:t>
      </w:r>
      <w:r w:rsidR="00230931">
        <w:rPr>
          <w:rFonts w:ascii="Garamond" w:hAnsi="Garamond" w:cs="Times New Roman"/>
          <w:sz w:val="24"/>
          <w:szCs w:val="24"/>
        </w:rPr>
        <w:t xml:space="preserve"> Any expansion of water and sewer systems should be financed by the area that receives the ser. </w:t>
      </w:r>
    </w:p>
    <w:p w14:paraId="3728BC40" w14:textId="77777777" w:rsidR="00C6183C" w:rsidRPr="0069702E" w:rsidRDefault="00C6183C" w:rsidP="00C6183C">
      <w:pPr>
        <w:spacing w:line="240" w:lineRule="auto"/>
        <w:jc w:val="both"/>
        <w:rPr>
          <w:rFonts w:ascii="Garamond" w:hAnsi="Garamond" w:cs="Times New Roman"/>
          <w:b/>
          <w:bCs/>
          <w:sz w:val="20"/>
          <w:szCs w:val="20"/>
        </w:rPr>
      </w:pPr>
    </w:p>
    <w:p w14:paraId="75FB02ED" w14:textId="68A3AF06" w:rsidR="00073B6B" w:rsidRPr="0024079C" w:rsidRDefault="0058542A" w:rsidP="00920636">
      <w:pPr>
        <w:spacing w:line="240" w:lineRule="auto"/>
        <w:rPr>
          <w:rFonts w:ascii="Garamond" w:hAnsi="Garamond" w:cs="Times New Roman"/>
          <w:b/>
          <w:bCs/>
          <w:sz w:val="32"/>
          <w:szCs w:val="32"/>
          <w:u w:val="single"/>
        </w:rPr>
      </w:pPr>
      <w:r w:rsidRPr="0024079C">
        <w:rPr>
          <w:rFonts w:ascii="Garamond" w:hAnsi="Garamond" w:cs="Times New Roman"/>
          <w:b/>
          <w:bCs/>
          <w:sz w:val="32"/>
          <w:szCs w:val="32"/>
          <w:u w:val="single"/>
        </w:rPr>
        <w:t xml:space="preserve">HOUSING </w:t>
      </w:r>
      <w:r w:rsidR="00073B6B" w:rsidRPr="0024079C">
        <w:rPr>
          <w:rFonts w:ascii="Garamond" w:hAnsi="Garamond" w:cs="Times New Roman"/>
          <w:b/>
          <w:bCs/>
          <w:sz w:val="32"/>
          <w:szCs w:val="32"/>
          <w:u w:val="single"/>
        </w:rPr>
        <w:t>GOAL</w:t>
      </w:r>
      <w:r w:rsidR="00671C46">
        <w:rPr>
          <w:rFonts w:ascii="Garamond" w:hAnsi="Garamond" w:cs="Times New Roman"/>
          <w:b/>
          <w:bCs/>
          <w:sz w:val="32"/>
          <w:szCs w:val="32"/>
          <w:u w:val="single"/>
        </w:rPr>
        <w:t>S</w:t>
      </w:r>
      <w:r w:rsidR="007C1E25" w:rsidRPr="0024079C">
        <w:rPr>
          <w:rFonts w:ascii="Garamond" w:hAnsi="Garamond" w:cs="Times New Roman"/>
          <w:b/>
          <w:bCs/>
          <w:sz w:val="32"/>
          <w:szCs w:val="32"/>
          <w:u w:val="single"/>
        </w:rPr>
        <w:t xml:space="preserve"> </w:t>
      </w:r>
    </w:p>
    <w:tbl>
      <w:tblPr>
        <w:tblStyle w:val="TableGrid"/>
        <w:tblW w:w="0" w:type="auto"/>
        <w:tblLook w:val="04A0" w:firstRow="1" w:lastRow="0" w:firstColumn="1" w:lastColumn="0" w:noHBand="0" w:noVBand="1"/>
      </w:tblPr>
      <w:tblGrid>
        <w:gridCol w:w="9350"/>
      </w:tblGrid>
      <w:tr w:rsidR="00073B6B" w:rsidRPr="00DE37FA" w14:paraId="5EB52250" w14:textId="77777777">
        <w:tc>
          <w:tcPr>
            <w:tcW w:w="9350" w:type="dxa"/>
          </w:tcPr>
          <w:p w14:paraId="1567DC56" w14:textId="0C430A8D" w:rsidR="00073B6B" w:rsidRDefault="00146750" w:rsidP="00C3747F">
            <w:pPr>
              <w:pStyle w:val="ListParagraph"/>
              <w:numPr>
                <w:ilvl w:val="0"/>
                <w:numId w:val="10"/>
              </w:numPr>
              <w:rPr>
                <w:rFonts w:ascii="Garamond" w:hAnsi="Garamond" w:cs="Times New Roman"/>
                <w:sz w:val="24"/>
                <w:szCs w:val="24"/>
              </w:rPr>
            </w:pPr>
            <w:r>
              <w:rPr>
                <w:rFonts w:ascii="Garamond" w:hAnsi="Garamond" w:cs="Times New Roman"/>
                <w:sz w:val="24"/>
                <w:szCs w:val="24"/>
              </w:rPr>
              <w:t>E</w:t>
            </w:r>
            <w:r w:rsidR="00226E48" w:rsidRPr="00DE37FA">
              <w:rPr>
                <w:rFonts w:ascii="Garamond" w:hAnsi="Garamond" w:cs="Times New Roman"/>
                <w:sz w:val="24"/>
                <w:szCs w:val="24"/>
              </w:rPr>
              <w:t>nsure</w:t>
            </w:r>
            <w:r w:rsidR="003C7042">
              <w:rPr>
                <w:rFonts w:ascii="Garamond" w:hAnsi="Garamond" w:cs="Times New Roman"/>
                <w:sz w:val="24"/>
                <w:szCs w:val="24"/>
              </w:rPr>
              <w:t xml:space="preserve"> and support</w:t>
            </w:r>
            <w:r w:rsidR="00226E48" w:rsidRPr="00DE37FA">
              <w:rPr>
                <w:rFonts w:ascii="Garamond" w:hAnsi="Garamond" w:cs="Times New Roman"/>
                <w:sz w:val="24"/>
                <w:szCs w:val="24"/>
              </w:rPr>
              <w:t xml:space="preserve"> the availability of safe and affordable housing for </w:t>
            </w:r>
            <w:r w:rsidR="003C7042">
              <w:rPr>
                <w:rFonts w:ascii="Garamond" w:hAnsi="Garamond" w:cs="Times New Roman"/>
                <w:sz w:val="24"/>
                <w:szCs w:val="24"/>
              </w:rPr>
              <w:t xml:space="preserve">all </w:t>
            </w:r>
            <w:r w:rsidR="00226E48" w:rsidRPr="00DE37FA">
              <w:rPr>
                <w:rFonts w:ascii="Garamond" w:hAnsi="Garamond" w:cs="Times New Roman"/>
                <w:sz w:val="24"/>
                <w:szCs w:val="24"/>
              </w:rPr>
              <w:t>residents</w:t>
            </w:r>
            <w:r w:rsidR="00A70075">
              <w:rPr>
                <w:rFonts w:ascii="Garamond" w:hAnsi="Garamond" w:cs="Times New Roman"/>
                <w:sz w:val="24"/>
                <w:szCs w:val="24"/>
              </w:rPr>
              <w:t xml:space="preserve"> and the efficient use of land</w:t>
            </w:r>
            <w:r w:rsidR="00226E48" w:rsidRPr="00DE37FA">
              <w:rPr>
                <w:rFonts w:ascii="Garamond" w:hAnsi="Garamond" w:cs="Times New Roman"/>
                <w:sz w:val="24"/>
                <w:szCs w:val="24"/>
              </w:rPr>
              <w:t>.</w:t>
            </w:r>
          </w:p>
          <w:p w14:paraId="1C5E0A12" w14:textId="363C9FCD" w:rsidR="00146750" w:rsidRPr="00DE37FA" w:rsidRDefault="00146750" w:rsidP="00C3747F">
            <w:pPr>
              <w:pStyle w:val="ListParagraph"/>
              <w:numPr>
                <w:ilvl w:val="0"/>
                <w:numId w:val="10"/>
              </w:numPr>
              <w:rPr>
                <w:rFonts w:ascii="Garamond" w:hAnsi="Garamond" w:cs="Times New Roman"/>
                <w:sz w:val="24"/>
                <w:szCs w:val="24"/>
              </w:rPr>
            </w:pPr>
            <w:r>
              <w:rPr>
                <w:rFonts w:ascii="Garamond" w:hAnsi="Garamond"/>
                <w:sz w:val="24"/>
                <w:szCs w:val="24"/>
              </w:rPr>
              <w:t>E</w:t>
            </w:r>
            <w:r w:rsidRPr="00146750">
              <w:rPr>
                <w:rFonts w:ascii="Garamond" w:hAnsi="Garamond"/>
                <w:sz w:val="24"/>
                <w:szCs w:val="24"/>
              </w:rPr>
              <w:t xml:space="preserve">ncourage a welcoming community where individuals </w:t>
            </w:r>
            <w:r>
              <w:rPr>
                <w:rFonts w:ascii="Garamond" w:hAnsi="Garamond"/>
                <w:sz w:val="24"/>
                <w:szCs w:val="24"/>
              </w:rPr>
              <w:t xml:space="preserve">and families </w:t>
            </w:r>
            <w:r w:rsidRPr="00146750">
              <w:rPr>
                <w:rFonts w:ascii="Garamond" w:hAnsi="Garamond"/>
                <w:sz w:val="24"/>
                <w:szCs w:val="24"/>
              </w:rPr>
              <w:t>from diverse backgrounds</w:t>
            </w:r>
            <w:r>
              <w:rPr>
                <w:rFonts w:ascii="Garamond" w:hAnsi="Garamond"/>
                <w:sz w:val="24"/>
                <w:szCs w:val="24"/>
              </w:rPr>
              <w:t xml:space="preserve"> want to live in Fair Haven and</w:t>
            </w:r>
            <w:r w:rsidRPr="00146750">
              <w:rPr>
                <w:rFonts w:ascii="Garamond" w:hAnsi="Garamond"/>
                <w:sz w:val="24"/>
                <w:szCs w:val="24"/>
              </w:rPr>
              <w:t xml:space="preserve"> are valued</w:t>
            </w:r>
            <w:r>
              <w:rPr>
                <w:rFonts w:ascii="Garamond" w:hAnsi="Garamond"/>
                <w:sz w:val="24"/>
                <w:szCs w:val="24"/>
              </w:rPr>
              <w:t xml:space="preserve"> and </w:t>
            </w:r>
            <w:r w:rsidRPr="00146750">
              <w:rPr>
                <w:rFonts w:ascii="Garamond" w:hAnsi="Garamond"/>
                <w:sz w:val="24"/>
                <w:szCs w:val="24"/>
              </w:rPr>
              <w:t>respected</w:t>
            </w:r>
            <w:r>
              <w:rPr>
                <w:rFonts w:ascii="Garamond" w:hAnsi="Garamond"/>
                <w:sz w:val="24"/>
                <w:szCs w:val="24"/>
              </w:rPr>
              <w:t>.</w:t>
            </w:r>
          </w:p>
        </w:tc>
      </w:tr>
    </w:tbl>
    <w:p w14:paraId="65F245BB" w14:textId="77777777" w:rsidR="00073B6B" w:rsidRPr="00DE37FA" w:rsidRDefault="00073B6B" w:rsidP="00920636">
      <w:pPr>
        <w:spacing w:line="240" w:lineRule="auto"/>
        <w:rPr>
          <w:rFonts w:ascii="Garamond" w:hAnsi="Garamond" w:cs="Times New Roman"/>
          <w:b/>
          <w:bCs/>
          <w:i/>
          <w:iCs/>
          <w:sz w:val="32"/>
          <w:szCs w:val="32"/>
          <w:u w:val="single"/>
        </w:rPr>
      </w:pPr>
    </w:p>
    <w:p w14:paraId="1A69FBA4" w14:textId="1990F6B4" w:rsidR="00073B6B" w:rsidRPr="0024079C" w:rsidRDefault="0058542A" w:rsidP="00920636">
      <w:pPr>
        <w:spacing w:line="240" w:lineRule="auto"/>
        <w:rPr>
          <w:rFonts w:ascii="Garamond" w:hAnsi="Garamond" w:cs="Times New Roman"/>
          <w:b/>
          <w:bCs/>
          <w:sz w:val="32"/>
          <w:szCs w:val="32"/>
          <w:u w:val="single"/>
        </w:rPr>
      </w:pPr>
      <w:r w:rsidRPr="0024079C">
        <w:rPr>
          <w:rFonts w:ascii="Garamond" w:hAnsi="Garamond" w:cs="Times New Roman"/>
          <w:b/>
          <w:bCs/>
          <w:sz w:val="32"/>
          <w:szCs w:val="32"/>
          <w:u w:val="single"/>
        </w:rPr>
        <w:t xml:space="preserve">HOUSING </w:t>
      </w:r>
      <w:r w:rsidR="00073B6B" w:rsidRPr="0024079C">
        <w:rPr>
          <w:rFonts w:ascii="Garamond" w:hAnsi="Garamond" w:cs="Times New Roman"/>
          <w:b/>
          <w:bCs/>
          <w:sz w:val="32"/>
          <w:szCs w:val="32"/>
          <w:u w:val="single"/>
        </w:rPr>
        <w:t>ACTIONS</w:t>
      </w:r>
    </w:p>
    <w:tbl>
      <w:tblPr>
        <w:tblStyle w:val="TableGrid"/>
        <w:tblW w:w="0" w:type="auto"/>
        <w:tblLook w:val="04A0" w:firstRow="1" w:lastRow="0" w:firstColumn="1" w:lastColumn="0" w:noHBand="0" w:noVBand="1"/>
      </w:tblPr>
      <w:tblGrid>
        <w:gridCol w:w="9350"/>
      </w:tblGrid>
      <w:tr w:rsidR="00073B6B" w:rsidRPr="00DE37FA" w14:paraId="694DFD86" w14:textId="77777777">
        <w:tc>
          <w:tcPr>
            <w:tcW w:w="9350" w:type="dxa"/>
          </w:tcPr>
          <w:p w14:paraId="5F184927" w14:textId="1A11BAD5" w:rsidR="00D527B5" w:rsidRDefault="00D527B5" w:rsidP="00C3747F">
            <w:pPr>
              <w:pStyle w:val="ListParagraph"/>
              <w:numPr>
                <w:ilvl w:val="0"/>
                <w:numId w:val="15"/>
              </w:numPr>
              <w:rPr>
                <w:rFonts w:ascii="Garamond" w:hAnsi="Garamond" w:cs="Times New Roman"/>
                <w:sz w:val="24"/>
                <w:szCs w:val="24"/>
              </w:rPr>
            </w:pPr>
            <w:r w:rsidRPr="00DE37FA">
              <w:rPr>
                <w:rFonts w:ascii="Garamond" w:hAnsi="Garamond" w:cs="Times New Roman"/>
                <w:sz w:val="24"/>
                <w:szCs w:val="24"/>
              </w:rPr>
              <w:t xml:space="preserve">Collaborate with non-profit and private developers to ensure housing growth is safe </w:t>
            </w:r>
            <w:r w:rsidR="00C16C8A" w:rsidRPr="00DE37FA">
              <w:rPr>
                <w:rFonts w:ascii="Garamond" w:hAnsi="Garamond" w:cs="Times New Roman"/>
                <w:sz w:val="24"/>
                <w:szCs w:val="24"/>
              </w:rPr>
              <w:t xml:space="preserve">and </w:t>
            </w:r>
            <w:r w:rsidRPr="00DE37FA">
              <w:rPr>
                <w:rFonts w:ascii="Garamond" w:hAnsi="Garamond" w:cs="Times New Roman"/>
                <w:sz w:val="24"/>
                <w:szCs w:val="24"/>
              </w:rPr>
              <w:t xml:space="preserve">affordable, fits the character of the neighborhood, and meets the diverse needs of the community. </w:t>
            </w:r>
          </w:p>
          <w:p w14:paraId="005EF0CE" w14:textId="196AC593" w:rsidR="00C130A0" w:rsidRDefault="00C130A0" w:rsidP="00C3747F">
            <w:pPr>
              <w:pStyle w:val="ListParagraph"/>
              <w:numPr>
                <w:ilvl w:val="0"/>
                <w:numId w:val="15"/>
              </w:numPr>
              <w:rPr>
                <w:rFonts w:ascii="Garamond" w:hAnsi="Garamond" w:cs="Times New Roman"/>
                <w:sz w:val="24"/>
                <w:szCs w:val="24"/>
              </w:rPr>
            </w:pPr>
            <w:r>
              <w:rPr>
                <w:rFonts w:ascii="Garamond" w:hAnsi="Garamond" w:cs="Times New Roman"/>
                <w:sz w:val="24"/>
                <w:szCs w:val="24"/>
              </w:rPr>
              <w:t xml:space="preserve">Identify and promote </w:t>
            </w:r>
            <w:r w:rsidR="001B7316">
              <w:rPr>
                <w:rFonts w:ascii="Garamond" w:hAnsi="Garamond" w:cs="Times New Roman"/>
                <w:sz w:val="24"/>
                <w:szCs w:val="24"/>
              </w:rPr>
              <w:t>desired housing types on specific sites to support new housing.</w:t>
            </w:r>
          </w:p>
          <w:p w14:paraId="2CB6DD1F" w14:textId="00B4D543" w:rsidR="00A70075" w:rsidRDefault="00A70075" w:rsidP="00C3747F">
            <w:pPr>
              <w:pStyle w:val="ListParagraph"/>
              <w:numPr>
                <w:ilvl w:val="0"/>
                <w:numId w:val="15"/>
              </w:numPr>
              <w:rPr>
                <w:rFonts w:ascii="Garamond" w:hAnsi="Garamond" w:cs="Times New Roman"/>
                <w:sz w:val="24"/>
                <w:szCs w:val="24"/>
              </w:rPr>
            </w:pPr>
            <w:r>
              <w:rPr>
                <w:rFonts w:ascii="Garamond" w:hAnsi="Garamond" w:cs="Times New Roman"/>
                <w:sz w:val="24"/>
                <w:szCs w:val="24"/>
              </w:rPr>
              <w:t>Encourage Planned Unit Developments to conserve land and promote efficient land use.</w:t>
            </w:r>
          </w:p>
          <w:p w14:paraId="460CA06A" w14:textId="3D38C114" w:rsidR="00B6695C" w:rsidRPr="00606E8F" w:rsidRDefault="00B6695C" w:rsidP="00606E8F">
            <w:pPr>
              <w:pStyle w:val="ListParagraph"/>
              <w:numPr>
                <w:ilvl w:val="0"/>
                <w:numId w:val="15"/>
              </w:numPr>
              <w:rPr>
                <w:rFonts w:ascii="Garamond" w:hAnsi="Garamond" w:cs="Times New Roman"/>
                <w:sz w:val="24"/>
                <w:szCs w:val="24"/>
              </w:rPr>
            </w:pPr>
            <w:r w:rsidRPr="00606E8F">
              <w:rPr>
                <w:rFonts w:ascii="Garamond" w:hAnsi="Garamond" w:cs="Times New Roman"/>
                <w:sz w:val="24"/>
                <w:szCs w:val="24"/>
              </w:rPr>
              <w:t>Support a mix of residential and commercial uses in the village area</w:t>
            </w:r>
            <w:r w:rsidR="00D52A9A" w:rsidRPr="00606E8F">
              <w:rPr>
                <w:rFonts w:ascii="Garamond" w:hAnsi="Garamond" w:cs="Times New Roman"/>
                <w:sz w:val="24"/>
                <w:szCs w:val="24"/>
              </w:rPr>
              <w:t xml:space="preserve">, </w:t>
            </w:r>
            <w:r w:rsidR="00F972BB" w:rsidRPr="00606E8F">
              <w:rPr>
                <w:rFonts w:ascii="Garamond" w:hAnsi="Garamond" w:cs="Times New Roman"/>
                <w:sz w:val="24"/>
                <w:szCs w:val="24"/>
              </w:rPr>
              <w:t xml:space="preserve">a rate of residential growth compatible with Fair Haven’s </w:t>
            </w:r>
            <w:r w:rsidR="0068728A" w:rsidRPr="00606E8F">
              <w:rPr>
                <w:rFonts w:ascii="Garamond" w:hAnsi="Garamond" w:cs="Times New Roman"/>
                <w:sz w:val="24"/>
                <w:szCs w:val="24"/>
              </w:rPr>
              <w:t>small-town</w:t>
            </w:r>
            <w:r w:rsidR="00F972BB" w:rsidRPr="00606E8F">
              <w:rPr>
                <w:rFonts w:ascii="Garamond" w:hAnsi="Garamond" w:cs="Times New Roman"/>
                <w:sz w:val="24"/>
                <w:szCs w:val="24"/>
              </w:rPr>
              <w:t xml:space="preserve"> atmosphere</w:t>
            </w:r>
            <w:r w:rsidRPr="00606E8F">
              <w:rPr>
                <w:rFonts w:ascii="Garamond" w:hAnsi="Garamond" w:cs="Times New Roman"/>
                <w:sz w:val="24"/>
                <w:szCs w:val="24"/>
              </w:rPr>
              <w:t>.</w:t>
            </w:r>
          </w:p>
          <w:p w14:paraId="3595C8C7" w14:textId="381602D9" w:rsidR="007C619F" w:rsidRDefault="007C619F" w:rsidP="00C3747F">
            <w:pPr>
              <w:pStyle w:val="ListParagraph"/>
              <w:numPr>
                <w:ilvl w:val="0"/>
                <w:numId w:val="15"/>
              </w:numPr>
              <w:rPr>
                <w:rFonts w:ascii="Garamond" w:hAnsi="Garamond" w:cs="Times New Roman"/>
                <w:sz w:val="24"/>
                <w:szCs w:val="24"/>
              </w:rPr>
            </w:pPr>
            <w:r>
              <w:rPr>
                <w:rFonts w:ascii="Garamond" w:hAnsi="Garamond" w:cs="Times New Roman"/>
                <w:sz w:val="24"/>
                <w:szCs w:val="24"/>
              </w:rPr>
              <w:t>Encourage village Main Street property/business owners to rehabilitate upper floors over downtown businesses.</w:t>
            </w:r>
          </w:p>
          <w:p w14:paraId="7A3B13FA" w14:textId="4F6F7EC5" w:rsidR="007C619F" w:rsidRDefault="007C619F" w:rsidP="00C3747F">
            <w:pPr>
              <w:pStyle w:val="ListParagraph"/>
              <w:numPr>
                <w:ilvl w:val="0"/>
                <w:numId w:val="15"/>
              </w:numPr>
              <w:rPr>
                <w:rFonts w:ascii="Garamond" w:hAnsi="Garamond" w:cs="Times New Roman"/>
                <w:sz w:val="24"/>
                <w:szCs w:val="24"/>
              </w:rPr>
            </w:pPr>
            <w:r>
              <w:rPr>
                <w:rFonts w:ascii="Garamond" w:hAnsi="Garamond" w:cs="Times New Roman"/>
                <w:sz w:val="24"/>
                <w:szCs w:val="24"/>
              </w:rPr>
              <w:t xml:space="preserve">Ensure the zoning map and zoning bylaws clearly identifies and incentivizes </w:t>
            </w:r>
            <w:r w:rsidR="00A95EBD">
              <w:rPr>
                <w:rFonts w:ascii="Garamond" w:hAnsi="Garamond" w:cs="Times New Roman"/>
                <w:sz w:val="24"/>
                <w:szCs w:val="24"/>
              </w:rPr>
              <w:t>residential growth in line with the Land Use chapter.</w:t>
            </w:r>
          </w:p>
          <w:p w14:paraId="06BA31CD" w14:textId="7A35F4A8" w:rsidR="008A5633" w:rsidRPr="00643B24" w:rsidRDefault="00B94C55" w:rsidP="008A5633">
            <w:pPr>
              <w:pStyle w:val="ListParagraph"/>
              <w:numPr>
                <w:ilvl w:val="0"/>
                <w:numId w:val="15"/>
              </w:numPr>
              <w:rPr>
                <w:rStyle w:val="cf01"/>
                <w:rFonts w:ascii="Garamond" w:hAnsi="Garamond" w:cs="Times New Roman"/>
                <w:sz w:val="24"/>
                <w:szCs w:val="24"/>
              </w:rPr>
            </w:pPr>
            <w:r>
              <w:rPr>
                <w:rFonts w:ascii="Garamond" w:hAnsi="Garamond" w:cs="Times New Roman"/>
                <w:sz w:val="24"/>
                <w:szCs w:val="24"/>
              </w:rPr>
              <w:lastRenderedPageBreak/>
              <w:t xml:space="preserve">Work with </w:t>
            </w:r>
            <w:r w:rsidR="00F725A7">
              <w:rPr>
                <w:rFonts w:ascii="Garamond" w:hAnsi="Garamond" w:cs="Times New Roman"/>
                <w:sz w:val="24"/>
                <w:szCs w:val="24"/>
              </w:rPr>
              <w:t xml:space="preserve">existing entities like </w:t>
            </w:r>
            <w:r>
              <w:rPr>
                <w:rFonts w:ascii="Garamond" w:hAnsi="Garamond" w:cs="Times New Roman"/>
                <w:sz w:val="24"/>
                <w:szCs w:val="24"/>
              </w:rPr>
              <w:t xml:space="preserve">NeighborWorks, Efficiency Vermont, and BROC Community Action to help residents make home </w:t>
            </w:r>
            <w:r w:rsidR="00840827">
              <w:rPr>
                <w:rFonts w:ascii="Garamond" w:hAnsi="Garamond" w:cs="Times New Roman"/>
                <w:sz w:val="24"/>
                <w:szCs w:val="24"/>
              </w:rPr>
              <w:t>improvements and</w:t>
            </w:r>
            <w:r w:rsidR="006265F4" w:rsidRPr="000A52D5">
              <w:rPr>
                <w:rFonts w:ascii="Garamond" w:hAnsi="Garamond"/>
                <w:sz w:val="24"/>
                <w:szCs w:val="24"/>
              </w:rPr>
              <w:t xml:space="preserve"> p</w:t>
            </w:r>
            <w:r w:rsidR="008A5633" w:rsidRPr="000A52D5">
              <w:rPr>
                <w:rStyle w:val="cf01"/>
                <w:rFonts w:ascii="Garamond" w:hAnsi="Garamond" w:cs="Times New Roman"/>
                <w:sz w:val="24"/>
                <w:szCs w:val="24"/>
              </w:rPr>
              <w:t>romote housing-</w:t>
            </w:r>
            <w:r w:rsidR="008A5633" w:rsidRPr="00643B24">
              <w:rPr>
                <w:rStyle w:val="cf01"/>
                <w:rFonts w:ascii="Garamond" w:hAnsi="Garamond" w:cs="Times New Roman"/>
                <w:sz w:val="24"/>
                <w:szCs w:val="24"/>
              </w:rPr>
              <w:t>related grants and low-interest loans on the town’s website and in town buildings.</w:t>
            </w:r>
          </w:p>
          <w:p w14:paraId="14D0BF78" w14:textId="75A673D1" w:rsidR="00B94C55" w:rsidRPr="00643B24" w:rsidRDefault="006265F4" w:rsidP="00C3747F">
            <w:pPr>
              <w:pStyle w:val="ListParagraph"/>
              <w:numPr>
                <w:ilvl w:val="0"/>
                <w:numId w:val="15"/>
              </w:numPr>
              <w:rPr>
                <w:rFonts w:ascii="Garamond" w:hAnsi="Garamond" w:cs="Times New Roman"/>
                <w:sz w:val="24"/>
                <w:szCs w:val="24"/>
              </w:rPr>
            </w:pPr>
            <w:r w:rsidRPr="00643B24">
              <w:rPr>
                <w:rFonts w:ascii="Garamond" w:hAnsi="Garamond" w:cs="Times New Roman"/>
                <w:sz w:val="24"/>
                <w:szCs w:val="24"/>
              </w:rPr>
              <w:t>Wh</w:t>
            </w:r>
            <w:r w:rsidRPr="00643B24">
              <w:rPr>
                <w:rFonts w:ascii="Garamond" w:hAnsi="Garamond"/>
                <w:sz w:val="24"/>
                <w:szCs w:val="24"/>
              </w:rPr>
              <w:t>ere feasible and</w:t>
            </w:r>
            <w:r w:rsidR="00415B04" w:rsidRPr="00643B24">
              <w:rPr>
                <w:rFonts w:ascii="Garamond" w:hAnsi="Garamond" w:cs="Times New Roman"/>
                <w:sz w:val="24"/>
                <w:szCs w:val="24"/>
              </w:rPr>
              <w:t xml:space="preserve"> appropriate, </w:t>
            </w:r>
            <w:r w:rsidR="00DC7F16" w:rsidRPr="00643B24">
              <w:rPr>
                <w:rFonts w:ascii="Garamond" w:hAnsi="Garamond" w:cs="Times New Roman"/>
                <w:sz w:val="24"/>
                <w:szCs w:val="24"/>
              </w:rPr>
              <w:t>acquire funds</w:t>
            </w:r>
            <w:r w:rsidR="00415B04" w:rsidRPr="00643B24">
              <w:rPr>
                <w:rFonts w:ascii="Garamond" w:hAnsi="Garamond" w:cs="Times New Roman"/>
                <w:sz w:val="24"/>
                <w:szCs w:val="24"/>
              </w:rPr>
              <w:t xml:space="preserve"> </w:t>
            </w:r>
            <w:r w:rsidR="00F725A7" w:rsidRPr="00643B24">
              <w:rPr>
                <w:rFonts w:ascii="Garamond" w:hAnsi="Garamond" w:cs="Times New Roman"/>
                <w:sz w:val="24"/>
                <w:szCs w:val="24"/>
              </w:rPr>
              <w:t xml:space="preserve">and </w:t>
            </w:r>
            <w:r w:rsidR="00643B24" w:rsidRPr="00643B24">
              <w:rPr>
                <w:rFonts w:ascii="Garamond" w:hAnsi="Garamond" w:cs="Times New Roman"/>
                <w:sz w:val="24"/>
                <w:szCs w:val="24"/>
              </w:rPr>
              <w:t>designations</w:t>
            </w:r>
            <w:r w:rsidR="00F725A7" w:rsidRPr="00643B24">
              <w:rPr>
                <w:rFonts w:ascii="Garamond" w:hAnsi="Garamond" w:cs="Times New Roman"/>
                <w:sz w:val="24"/>
                <w:szCs w:val="24"/>
              </w:rPr>
              <w:t xml:space="preserve"> that allow residents to </w:t>
            </w:r>
            <w:r w:rsidR="00415B04" w:rsidRPr="00643B24">
              <w:rPr>
                <w:rFonts w:ascii="Garamond" w:hAnsi="Garamond" w:cs="Times New Roman"/>
                <w:sz w:val="24"/>
                <w:szCs w:val="24"/>
              </w:rPr>
              <w:t>lower home improvement cost</w:t>
            </w:r>
            <w:r w:rsidRPr="00643B24">
              <w:rPr>
                <w:rFonts w:ascii="Garamond" w:hAnsi="Garamond" w:cs="Times New Roman"/>
                <w:sz w:val="24"/>
                <w:szCs w:val="24"/>
              </w:rPr>
              <w:t>s.</w:t>
            </w:r>
          </w:p>
          <w:p w14:paraId="4E8FD3E1" w14:textId="76351E17" w:rsidR="00B6695C" w:rsidRDefault="006847DA" w:rsidP="00C3747F">
            <w:pPr>
              <w:pStyle w:val="ListParagraph"/>
              <w:numPr>
                <w:ilvl w:val="0"/>
                <w:numId w:val="15"/>
              </w:numPr>
              <w:rPr>
                <w:rFonts w:ascii="Garamond" w:hAnsi="Garamond" w:cs="Times New Roman"/>
                <w:sz w:val="24"/>
                <w:szCs w:val="24"/>
              </w:rPr>
            </w:pPr>
            <w:r>
              <w:rPr>
                <w:rFonts w:ascii="Garamond" w:hAnsi="Garamond" w:cs="Times New Roman"/>
                <w:sz w:val="24"/>
                <w:szCs w:val="24"/>
              </w:rPr>
              <w:t xml:space="preserve">Plan residential development such that it coincides with facilities and utilities and </w:t>
            </w:r>
            <w:r w:rsidR="0024079C">
              <w:rPr>
                <w:rFonts w:ascii="Garamond" w:hAnsi="Garamond" w:cs="Times New Roman"/>
                <w:sz w:val="24"/>
                <w:szCs w:val="24"/>
              </w:rPr>
              <w:t>allows</w:t>
            </w:r>
            <w:r>
              <w:rPr>
                <w:rFonts w:ascii="Garamond" w:hAnsi="Garamond" w:cs="Times New Roman"/>
                <w:sz w:val="24"/>
                <w:szCs w:val="24"/>
              </w:rPr>
              <w:t xml:space="preserve"> for the adequate provision of services</w:t>
            </w:r>
            <w:r w:rsidR="006265F4">
              <w:rPr>
                <w:rFonts w:ascii="Garamond" w:hAnsi="Garamond" w:cs="Times New Roman"/>
                <w:sz w:val="24"/>
                <w:szCs w:val="24"/>
              </w:rPr>
              <w:t>.</w:t>
            </w:r>
          </w:p>
          <w:p w14:paraId="504334D8" w14:textId="46039B79" w:rsidR="006847DA" w:rsidRDefault="00F972BB" w:rsidP="00C3747F">
            <w:pPr>
              <w:pStyle w:val="ListParagraph"/>
              <w:numPr>
                <w:ilvl w:val="0"/>
                <w:numId w:val="15"/>
              </w:numPr>
              <w:rPr>
                <w:rFonts w:ascii="Garamond" w:hAnsi="Garamond" w:cs="Times New Roman"/>
                <w:sz w:val="24"/>
                <w:szCs w:val="24"/>
              </w:rPr>
            </w:pPr>
            <w:r>
              <w:rPr>
                <w:rFonts w:ascii="Garamond" w:hAnsi="Garamond" w:cs="Times New Roman"/>
                <w:sz w:val="24"/>
                <w:szCs w:val="24"/>
              </w:rPr>
              <w:t>Protect the architectural integrity of historic homes and structures</w:t>
            </w:r>
            <w:r w:rsidR="00415B04">
              <w:rPr>
                <w:rFonts w:ascii="Garamond" w:hAnsi="Garamond" w:cs="Times New Roman"/>
                <w:sz w:val="24"/>
                <w:szCs w:val="24"/>
              </w:rPr>
              <w:t>.</w:t>
            </w:r>
          </w:p>
          <w:p w14:paraId="4532FC25" w14:textId="4258C507" w:rsidR="00D52A9A" w:rsidRDefault="00D52A9A" w:rsidP="00C3747F">
            <w:pPr>
              <w:pStyle w:val="ListParagraph"/>
              <w:numPr>
                <w:ilvl w:val="0"/>
                <w:numId w:val="15"/>
              </w:numPr>
              <w:rPr>
                <w:rFonts w:ascii="Garamond" w:hAnsi="Garamond" w:cs="Times New Roman"/>
                <w:sz w:val="24"/>
                <w:szCs w:val="24"/>
              </w:rPr>
            </w:pPr>
            <w:r>
              <w:rPr>
                <w:rFonts w:ascii="Garamond" w:hAnsi="Garamond" w:cs="Times New Roman"/>
                <w:sz w:val="24"/>
                <w:szCs w:val="24"/>
              </w:rPr>
              <w:t>Preserve the rural nature of Fair Haven while offering all residents an attractive, affordable, and desirable place to live.</w:t>
            </w:r>
          </w:p>
          <w:p w14:paraId="3D3E0EA2" w14:textId="5BAF4F1B" w:rsidR="002A64D1" w:rsidRPr="00DE37FA" w:rsidRDefault="002A64D1" w:rsidP="00C3747F">
            <w:pPr>
              <w:pStyle w:val="ListParagraph"/>
              <w:numPr>
                <w:ilvl w:val="0"/>
                <w:numId w:val="15"/>
              </w:numPr>
              <w:rPr>
                <w:rFonts w:ascii="Garamond" w:hAnsi="Garamond" w:cs="Times New Roman"/>
                <w:sz w:val="24"/>
                <w:szCs w:val="24"/>
              </w:rPr>
            </w:pPr>
            <w:r w:rsidRPr="00DE37FA">
              <w:rPr>
                <w:rFonts w:ascii="Garamond" w:hAnsi="Garamond" w:cs="Times New Roman"/>
                <w:sz w:val="24"/>
                <w:szCs w:val="24"/>
              </w:rPr>
              <w:t>Scope areas for potential use as a Planned Unit Development</w:t>
            </w:r>
            <w:r w:rsidR="00D351C6" w:rsidRPr="00DE37FA">
              <w:rPr>
                <w:rFonts w:ascii="Garamond" w:hAnsi="Garamond" w:cs="Times New Roman"/>
                <w:sz w:val="24"/>
                <w:szCs w:val="24"/>
              </w:rPr>
              <w:t>.</w:t>
            </w:r>
            <w:r w:rsidRPr="00DE37FA">
              <w:rPr>
                <w:rFonts w:ascii="Garamond" w:hAnsi="Garamond" w:cs="Times New Roman"/>
                <w:sz w:val="24"/>
                <w:szCs w:val="24"/>
              </w:rPr>
              <w:t xml:space="preserve"> </w:t>
            </w:r>
          </w:p>
          <w:p w14:paraId="0EA2F305" w14:textId="003ED499" w:rsidR="00D527B5" w:rsidRPr="008A5633" w:rsidRDefault="00487A95" w:rsidP="008A5633">
            <w:pPr>
              <w:pStyle w:val="ListParagraph"/>
              <w:numPr>
                <w:ilvl w:val="0"/>
                <w:numId w:val="15"/>
              </w:numPr>
              <w:rPr>
                <w:rFonts w:ascii="Garamond" w:hAnsi="Garamond" w:cs="Times New Roman"/>
                <w:sz w:val="24"/>
                <w:szCs w:val="24"/>
              </w:rPr>
            </w:pPr>
            <w:r w:rsidRPr="00DE37FA">
              <w:rPr>
                <w:rFonts w:ascii="Garamond" w:hAnsi="Garamond" w:cs="Times New Roman"/>
                <w:sz w:val="24"/>
                <w:szCs w:val="24"/>
              </w:rPr>
              <w:t xml:space="preserve">Work </w:t>
            </w:r>
            <w:r w:rsidR="00415B04">
              <w:rPr>
                <w:rFonts w:ascii="Garamond" w:hAnsi="Garamond" w:cs="Times New Roman"/>
                <w:sz w:val="24"/>
                <w:szCs w:val="24"/>
              </w:rPr>
              <w:t xml:space="preserve">with the RRPC </w:t>
            </w:r>
            <w:r w:rsidRPr="00DE37FA">
              <w:rPr>
                <w:rFonts w:ascii="Garamond" w:hAnsi="Garamond" w:cs="Times New Roman"/>
                <w:sz w:val="24"/>
                <w:szCs w:val="24"/>
              </w:rPr>
              <w:t xml:space="preserve">to expand the </w:t>
            </w:r>
            <w:r w:rsidR="00415B04">
              <w:rPr>
                <w:rFonts w:ascii="Garamond" w:hAnsi="Garamond" w:cs="Times New Roman"/>
                <w:sz w:val="24"/>
                <w:szCs w:val="24"/>
              </w:rPr>
              <w:t>g</w:t>
            </w:r>
            <w:r w:rsidRPr="00DE37FA">
              <w:rPr>
                <w:rFonts w:ascii="Garamond" w:hAnsi="Garamond" w:cs="Times New Roman"/>
                <w:sz w:val="24"/>
                <w:szCs w:val="24"/>
              </w:rPr>
              <w:t>rand list</w:t>
            </w:r>
            <w:r w:rsidR="008A5633">
              <w:rPr>
                <w:rFonts w:ascii="Garamond" w:hAnsi="Garamond" w:cs="Times New Roman"/>
                <w:sz w:val="24"/>
                <w:szCs w:val="24"/>
              </w:rPr>
              <w:t xml:space="preserve"> and residential growth</w:t>
            </w:r>
            <w:r w:rsidR="00415B04">
              <w:rPr>
                <w:rFonts w:ascii="Garamond" w:hAnsi="Garamond" w:cs="Times New Roman"/>
                <w:sz w:val="24"/>
                <w:szCs w:val="24"/>
              </w:rPr>
              <w:t xml:space="preserve"> in a manner that </w:t>
            </w:r>
            <w:r w:rsidR="008A5633">
              <w:rPr>
                <w:rFonts w:ascii="Garamond" w:hAnsi="Garamond" w:cs="Times New Roman"/>
                <w:sz w:val="24"/>
                <w:szCs w:val="24"/>
              </w:rPr>
              <w:t>lowers</w:t>
            </w:r>
            <w:r w:rsidR="008A5633" w:rsidRPr="00DE37FA">
              <w:rPr>
                <w:rFonts w:ascii="Garamond" w:hAnsi="Garamond" w:cs="Times New Roman"/>
                <w:sz w:val="24"/>
                <w:szCs w:val="24"/>
              </w:rPr>
              <w:t xml:space="preserve"> residents’ tax burden and utility fees</w:t>
            </w:r>
            <w:r w:rsidR="008A5633">
              <w:rPr>
                <w:rFonts w:ascii="Garamond" w:hAnsi="Garamond" w:cs="Times New Roman"/>
                <w:sz w:val="24"/>
                <w:szCs w:val="24"/>
              </w:rPr>
              <w:t xml:space="preserve"> and </w:t>
            </w:r>
            <w:r w:rsidR="00415B04" w:rsidRPr="008A5633">
              <w:rPr>
                <w:rFonts w:ascii="Garamond" w:hAnsi="Garamond" w:cs="Times New Roman"/>
                <w:sz w:val="24"/>
                <w:szCs w:val="24"/>
              </w:rPr>
              <w:t xml:space="preserve">does not unfairly </w:t>
            </w:r>
            <w:r w:rsidR="008A5633" w:rsidRPr="008A5633">
              <w:rPr>
                <w:rFonts w:ascii="Garamond" w:hAnsi="Garamond" w:cs="Times New Roman"/>
                <w:sz w:val="24"/>
                <w:szCs w:val="24"/>
              </w:rPr>
              <w:t>impose a tax burden on existing residents.</w:t>
            </w:r>
          </w:p>
          <w:p w14:paraId="0DE110C8" w14:textId="439009B9" w:rsidR="00C16C8A" w:rsidRPr="00DE37FA" w:rsidRDefault="00C16C8A" w:rsidP="00C3747F">
            <w:pPr>
              <w:pStyle w:val="ListParagraph"/>
              <w:numPr>
                <w:ilvl w:val="0"/>
                <w:numId w:val="15"/>
              </w:numPr>
              <w:rPr>
                <w:rStyle w:val="cf01"/>
                <w:rFonts w:ascii="Garamond" w:hAnsi="Garamond" w:cs="Times New Roman"/>
                <w:sz w:val="24"/>
                <w:szCs w:val="24"/>
              </w:rPr>
            </w:pPr>
            <w:r w:rsidRPr="00DE37FA">
              <w:rPr>
                <w:rStyle w:val="cf01"/>
                <w:rFonts w:ascii="Garamond" w:hAnsi="Garamond" w:cs="Times New Roman"/>
                <w:sz w:val="24"/>
                <w:szCs w:val="24"/>
              </w:rPr>
              <w:t xml:space="preserve">Pursue </w:t>
            </w:r>
            <w:r w:rsidR="008A5633">
              <w:rPr>
                <w:rStyle w:val="cf01"/>
                <w:rFonts w:ascii="Garamond" w:hAnsi="Garamond" w:cs="Times New Roman"/>
                <w:sz w:val="24"/>
                <w:szCs w:val="24"/>
              </w:rPr>
              <w:t>RRPC</w:t>
            </w:r>
            <w:r w:rsidRPr="00DE37FA">
              <w:rPr>
                <w:rStyle w:val="cf01"/>
                <w:rFonts w:ascii="Garamond" w:hAnsi="Garamond" w:cs="Times New Roman"/>
                <w:sz w:val="24"/>
                <w:szCs w:val="24"/>
              </w:rPr>
              <w:t>’s</w:t>
            </w:r>
            <w:r w:rsidR="00E16B5E" w:rsidRPr="00DE37FA">
              <w:rPr>
                <w:rStyle w:val="cf01"/>
                <w:rFonts w:ascii="Garamond" w:hAnsi="Garamond" w:cs="Times New Roman"/>
                <w:sz w:val="24"/>
                <w:szCs w:val="24"/>
              </w:rPr>
              <w:t xml:space="preserve"> Housing Resource Navigator program for</w:t>
            </w:r>
            <w:r w:rsidRPr="00DE37FA">
              <w:rPr>
                <w:rStyle w:val="cf01"/>
                <w:rFonts w:ascii="Garamond" w:hAnsi="Garamond" w:cs="Times New Roman"/>
                <w:sz w:val="24"/>
                <w:szCs w:val="24"/>
              </w:rPr>
              <w:t xml:space="preserve"> technical assistance in identifying future sites and housing types that fit the Village's character.</w:t>
            </w:r>
          </w:p>
          <w:p w14:paraId="1D914698" w14:textId="21C1E267" w:rsidR="00C16C8A" w:rsidRPr="00DE37FA" w:rsidRDefault="006265F4" w:rsidP="00C3747F">
            <w:pPr>
              <w:pStyle w:val="ListParagraph"/>
              <w:numPr>
                <w:ilvl w:val="0"/>
                <w:numId w:val="15"/>
              </w:numPr>
              <w:rPr>
                <w:rFonts w:ascii="Garamond" w:hAnsi="Garamond" w:cs="Times New Roman"/>
                <w:sz w:val="24"/>
                <w:szCs w:val="24"/>
              </w:rPr>
            </w:pPr>
            <w:r>
              <w:rPr>
                <w:rStyle w:val="cf01"/>
                <w:rFonts w:ascii="Garamond" w:hAnsi="Garamond" w:cs="Times New Roman"/>
                <w:sz w:val="24"/>
                <w:szCs w:val="24"/>
              </w:rPr>
              <w:t xml:space="preserve">Consider </w:t>
            </w:r>
            <w:r w:rsidR="0024079C">
              <w:rPr>
                <w:rStyle w:val="cf01"/>
                <w:rFonts w:ascii="Garamond" w:hAnsi="Garamond" w:cs="Times New Roman"/>
                <w:sz w:val="24"/>
                <w:szCs w:val="24"/>
              </w:rPr>
              <w:t>a</w:t>
            </w:r>
            <w:r w:rsidR="0024079C">
              <w:rPr>
                <w:rStyle w:val="cf01"/>
              </w:rPr>
              <w:t xml:space="preserve">nd </w:t>
            </w:r>
            <w:r w:rsidR="0024079C" w:rsidRPr="0024079C">
              <w:rPr>
                <w:rStyle w:val="cf01"/>
                <w:rFonts w:ascii="Garamond" w:hAnsi="Garamond"/>
                <w:sz w:val="24"/>
                <w:szCs w:val="24"/>
              </w:rPr>
              <w:t>seek public on</w:t>
            </w:r>
            <w:r w:rsidR="0024079C">
              <w:rPr>
                <w:rStyle w:val="cf01"/>
              </w:rPr>
              <w:t xml:space="preserve"> </w:t>
            </w:r>
            <w:r w:rsidR="00AD4241">
              <w:rPr>
                <w:rStyle w:val="cf01"/>
                <w:rFonts w:ascii="Garamond" w:hAnsi="Garamond" w:cs="Times New Roman"/>
                <w:sz w:val="24"/>
                <w:szCs w:val="24"/>
              </w:rPr>
              <w:t xml:space="preserve">pursuing a </w:t>
            </w:r>
            <w:r w:rsidR="000968F3">
              <w:rPr>
                <w:rStyle w:val="cf01"/>
                <w:rFonts w:ascii="Garamond" w:hAnsi="Garamond" w:cs="Times New Roman"/>
                <w:sz w:val="24"/>
                <w:szCs w:val="24"/>
              </w:rPr>
              <w:t>M</w:t>
            </w:r>
            <w:r w:rsidR="0024079C" w:rsidRPr="0024079C">
              <w:rPr>
                <w:rStyle w:val="cf01"/>
                <w:rFonts w:ascii="Garamond" w:hAnsi="Garamond"/>
                <w:sz w:val="24"/>
                <w:szCs w:val="24"/>
              </w:rPr>
              <w:t xml:space="preserve">unicipal </w:t>
            </w:r>
            <w:r w:rsidR="000968F3">
              <w:rPr>
                <w:rStyle w:val="cf01"/>
                <w:rFonts w:ascii="Garamond" w:hAnsi="Garamond"/>
                <w:sz w:val="24"/>
                <w:szCs w:val="24"/>
              </w:rPr>
              <w:t>P</w:t>
            </w:r>
            <w:r w:rsidR="0024079C" w:rsidRPr="0024079C">
              <w:rPr>
                <w:rStyle w:val="cf01"/>
                <w:rFonts w:ascii="Garamond" w:hAnsi="Garamond"/>
                <w:sz w:val="24"/>
                <w:szCs w:val="24"/>
              </w:rPr>
              <w:t>lanning</w:t>
            </w:r>
            <w:r w:rsidR="0024079C">
              <w:rPr>
                <w:rStyle w:val="cf01"/>
              </w:rPr>
              <w:t xml:space="preserve"> </w:t>
            </w:r>
            <w:r w:rsidR="000968F3" w:rsidRPr="000968F3">
              <w:rPr>
                <w:rStyle w:val="cf01"/>
                <w:rFonts w:ascii="Garamond" w:hAnsi="Garamond"/>
                <w:sz w:val="24"/>
                <w:szCs w:val="24"/>
              </w:rPr>
              <w:t>G</w:t>
            </w:r>
            <w:r w:rsidR="00AD4241">
              <w:rPr>
                <w:rStyle w:val="cf01"/>
                <w:rFonts w:ascii="Garamond" w:hAnsi="Garamond" w:cs="Times New Roman"/>
                <w:sz w:val="24"/>
                <w:szCs w:val="24"/>
              </w:rPr>
              <w:t xml:space="preserve">rant for a municipal housing needs assessment to better inform </w:t>
            </w:r>
            <w:r w:rsidR="00E25C0D">
              <w:rPr>
                <w:rStyle w:val="cf01"/>
                <w:rFonts w:ascii="Garamond" w:hAnsi="Garamond" w:cs="Times New Roman"/>
                <w:sz w:val="24"/>
                <w:szCs w:val="24"/>
              </w:rPr>
              <w:t>and target residential growth.</w:t>
            </w:r>
            <w:r w:rsidR="002A64D1" w:rsidRPr="00DE37FA">
              <w:rPr>
                <w:rStyle w:val="cf01"/>
                <w:rFonts w:ascii="Garamond" w:hAnsi="Garamond" w:cs="Times New Roman"/>
                <w:sz w:val="24"/>
                <w:szCs w:val="24"/>
              </w:rPr>
              <w:t xml:space="preserve"> </w:t>
            </w:r>
          </w:p>
        </w:tc>
      </w:tr>
    </w:tbl>
    <w:p w14:paraId="018ECD13" w14:textId="24A448F3" w:rsidR="009034FF" w:rsidRPr="00DE37FA" w:rsidRDefault="00073B6B" w:rsidP="00920636">
      <w:pPr>
        <w:spacing w:line="240" w:lineRule="auto"/>
        <w:rPr>
          <w:rFonts w:ascii="Garamond" w:eastAsiaTheme="majorEastAsia" w:hAnsi="Garamond" w:cs="Times New Roman"/>
          <w:color w:val="2F5496" w:themeColor="accent1" w:themeShade="BF"/>
          <w:sz w:val="48"/>
          <w:szCs w:val="48"/>
        </w:rPr>
      </w:pPr>
      <w:r w:rsidRPr="00DE37FA">
        <w:rPr>
          <w:rFonts w:ascii="Garamond" w:hAnsi="Garamond" w:cs="Times New Roman"/>
          <w:sz w:val="48"/>
          <w:szCs w:val="48"/>
        </w:rPr>
        <w:lastRenderedPageBreak/>
        <w:br w:type="page"/>
      </w:r>
    </w:p>
    <w:p w14:paraId="4F0BBC0E" w14:textId="21F32CD5" w:rsidR="00AC60A0" w:rsidRPr="00DE37FA" w:rsidRDefault="00EB08DF" w:rsidP="00C22528">
      <w:pPr>
        <w:pStyle w:val="Heading1"/>
        <w:spacing w:line="240" w:lineRule="auto"/>
        <w:rPr>
          <w:rFonts w:ascii="Garamond" w:hAnsi="Garamond" w:cs="Times New Roman"/>
          <w:b/>
          <w:bCs/>
          <w:color w:val="00B050"/>
          <w:sz w:val="48"/>
          <w:szCs w:val="48"/>
        </w:rPr>
      </w:pPr>
      <w:bookmarkStart w:id="8" w:name="_TRANSPORTATION"/>
      <w:bookmarkStart w:id="9" w:name="_Toc161497357"/>
      <w:bookmarkEnd w:id="8"/>
      <w:r w:rsidRPr="00DE37FA">
        <w:rPr>
          <w:rFonts w:ascii="Garamond" w:hAnsi="Garamond" w:cs="Times New Roman"/>
          <w:b/>
          <w:bCs/>
          <w:color w:val="00B050"/>
          <w:sz w:val="48"/>
          <w:szCs w:val="48"/>
        </w:rPr>
        <w:lastRenderedPageBreak/>
        <w:t>TRANSPORTATION</w:t>
      </w:r>
      <w:bookmarkEnd w:id="9"/>
    </w:p>
    <w:p w14:paraId="6F23B032" w14:textId="0F91EB9D" w:rsidR="00EF0B49" w:rsidRPr="004F7442" w:rsidRDefault="005F13A9" w:rsidP="00C6183C">
      <w:pPr>
        <w:pStyle w:val="Default"/>
        <w:jc w:val="both"/>
        <w:rPr>
          <w:rFonts w:ascii="Garamond" w:hAnsi="Garamond" w:cs="Times New Roman"/>
        </w:rPr>
      </w:pPr>
      <w:r w:rsidRPr="004F7442">
        <w:rPr>
          <w:rFonts w:ascii="Garamond" w:hAnsi="Garamond" w:cs="Times New Roman"/>
          <w:noProof/>
        </w:rPr>
        <w:drawing>
          <wp:anchor distT="0" distB="0" distL="114300" distR="114300" simplePos="0" relativeHeight="251706451" behindDoc="1" locked="0" layoutInCell="1" allowOverlap="1" wp14:anchorId="250B7FDF" wp14:editId="0FB890AD">
            <wp:simplePos x="0" y="0"/>
            <wp:positionH relativeFrom="margin">
              <wp:align>right</wp:align>
            </wp:positionH>
            <wp:positionV relativeFrom="paragraph">
              <wp:posOffset>5080</wp:posOffset>
            </wp:positionV>
            <wp:extent cx="1783080" cy="4555490"/>
            <wp:effectExtent l="0" t="0" r="7620" b="0"/>
            <wp:wrapTight wrapText="bothSides">
              <wp:wrapPolygon edited="0">
                <wp:start x="0" y="0"/>
                <wp:lineTo x="0" y="21498"/>
                <wp:lineTo x="21462" y="21498"/>
                <wp:lineTo x="21462" y="0"/>
                <wp:lineTo x="0" y="0"/>
              </wp:wrapPolygon>
            </wp:wrapTight>
            <wp:docPr id="1355257732" name="Picture 1" descr="A road sign with dire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57732" name="Picture 1" descr="A road sign with directions&#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t="8687" r="52334"/>
                    <a:stretch/>
                  </pic:blipFill>
                  <pic:spPr bwMode="auto">
                    <a:xfrm>
                      <a:off x="0" y="0"/>
                      <a:ext cx="1783080" cy="4555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8CF" w:rsidRPr="004F7442">
        <w:rPr>
          <w:rFonts w:ascii="Garamond" w:hAnsi="Garamond" w:cs="Times New Roman"/>
        </w:rPr>
        <w:t xml:space="preserve">Fair Haven </w:t>
      </w:r>
      <w:r w:rsidR="008C1497" w:rsidRPr="004F7442">
        <w:rPr>
          <w:rFonts w:ascii="Garamond" w:hAnsi="Garamond" w:cs="Times New Roman"/>
        </w:rPr>
        <w:t>being along</w:t>
      </w:r>
      <w:r w:rsidR="00FB16EE" w:rsidRPr="004F7442">
        <w:rPr>
          <w:rFonts w:ascii="Garamond" w:hAnsi="Garamond" w:cs="Times New Roman"/>
        </w:rPr>
        <w:t xml:space="preserve"> the Vermont-New York border and at</w:t>
      </w:r>
      <w:r w:rsidR="00BD78CF" w:rsidRPr="004F7442">
        <w:rPr>
          <w:rFonts w:ascii="Garamond" w:hAnsi="Garamond" w:cs="Times New Roman"/>
        </w:rPr>
        <w:t xml:space="preserve"> </w:t>
      </w:r>
      <w:r w:rsidR="002F6B41" w:rsidRPr="004F7442">
        <w:rPr>
          <w:rFonts w:ascii="Garamond" w:hAnsi="Garamond" w:cs="Times New Roman"/>
        </w:rPr>
        <w:t xml:space="preserve">the </w:t>
      </w:r>
      <w:r w:rsidR="00BD78CF" w:rsidRPr="004F7442">
        <w:rPr>
          <w:rFonts w:ascii="Garamond" w:hAnsi="Garamond" w:cs="Times New Roman"/>
        </w:rPr>
        <w:t>intersection of Route 22A and Route 4</w:t>
      </w:r>
      <w:r w:rsidR="008C1497" w:rsidRPr="004F7442">
        <w:rPr>
          <w:rFonts w:ascii="Garamond" w:hAnsi="Garamond" w:cs="Times New Roman"/>
        </w:rPr>
        <w:t xml:space="preserve"> makes it the “gateway” to Vermont from all points west and southwest</w:t>
      </w:r>
      <w:r w:rsidR="00FB16EE" w:rsidRPr="004F7442">
        <w:rPr>
          <w:rFonts w:ascii="Garamond" w:hAnsi="Garamond" w:cs="Times New Roman"/>
        </w:rPr>
        <w:t xml:space="preserve">. This prime location means </w:t>
      </w:r>
      <w:r w:rsidR="00BD78CF" w:rsidRPr="004F7442">
        <w:rPr>
          <w:rFonts w:ascii="Garamond" w:hAnsi="Garamond" w:cs="Times New Roman"/>
        </w:rPr>
        <w:t xml:space="preserve">efficient </w:t>
      </w:r>
      <w:r w:rsidR="00FC773C" w:rsidRPr="004F7442">
        <w:rPr>
          <w:rFonts w:ascii="Garamond" w:hAnsi="Garamond" w:cs="Times New Roman"/>
        </w:rPr>
        <w:t xml:space="preserve">car </w:t>
      </w:r>
      <w:r w:rsidR="00BD78CF" w:rsidRPr="004F7442">
        <w:rPr>
          <w:rFonts w:ascii="Garamond" w:hAnsi="Garamond" w:cs="Times New Roman"/>
        </w:rPr>
        <w:t xml:space="preserve">travel </w:t>
      </w:r>
      <w:r w:rsidR="00FC773C" w:rsidRPr="004F7442">
        <w:rPr>
          <w:rFonts w:ascii="Garamond" w:hAnsi="Garamond" w:cs="Times New Roman"/>
        </w:rPr>
        <w:t xml:space="preserve">time </w:t>
      </w:r>
      <w:r w:rsidR="00FB16EE" w:rsidRPr="004F7442">
        <w:rPr>
          <w:rFonts w:ascii="Garamond" w:hAnsi="Garamond" w:cs="Times New Roman"/>
        </w:rPr>
        <w:t>for residents</w:t>
      </w:r>
      <w:r w:rsidR="00FD52D0" w:rsidRPr="004F7442">
        <w:rPr>
          <w:rFonts w:ascii="Garamond" w:hAnsi="Garamond" w:cs="Times New Roman"/>
        </w:rPr>
        <w:t xml:space="preserve"> and that </w:t>
      </w:r>
      <w:r w:rsidR="00FE3867" w:rsidRPr="004F7442">
        <w:rPr>
          <w:rFonts w:ascii="Garamond" w:hAnsi="Garamond" w:cs="Times New Roman"/>
        </w:rPr>
        <w:t xml:space="preserve">many </w:t>
      </w:r>
      <w:r w:rsidR="008C1497" w:rsidRPr="004F7442">
        <w:rPr>
          <w:rFonts w:ascii="Garamond" w:hAnsi="Garamond" w:cs="Times New Roman"/>
        </w:rPr>
        <w:t xml:space="preserve">who </w:t>
      </w:r>
      <w:r w:rsidR="00FE3867" w:rsidRPr="004F7442">
        <w:rPr>
          <w:rFonts w:ascii="Garamond" w:hAnsi="Garamond" w:cs="Times New Roman"/>
        </w:rPr>
        <w:t>drive by Fair Haven</w:t>
      </w:r>
      <w:r w:rsidR="008C1497" w:rsidRPr="004F7442">
        <w:rPr>
          <w:rFonts w:ascii="Garamond" w:hAnsi="Garamond" w:cs="Times New Roman"/>
        </w:rPr>
        <w:t>, including tourists from the tri-state,</w:t>
      </w:r>
      <w:r w:rsidR="00FE3867" w:rsidRPr="004F7442">
        <w:rPr>
          <w:rFonts w:ascii="Garamond" w:hAnsi="Garamond" w:cs="Times New Roman"/>
        </w:rPr>
        <w:t xml:space="preserve"> could take a </w:t>
      </w:r>
      <w:r w:rsidR="00614B11" w:rsidRPr="004F7442">
        <w:rPr>
          <w:rFonts w:ascii="Garamond" w:hAnsi="Garamond" w:cs="Times New Roman"/>
        </w:rPr>
        <w:t>quick detour to relax on the Green and enjoy our downtown.</w:t>
      </w:r>
    </w:p>
    <w:p w14:paraId="60487A0C" w14:textId="1B5A2230" w:rsidR="00DE0FA0" w:rsidRPr="004F7442" w:rsidRDefault="00DE0FA0" w:rsidP="00C6183C">
      <w:pPr>
        <w:pStyle w:val="Default"/>
        <w:jc w:val="both"/>
        <w:rPr>
          <w:rFonts w:ascii="Garamond" w:hAnsi="Garamond" w:cs="Times New Roman"/>
        </w:rPr>
      </w:pPr>
    </w:p>
    <w:p w14:paraId="577F0AC8" w14:textId="21CBB214" w:rsidR="00DE0FA0" w:rsidRPr="004F7442" w:rsidRDefault="00DE0FA0" w:rsidP="00C6183C">
      <w:pPr>
        <w:jc w:val="both"/>
        <w:rPr>
          <w:rFonts w:ascii="Garamond" w:hAnsi="Garamond"/>
          <w:sz w:val="24"/>
          <w:szCs w:val="24"/>
        </w:rPr>
      </w:pPr>
      <w:r w:rsidRPr="004F7442">
        <w:rPr>
          <w:rFonts w:ascii="Garamond" w:hAnsi="Garamond"/>
          <w:sz w:val="24"/>
          <w:szCs w:val="24"/>
        </w:rPr>
        <w:t>A</w:t>
      </w:r>
      <w:r w:rsidR="006B728E" w:rsidRPr="004F7442">
        <w:rPr>
          <w:rFonts w:ascii="Garamond" w:hAnsi="Garamond"/>
          <w:sz w:val="24"/>
          <w:szCs w:val="24"/>
        </w:rPr>
        <w:t>t</w:t>
      </w:r>
      <w:r w:rsidRPr="004F7442">
        <w:rPr>
          <w:rFonts w:ascii="Garamond" w:hAnsi="Garamond"/>
          <w:sz w:val="24"/>
          <w:szCs w:val="24"/>
        </w:rPr>
        <w:t xml:space="preserve"> “Exit 2”</w:t>
      </w:r>
      <w:r w:rsidR="00871544" w:rsidRPr="004F7442">
        <w:rPr>
          <w:rFonts w:ascii="Garamond" w:hAnsi="Garamond"/>
          <w:sz w:val="24"/>
          <w:szCs w:val="24"/>
        </w:rPr>
        <w:t>,</w:t>
      </w:r>
      <w:r w:rsidRPr="004F7442">
        <w:rPr>
          <w:rFonts w:ascii="Garamond" w:hAnsi="Garamond"/>
          <w:sz w:val="24"/>
          <w:szCs w:val="24"/>
        </w:rPr>
        <w:t xml:space="preserve"> US Route 4 intersects with Vermont Route 22A. In Fair Haven</w:t>
      </w:r>
      <w:r w:rsidR="00032461" w:rsidRPr="004F7442">
        <w:rPr>
          <w:rFonts w:ascii="Garamond" w:hAnsi="Garamond"/>
          <w:sz w:val="24"/>
          <w:szCs w:val="24"/>
        </w:rPr>
        <w:t>,</w:t>
      </w:r>
      <w:r w:rsidRPr="004F7442">
        <w:rPr>
          <w:rFonts w:ascii="Garamond" w:hAnsi="Garamond"/>
          <w:sz w:val="24"/>
          <w:szCs w:val="24"/>
        </w:rPr>
        <w:t xml:space="preserve"> US Route 4 delivers a great deal of traffic to VT Route 22A North, which is the main corridor on the west side of the state to Burlington, Canada and northern Vermont.</w:t>
      </w:r>
    </w:p>
    <w:p w14:paraId="644C7FAA" w14:textId="77777777" w:rsidR="0011789D" w:rsidRPr="00DE37FA" w:rsidRDefault="0011789D" w:rsidP="0011789D">
      <w:pPr>
        <w:widowControl w:val="0"/>
        <w:autoSpaceDE w:val="0"/>
        <w:autoSpaceDN w:val="0"/>
        <w:adjustRightInd w:val="0"/>
        <w:spacing w:line="240" w:lineRule="auto"/>
        <w:rPr>
          <w:rFonts w:ascii="Garamond" w:hAnsi="Garamond" w:cs="Times New Roman"/>
          <w:i/>
          <w:iCs/>
        </w:rPr>
      </w:pPr>
      <w:r w:rsidRPr="00DE37FA">
        <w:rPr>
          <w:rFonts w:ascii="Garamond" w:hAnsi="Garamond" w:cs="Times New Roman"/>
          <w:sz w:val="24"/>
          <w:szCs w:val="24"/>
        </w:rPr>
        <w:t xml:space="preserve">Vermont State Law, </w:t>
      </w:r>
      <w:r w:rsidRPr="00DE37FA">
        <w:rPr>
          <w:rFonts w:ascii="Garamond" w:hAnsi="Garamond" w:cs="Times New Roman"/>
          <w:i/>
          <w:iCs/>
        </w:rPr>
        <w:t xml:space="preserve">19 VSA </w:t>
      </w:r>
      <w:r w:rsidRPr="00DE37FA">
        <w:rPr>
          <w:rFonts w:ascii="Garamond" w:hAnsi="Garamond" w:cs="Times New Roman"/>
          <w:i/>
          <w:iCs/>
          <w:sz w:val="24"/>
          <w:szCs w:val="24"/>
        </w:rPr>
        <w:t>§ 302,</w:t>
      </w:r>
      <w:r w:rsidRPr="00DE37FA">
        <w:rPr>
          <w:rFonts w:ascii="Garamond" w:hAnsi="Garamond" w:cs="Times New Roman"/>
          <w:i/>
          <w:iCs/>
        </w:rPr>
        <w:t xml:space="preserve"> </w:t>
      </w:r>
      <w:r w:rsidRPr="00DE37FA">
        <w:rPr>
          <w:rFonts w:ascii="Garamond" w:hAnsi="Garamond" w:cs="Times New Roman"/>
          <w:sz w:val="24"/>
          <w:szCs w:val="24"/>
        </w:rPr>
        <w:t xml:space="preserve">defines town highways in four categories. </w:t>
      </w:r>
    </w:p>
    <w:p w14:paraId="65CA7B77" w14:textId="77777777" w:rsidR="0011789D" w:rsidRPr="00B66BAD" w:rsidRDefault="0011789D" w:rsidP="0011789D">
      <w:pPr>
        <w:widowControl w:val="0"/>
        <w:autoSpaceDE w:val="0"/>
        <w:autoSpaceDN w:val="0"/>
        <w:adjustRightInd w:val="0"/>
        <w:spacing w:line="240" w:lineRule="auto"/>
        <w:jc w:val="both"/>
        <w:rPr>
          <w:rFonts w:ascii="Garamond" w:hAnsi="Garamond" w:cs="Times New Roman"/>
          <w:i/>
          <w:iCs/>
          <w:sz w:val="20"/>
          <w:szCs w:val="20"/>
        </w:rPr>
      </w:pPr>
      <w:r w:rsidRPr="00B66BAD">
        <w:rPr>
          <w:rFonts w:ascii="Garamond" w:hAnsi="Garamond" w:cs="Times New Roman"/>
          <w:i/>
          <w:iCs/>
          <w:sz w:val="20"/>
          <w:szCs w:val="20"/>
          <w:u w:val="single"/>
        </w:rPr>
        <w:t>Class 1 Town Highways:</w:t>
      </w:r>
      <w:r w:rsidRPr="00B66BAD">
        <w:rPr>
          <w:rFonts w:ascii="Garamond" w:hAnsi="Garamond" w:cs="Times New Roman"/>
          <w:i/>
          <w:iCs/>
          <w:sz w:val="20"/>
          <w:szCs w:val="20"/>
        </w:rPr>
        <w:t xml:space="preserve">  an extension of a state highway routes and carry a state highway route number. </w:t>
      </w:r>
    </w:p>
    <w:p w14:paraId="23EF74DA" w14:textId="77777777" w:rsidR="0011789D" w:rsidRPr="00B66BAD" w:rsidRDefault="0011789D" w:rsidP="0011789D">
      <w:pPr>
        <w:widowControl w:val="0"/>
        <w:autoSpaceDE w:val="0"/>
        <w:autoSpaceDN w:val="0"/>
        <w:adjustRightInd w:val="0"/>
        <w:spacing w:line="240" w:lineRule="auto"/>
        <w:jc w:val="both"/>
        <w:rPr>
          <w:rFonts w:ascii="Garamond" w:hAnsi="Garamond" w:cs="Times New Roman"/>
          <w:i/>
          <w:iCs/>
          <w:sz w:val="20"/>
          <w:szCs w:val="20"/>
        </w:rPr>
      </w:pPr>
      <w:r w:rsidRPr="00B66BAD">
        <w:rPr>
          <w:rFonts w:ascii="Garamond" w:hAnsi="Garamond" w:cs="Times New Roman"/>
          <w:i/>
          <w:iCs/>
          <w:sz w:val="20"/>
          <w:szCs w:val="20"/>
          <w:u w:val="single"/>
        </w:rPr>
        <w:t>Class 2 Town Highways:</w:t>
      </w:r>
      <w:r w:rsidRPr="00B66BAD">
        <w:rPr>
          <w:rFonts w:ascii="Garamond" w:hAnsi="Garamond" w:cs="Times New Roman"/>
          <w:i/>
          <w:iCs/>
          <w:sz w:val="20"/>
          <w:szCs w:val="20"/>
        </w:rPr>
        <w:t xml:space="preserve"> the most important route in each town with the purpose of securing trunk lines of improved highways from town to town and to places which have more than a normal amount of traffic. </w:t>
      </w:r>
    </w:p>
    <w:p w14:paraId="346282E6" w14:textId="77777777" w:rsidR="0011789D" w:rsidRPr="00B66BAD" w:rsidRDefault="0011789D" w:rsidP="0011789D">
      <w:pPr>
        <w:widowControl w:val="0"/>
        <w:autoSpaceDE w:val="0"/>
        <w:autoSpaceDN w:val="0"/>
        <w:adjustRightInd w:val="0"/>
        <w:spacing w:line="240" w:lineRule="auto"/>
        <w:jc w:val="both"/>
        <w:rPr>
          <w:rFonts w:ascii="Garamond" w:hAnsi="Garamond" w:cs="Times New Roman"/>
          <w:i/>
          <w:iCs/>
          <w:sz w:val="20"/>
          <w:szCs w:val="20"/>
        </w:rPr>
      </w:pPr>
      <w:r w:rsidRPr="00B66BAD">
        <w:rPr>
          <w:rFonts w:ascii="Garamond" w:hAnsi="Garamond" w:cs="Times New Roman"/>
          <w:i/>
          <w:iCs/>
          <w:sz w:val="20"/>
          <w:szCs w:val="20"/>
          <w:u w:val="single"/>
        </w:rPr>
        <w:t>Class 3 Town Highways</w:t>
      </w:r>
      <w:r w:rsidRPr="00B66BAD">
        <w:rPr>
          <w:rFonts w:ascii="Garamond" w:hAnsi="Garamond" w:cs="Times New Roman"/>
          <w:i/>
          <w:iCs/>
          <w:sz w:val="20"/>
          <w:szCs w:val="20"/>
        </w:rPr>
        <w:t xml:space="preserve">: minimum standards for Class 3 highways require that they be negotiable, under normal circumstances, all seasons of the year by a standard, manufactured, pleasure car. This includes, but is not limited to, sufficient surface and base, adequate drainage, and sufficient width capable to provide winter maintenance. </w:t>
      </w:r>
    </w:p>
    <w:p w14:paraId="424471C5" w14:textId="77777777" w:rsidR="0011789D" w:rsidRPr="00B66BAD" w:rsidRDefault="0011789D" w:rsidP="0011789D">
      <w:pPr>
        <w:widowControl w:val="0"/>
        <w:autoSpaceDE w:val="0"/>
        <w:autoSpaceDN w:val="0"/>
        <w:adjustRightInd w:val="0"/>
        <w:spacing w:line="240" w:lineRule="auto"/>
        <w:jc w:val="both"/>
        <w:rPr>
          <w:rFonts w:ascii="Garamond" w:hAnsi="Garamond" w:cs="Times New Roman"/>
          <w:i/>
          <w:iCs/>
          <w:sz w:val="20"/>
          <w:szCs w:val="20"/>
        </w:rPr>
      </w:pPr>
      <w:r w:rsidRPr="00B66BAD">
        <w:rPr>
          <w:rFonts w:ascii="Garamond" w:hAnsi="Garamond" w:cs="Times New Roman"/>
          <w:i/>
          <w:iCs/>
          <w:sz w:val="20"/>
          <w:szCs w:val="20"/>
          <w:u w:val="single"/>
        </w:rPr>
        <w:t>Class 4 Town Highways:</w:t>
      </w:r>
      <w:r w:rsidRPr="00B66BAD">
        <w:rPr>
          <w:rFonts w:ascii="Garamond" w:hAnsi="Garamond" w:cs="Times New Roman"/>
          <w:i/>
          <w:iCs/>
          <w:sz w:val="20"/>
          <w:szCs w:val="20"/>
        </w:rPr>
        <w:t xml:space="preserve"> are all other town highways including trails and pent roads. The Selectboard determines which highways are Class 4 highways.</w:t>
      </w:r>
    </w:p>
    <w:p w14:paraId="2328B319" w14:textId="6C089D41" w:rsidR="0011789D" w:rsidRDefault="007C60B7" w:rsidP="00DE0FA0">
      <w:pPr>
        <w:jc w:val="both"/>
        <w:rPr>
          <w:rFonts w:ascii="Garamond" w:hAnsi="Garamond"/>
          <w:sz w:val="24"/>
          <w:szCs w:val="24"/>
        </w:rPr>
      </w:pPr>
      <w:r w:rsidRPr="004F7442">
        <w:rPr>
          <w:noProof/>
        </w:rPr>
        <mc:AlternateContent>
          <mc:Choice Requires="wps">
            <w:drawing>
              <wp:anchor distT="0" distB="0" distL="114300" distR="114300" simplePos="0" relativeHeight="251708499" behindDoc="1" locked="0" layoutInCell="1" allowOverlap="1" wp14:anchorId="3A653BE1" wp14:editId="07E717F1">
                <wp:simplePos x="0" y="0"/>
                <wp:positionH relativeFrom="margin">
                  <wp:align>right</wp:align>
                </wp:positionH>
                <wp:positionV relativeFrom="paragraph">
                  <wp:posOffset>158115</wp:posOffset>
                </wp:positionV>
                <wp:extent cx="1737360" cy="228600"/>
                <wp:effectExtent l="0" t="0" r="0" b="0"/>
                <wp:wrapTight wrapText="bothSides">
                  <wp:wrapPolygon edited="0">
                    <wp:start x="0" y="0"/>
                    <wp:lineTo x="0" y="19800"/>
                    <wp:lineTo x="21316" y="19800"/>
                    <wp:lineTo x="21316" y="0"/>
                    <wp:lineTo x="0" y="0"/>
                  </wp:wrapPolygon>
                </wp:wrapTight>
                <wp:docPr id="1456810427" name="Text Box 1"/>
                <wp:cNvGraphicFramePr/>
                <a:graphic xmlns:a="http://schemas.openxmlformats.org/drawingml/2006/main">
                  <a:graphicData uri="http://schemas.microsoft.com/office/word/2010/wordprocessingShape">
                    <wps:wsp>
                      <wps:cNvSpPr txBox="1"/>
                      <wps:spPr>
                        <a:xfrm>
                          <a:off x="0" y="0"/>
                          <a:ext cx="1737360" cy="228600"/>
                        </a:xfrm>
                        <a:prstGeom prst="rect">
                          <a:avLst/>
                        </a:prstGeom>
                        <a:solidFill>
                          <a:prstClr val="white"/>
                        </a:solidFill>
                        <a:ln>
                          <a:noFill/>
                        </a:ln>
                      </wps:spPr>
                      <wps:txbx>
                        <w:txbxContent>
                          <w:p w14:paraId="0356CAF8" w14:textId="4F67FE83" w:rsidR="005F13A9" w:rsidRPr="007C60B7" w:rsidRDefault="005F13A9" w:rsidP="005F13A9">
                            <w:pPr>
                              <w:pStyle w:val="Caption"/>
                              <w:rPr>
                                <w:rFonts w:ascii="Garamond" w:eastAsiaTheme="minorHAnsi" w:hAnsi="Garamond"/>
                                <w:noProof/>
                                <w:color w:val="000000"/>
                                <w:sz w:val="16"/>
                                <w:szCs w:val="16"/>
                              </w:rPr>
                            </w:pPr>
                            <w:r w:rsidRPr="007C60B7">
                              <w:rPr>
                                <w:sz w:val="16"/>
                                <w:szCs w:val="16"/>
                              </w:rPr>
                              <w:t xml:space="preserve">Figure </w:t>
                            </w:r>
                            <w:r w:rsidR="007C60B7" w:rsidRPr="007C60B7">
                              <w:rPr>
                                <w:sz w:val="16"/>
                                <w:szCs w:val="16"/>
                              </w:rPr>
                              <w:t>1</w:t>
                            </w:r>
                            <w:r w:rsidR="008E233E">
                              <w:rPr>
                                <w:sz w:val="16"/>
                                <w:szCs w:val="16"/>
                              </w:rPr>
                              <w:t>3</w:t>
                            </w:r>
                            <w:r w:rsidRPr="007C60B7">
                              <w:rPr>
                                <w:sz w:val="16"/>
                                <w:szCs w:val="16"/>
                              </w:rPr>
                              <w:t>: Route 4 and 22A Signs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53BE1" id="_x0000_s1037" type="#_x0000_t202" style="position:absolute;left:0;text-align:left;margin-left:85.6pt;margin-top:12.45pt;width:136.8pt;height:18pt;z-index:-2516079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" stroked="f">
                <v:textbox inset="0,0,0,0">
                  <w:txbxContent>
                    <w:p w14:paraId="0356CAF8" w14:textId="4F67FE83" w:rsidR="005F13A9" w:rsidRPr="007C60B7" w:rsidRDefault="005F13A9" w:rsidP="005F13A9">
                      <w:pPr>
                        <w:pStyle w:val="Caption"/>
                        <w:rPr>
                          <w:rFonts w:ascii="Garamond" w:eastAsiaTheme="minorHAnsi" w:hAnsi="Garamond"/>
                          <w:noProof/>
                          <w:color w:val="000000"/>
                          <w:sz w:val="16"/>
                          <w:szCs w:val="16"/>
                        </w:rPr>
                      </w:pPr>
                      <w:r w:rsidRPr="007C60B7">
                        <w:rPr>
                          <w:sz w:val="16"/>
                          <w:szCs w:val="16"/>
                        </w:rPr>
                        <w:t xml:space="preserve">Figure </w:t>
                      </w:r>
                      <w:r w:rsidR="007C60B7" w:rsidRPr="007C60B7">
                        <w:rPr>
                          <w:sz w:val="16"/>
                          <w:szCs w:val="16"/>
                        </w:rPr>
                        <w:t>1</w:t>
                      </w:r>
                      <w:r w:rsidR="008E233E">
                        <w:rPr>
                          <w:sz w:val="16"/>
                          <w:szCs w:val="16"/>
                        </w:rPr>
                        <w:t>3</w:t>
                      </w:r>
                      <w:r w:rsidRPr="007C60B7">
                        <w:rPr>
                          <w:sz w:val="16"/>
                          <w:szCs w:val="16"/>
                        </w:rPr>
                        <w:t>: Route 4 and 22A Signs</w:t>
                      </w:r>
                    </w:p>
                  </w:txbxContent>
                </v:textbox>
                <w10:wrap type="tight" anchorx="margin"/>
              </v:shape>
            </w:pict>
          </mc:Fallback>
        </mc:AlternateContent>
      </w:r>
      <w:r w:rsidR="0011789D">
        <w:rPr>
          <w:rFonts w:ascii="Garamond" w:hAnsi="Garamond"/>
          <w:sz w:val="24"/>
          <w:szCs w:val="24"/>
        </w:rPr>
        <w:t xml:space="preserve">Fair Haven </w:t>
      </w:r>
      <w:r w:rsidR="008F346D">
        <w:rPr>
          <w:rFonts w:ascii="Garamond" w:hAnsi="Garamond"/>
          <w:sz w:val="24"/>
          <w:szCs w:val="24"/>
        </w:rPr>
        <w:t>transportation map</w:t>
      </w:r>
      <w:r w:rsidR="0011789D">
        <w:rPr>
          <w:rFonts w:ascii="Garamond" w:hAnsi="Garamond"/>
          <w:sz w:val="24"/>
          <w:szCs w:val="24"/>
        </w:rPr>
        <w:t xml:space="preserve"> </w:t>
      </w:r>
      <w:r w:rsidR="008F346D">
        <w:rPr>
          <w:rFonts w:ascii="Garamond" w:hAnsi="Garamond"/>
          <w:sz w:val="24"/>
          <w:szCs w:val="24"/>
        </w:rPr>
        <w:t>shows</w:t>
      </w:r>
      <w:r w:rsidR="007E7C53">
        <w:rPr>
          <w:rFonts w:ascii="Garamond" w:hAnsi="Garamond"/>
          <w:sz w:val="24"/>
          <w:szCs w:val="24"/>
        </w:rPr>
        <w:t xml:space="preserve"> </w:t>
      </w:r>
      <w:r w:rsidR="008F346D">
        <w:rPr>
          <w:rFonts w:ascii="Garamond" w:hAnsi="Garamond"/>
          <w:sz w:val="24"/>
          <w:szCs w:val="24"/>
        </w:rPr>
        <w:t>that Fair Haven has a total of</w:t>
      </w:r>
      <w:r w:rsidR="007E7C53">
        <w:rPr>
          <w:rFonts w:ascii="Garamond" w:hAnsi="Garamond"/>
          <w:sz w:val="24"/>
          <w:szCs w:val="24"/>
        </w:rPr>
        <w:t xml:space="preserve"> </w:t>
      </w:r>
      <w:r w:rsidR="008F346D">
        <w:rPr>
          <w:rFonts w:ascii="Garamond" w:hAnsi="Garamond"/>
          <w:sz w:val="24"/>
          <w:szCs w:val="24"/>
        </w:rPr>
        <w:t>38.1</w:t>
      </w:r>
      <w:r w:rsidR="007E7C53">
        <w:rPr>
          <w:rFonts w:ascii="Garamond" w:hAnsi="Garamond"/>
          <w:sz w:val="24"/>
          <w:szCs w:val="24"/>
        </w:rPr>
        <w:t xml:space="preserve"> miles of roads </w:t>
      </w:r>
      <w:r w:rsidR="008F346D">
        <w:rPr>
          <w:rFonts w:ascii="Garamond" w:hAnsi="Garamond"/>
          <w:sz w:val="24"/>
          <w:szCs w:val="24"/>
        </w:rPr>
        <w:t>of which</w:t>
      </w:r>
      <w:r w:rsidR="007E7C53">
        <w:rPr>
          <w:rFonts w:ascii="Garamond" w:hAnsi="Garamond"/>
          <w:sz w:val="24"/>
          <w:szCs w:val="24"/>
        </w:rPr>
        <w:t xml:space="preserve"> </w:t>
      </w:r>
      <w:r w:rsidR="004829CC">
        <w:rPr>
          <w:rFonts w:ascii="Garamond" w:hAnsi="Garamond"/>
          <w:sz w:val="24"/>
          <w:szCs w:val="24"/>
        </w:rPr>
        <w:t>27.5</w:t>
      </w:r>
      <w:r w:rsidR="005E0C24">
        <w:rPr>
          <w:rFonts w:ascii="Garamond" w:hAnsi="Garamond"/>
          <w:sz w:val="24"/>
          <w:szCs w:val="24"/>
        </w:rPr>
        <w:t>6</w:t>
      </w:r>
      <w:r w:rsidR="007E7C53">
        <w:rPr>
          <w:rFonts w:ascii="Garamond" w:hAnsi="Garamond"/>
          <w:sz w:val="24"/>
          <w:szCs w:val="24"/>
        </w:rPr>
        <w:t xml:space="preserve"> miles </w:t>
      </w:r>
      <w:r w:rsidR="008F346D">
        <w:rPr>
          <w:rFonts w:ascii="Garamond" w:hAnsi="Garamond"/>
          <w:sz w:val="24"/>
          <w:szCs w:val="24"/>
        </w:rPr>
        <w:t>are</w:t>
      </w:r>
      <w:r w:rsidR="007E7C53">
        <w:rPr>
          <w:rFonts w:ascii="Garamond" w:hAnsi="Garamond"/>
          <w:sz w:val="24"/>
          <w:szCs w:val="24"/>
        </w:rPr>
        <w:t xml:space="preserve"> town highways</w:t>
      </w:r>
      <w:r w:rsidR="00E64944">
        <w:rPr>
          <w:rFonts w:ascii="Garamond" w:hAnsi="Garamond"/>
          <w:sz w:val="24"/>
          <w:szCs w:val="24"/>
        </w:rPr>
        <w:t xml:space="preserve"> of which 8.2 miles are Class 2</w:t>
      </w:r>
      <w:r w:rsidR="00F24DEB">
        <w:rPr>
          <w:rFonts w:ascii="Garamond" w:hAnsi="Garamond"/>
          <w:sz w:val="24"/>
          <w:szCs w:val="24"/>
        </w:rPr>
        <w:t xml:space="preserve"> Town Roads and 14.9 miles are Class 3 Town Roads.</w:t>
      </w:r>
      <w:r w:rsidR="008F346D">
        <w:rPr>
          <w:rFonts w:ascii="Garamond" w:hAnsi="Garamond"/>
          <w:sz w:val="24"/>
          <w:szCs w:val="24"/>
        </w:rPr>
        <w:t xml:space="preserve"> </w:t>
      </w:r>
      <w:r w:rsidR="00F24DEB">
        <w:rPr>
          <w:rFonts w:ascii="Garamond" w:hAnsi="Garamond"/>
          <w:sz w:val="24"/>
          <w:szCs w:val="24"/>
        </w:rPr>
        <w:t xml:space="preserve">There are </w:t>
      </w:r>
      <w:r w:rsidR="005E0C24">
        <w:rPr>
          <w:rFonts w:ascii="Garamond" w:hAnsi="Garamond"/>
          <w:sz w:val="24"/>
          <w:szCs w:val="24"/>
        </w:rPr>
        <w:t>10.54</w:t>
      </w:r>
      <w:r w:rsidR="008F346D">
        <w:rPr>
          <w:rFonts w:ascii="Garamond" w:hAnsi="Garamond"/>
          <w:sz w:val="24"/>
          <w:szCs w:val="24"/>
        </w:rPr>
        <w:t xml:space="preserve"> miles </w:t>
      </w:r>
      <w:r w:rsidR="00F24DEB">
        <w:rPr>
          <w:rFonts w:ascii="Garamond" w:hAnsi="Garamond"/>
          <w:sz w:val="24"/>
          <w:szCs w:val="24"/>
        </w:rPr>
        <w:t xml:space="preserve">of state and federal </w:t>
      </w:r>
      <w:r w:rsidR="004F7442">
        <w:rPr>
          <w:rFonts w:ascii="Garamond" w:hAnsi="Garamond"/>
          <w:sz w:val="24"/>
          <w:szCs w:val="24"/>
        </w:rPr>
        <w:t xml:space="preserve">highway, of which 10 miles is </w:t>
      </w:r>
      <w:r w:rsidR="004F7442" w:rsidRPr="004F7442">
        <w:rPr>
          <w:rFonts w:ascii="Garamond" w:hAnsi="Garamond" w:cs="Times New Roman"/>
          <w:sz w:val="24"/>
          <w:szCs w:val="24"/>
        </w:rPr>
        <w:t>Route 22A and Route 4</w:t>
      </w:r>
      <w:r w:rsidR="004F7442">
        <w:rPr>
          <w:rFonts w:ascii="Garamond" w:hAnsi="Garamond" w:cs="Times New Roman"/>
          <w:sz w:val="24"/>
          <w:szCs w:val="24"/>
        </w:rPr>
        <w:t>.</w:t>
      </w:r>
    </w:p>
    <w:p w14:paraId="038B7083" w14:textId="6C9133AF" w:rsidR="00365CBB" w:rsidRPr="00365CBB" w:rsidRDefault="00365CBB" w:rsidP="00365CBB">
      <w:pPr>
        <w:spacing w:line="240" w:lineRule="auto"/>
        <w:jc w:val="both"/>
        <w:rPr>
          <w:rFonts w:ascii="Garamond" w:hAnsi="Garamond" w:cs="Calibri"/>
          <w:sz w:val="24"/>
          <w:szCs w:val="24"/>
        </w:rPr>
      </w:pPr>
      <w:r w:rsidRPr="00365CBB">
        <w:rPr>
          <w:rFonts w:ascii="Garamond" w:hAnsi="Garamond" w:cs="Calibri"/>
          <w:sz w:val="24"/>
          <w:szCs w:val="24"/>
        </w:rPr>
        <w:t>A trolley ran from Rutland through Fair Haven to Poultney from 1903 to 1924</w:t>
      </w:r>
      <w:r w:rsidR="004F7442">
        <w:rPr>
          <w:rFonts w:ascii="Garamond" w:hAnsi="Garamond" w:cs="Calibri"/>
          <w:sz w:val="24"/>
          <w:szCs w:val="24"/>
        </w:rPr>
        <w:t xml:space="preserve"> which </w:t>
      </w:r>
      <w:r w:rsidRPr="00365CBB">
        <w:rPr>
          <w:rFonts w:ascii="Garamond" w:hAnsi="Garamond" w:cs="Calibri"/>
          <w:sz w:val="24"/>
          <w:szCs w:val="24"/>
        </w:rPr>
        <w:t>supported Fair Haven’s hospitality business which thrived from 1800 to the 1950s.</w:t>
      </w:r>
    </w:p>
    <w:p w14:paraId="07308976" w14:textId="01B65990" w:rsidR="00871544" w:rsidRPr="003C6916" w:rsidRDefault="00871544" w:rsidP="00871544">
      <w:pPr>
        <w:jc w:val="both"/>
        <w:rPr>
          <w:rFonts w:ascii="Garamond" w:hAnsi="Garamond"/>
          <w:b/>
          <w:bCs/>
          <w:sz w:val="24"/>
          <w:szCs w:val="24"/>
        </w:rPr>
      </w:pPr>
      <w:r>
        <w:rPr>
          <w:rFonts w:ascii="Garamond" w:hAnsi="Garamond"/>
          <w:b/>
          <w:bCs/>
          <w:sz w:val="24"/>
          <w:szCs w:val="24"/>
        </w:rPr>
        <w:t>Parking</w:t>
      </w:r>
      <w:r w:rsidR="00B66BAD">
        <w:rPr>
          <w:rFonts w:ascii="Garamond" w:hAnsi="Garamond"/>
          <w:b/>
          <w:bCs/>
          <w:sz w:val="24"/>
          <w:szCs w:val="24"/>
        </w:rPr>
        <w:t xml:space="preserve"> and Traffic Patterns</w:t>
      </w:r>
    </w:p>
    <w:p w14:paraId="1260BC2D" w14:textId="422A72E8" w:rsidR="004C71EF" w:rsidRDefault="00871544" w:rsidP="004C71EF">
      <w:pPr>
        <w:jc w:val="both"/>
        <w:rPr>
          <w:rFonts w:ascii="Garamond" w:hAnsi="Garamond"/>
          <w:sz w:val="24"/>
          <w:szCs w:val="24"/>
        </w:rPr>
      </w:pPr>
      <w:r w:rsidRPr="00693C83">
        <w:rPr>
          <w:rFonts w:ascii="Garamond" w:hAnsi="Garamond"/>
          <w:sz w:val="24"/>
          <w:szCs w:val="24"/>
        </w:rPr>
        <w:t>The adequacy and design of parking in and near the downtown district has been the source of much discussion, but generally</w:t>
      </w:r>
      <w:r>
        <w:rPr>
          <w:rFonts w:ascii="Garamond" w:hAnsi="Garamond"/>
          <w:sz w:val="24"/>
          <w:szCs w:val="24"/>
        </w:rPr>
        <w:t>,</w:t>
      </w:r>
      <w:r w:rsidRPr="00693C83">
        <w:rPr>
          <w:rFonts w:ascii="Garamond" w:hAnsi="Garamond"/>
          <w:sz w:val="24"/>
          <w:szCs w:val="24"/>
        </w:rPr>
        <w:t xml:space="preserve"> it function</w:t>
      </w:r>
      <w:r w:rsidR="004C71EF">
        <w:rPr>
          <w:rFonts w:ascii="Garamond" w:hAnsi="Garamond"/>
          <w:sz w:val="24"/>
          <w:szCs w:val="24"/>
        </w:rPr>
        <w:t>s</w:t>
      </w:r>
      <w:r w:rsidRPr="00693C83">
        <w:rPr>
          <w:rFonts w:ascii="Garamond" w:hAnsi="Garamond"/>
          <w:sz w:val="24"/>
          <w:szCs w:val="24"/>
        </w:rPr>
        <w:t xml:space="preserve"> well. </w:t>
      </w:r>
      <w:r w:rsidR="00052B3F">
        <w:rPr>
          <w:rFonts w:ascii="Garamond" w:hAnsi="Garamond"/>
          <w:sz w:val="24"/>
          <w:szCs w:val="24"/>
        </w:rPr>
        <w:t xml:space="preserve">The </w:t>
      </w:r>
      <w:r w:rsidR="00A90B79">
        <w:rPr>
          <w:rFonts w:ascii="Garamond" w:hAnsi="Garamond"/>
          <w:sz w:val="24"/>
          <w:szCs w:val="24"/>
        </w:rPr>
        <w:t xml:space="preserve">free </w:t>
      </w:r>
      <w:r w:rsidR="00052B3F">
        <w:rPr>
          <w:rFonts w:ascii="Garamond" w:hAnsi="Garamond"/>
          <w:sz w:val="24"/>
          <w:szCs w:val="24"/>
        </w:rPr>
        <w:t xml:space="preserve">parking lot downtown </w:t>
      </w:r>
      <w:r w:rsidR="00A90B79">
        <w:rPr>
          <w:rFonts w:ascii="Garamond" w:hAnsi="Garamond"/>
          <w:sz w:val="24"/>
          <w:szCs w:val="24"/>
        </w:rPr>
        <w:t xml:space="preserve">is </w:t>
      </w:r>
      <w:r w:rsidR="00A90B79" w:rsidRPr="00693C83">
        <w:rPr>
          <w:rFonts w:ascii="Garamond" w:hAnsi="Garamond"/>
          <w:sz w:val="24"/>
          <w:szCs w:val="24"/>
        </w:rPr>
        <w:t>easily accessible to customers of the businesses of our main commercial area</w:t>
      </w:r>
      <w:r w:rsidR="00A90B79">
        <w:rPr>
          <w:rFonts w:ascii="Garamond" w:hAnsi="Garamond"/>
          <w:sz w:val="24"/>
          <w:szCs w:val="24"/>
        </w:rPr>
        <w:t xml:space="preserve"> and functions as a park and ride.</w:t>
      </w:r>
      <w:r w:rsidR="00052B3F">
        <w:rPr>
          <w:rFonts w:ascii="Garamond" w:hAnsi="Garamond"/>
          <w:sz w:val="24"/>
          <w:szCs w:val="24"/>
        </w:rPr>
        <w:t xml:space="preserve"> </w:t>
      </w:r>
      <w:r w:rsidRPr="00693C83">
        <w:rPr>
          <w:rFonts w:ascii="Garamond" w:hAnsi="Garamond"/>
          <w:sz w:val="24"/>
          <w:szCs w:val="24"/>
        </w:rPr>
        <w:t xml:space="preserve"> Some residents and employees </w:t>
      </w:r>
      <w:r w:rsidR="00052B3F">
        <w:rPr>
          <w:rFonts w:ascii="Garamond" w:hAnsi="Garamond"/>
          <w:sz w:val="24"/>
          <w:szCs w:val="24"/>
        </w:rPr>
        <w:t xml:space="preserve">also </w:t>
      </w:r>
      <w:r w:rsidRPr="00693C83">
        <w:rPr>
          <w:rFonts w:ascii="Garamond" w:hAnsi="Garamond"/>
          <w:sz w:val="24"/>
          <w:szCs w:val="24"/>
        </w:rPr>
        <w:t xml:space="preserve">use the large </w:t>
      </w:r>
      <w:r>
        <w:rPr>
          <w:rFonts w:ascii="Garamond" w:hAnsi="Garamond"/>
          <w:sz w:val="24"/>
          <w:szCs w:val="24"/>
        </w:rPr>
        <w:t xml:space="preserve">free </w:t>
      </w:r>
      <w:r w:rsidRPr="00693C83">
        <w:rPr>
          <w:rFonts w:ascii="Garamond" w:hAnsi="Garamond"/>
          <w:sz w:val="24"/>
          <w:szCs w:val="24"/>
        </w:rPr>
        <w:t xml:space="preserve">parking area on the westerly side of Route 4A and </w:t>
      </w:r>
      <w:r w:rsidR="004C71EF">
        <w:rPr>
          <w:rFonts w:ascii="Garamond" w:hAnsi="Garamond"/>
          <w:sz w:val="24"/>
          <w:szCs w:val="24"/>
        </w:rPr>
        <w:t xml:space="preserve">Route </w:t>
      </w:r>
      <w:r w:rsidRPr="00693C83">
        <w:rPr>
          <w:rFonts w:ascii="Garamond" w:hAnsi="Garamond"/>
          <w:sz w:val="24"/>
          <w:szCs w:val="24"/>
        </w:rPr>
        <w:t>22A through the middle of town</w:t>
      </w:r>
      <w:r w:rsidR="00A90B79">
        <w:rPr>
          <w:rFonts w:ascii="Garamond" w:hAnsi="Garamond"/>
          <w:sz w:val="24"/>
          <w:szCs w:val="24"/>
        </w:rPr>
        <w:t>.</w:t>
      </w:r>
      <w:r w:rsidRPr="00693C83">
        <w:rPr>
          <w:rFonts w:ascii="Garamond" w:hAnsi="Garamond"/>
          <w:sz w:val="24"/>
          <w:szCs w:val="24"/>
        </w:rPr>
        <w:t xml:space="preserve"> </w:t>
      </w:r>
    </w:p>
    <w:p w14:paraId="0634B37A" w14:textId="5E41838E" w:rsidR="00B66BAD" w:rsidRPr="004C71EF" w:rsidRDefault="00135F0D" w:rsidP="004C71EF">
      <w:pPr>
        <w:jc w:val="both"/>
        <w:rPr>
          <w:rFonts w:ascii="Garamond" w:hAnsi="Garamond"/>
          <w:sz w:val="24"/>
          <w:szCs w:val="24"/>
        </w:rPr>
      </w:pPr>
      <w:r w:rsidRPr="00DE37FA">
        <w:rPr>
          <w:rFonts w:ascii="Garamond" w:hAnsi="Garamond" w:cs="Times New Roman"/>
          <w:sz w:val="24"/>
          <w:szCs w:val="24"/>
        </w:rPr>
        <w:t xml:space="preserve">The Vermont Agency of Transportation </w:t>
      </w:r>
      <w:r w:rsidR="00781A3D">
        <w:rPr>
          <w:rFonts w:ascii="Garamond" w:hAnsi="Garamond" w:cs="Times New Roman"/>
          <w:sz w:val="24"/>
          <w:szCs w:val="24"/>
        </w:rPr>
        <w:t xml:space="preserve">has </w:t>
      </w:r>
      <w:r w:rsidRPr="00DE37FA">
        <w:rPr>
          <w:rFonts w:ascii="Garamond" w:hAnsi="Garamond" w:cs="Times New Roman"/>
          <w:sz w:val="24"/>
          <w:szCs w:val="24"/>
        </w:rPr>
        <w:t>performed</w:t>
      </w:r>
      <w:r w:rsidR="00781A3D">
        <w:rPr>
          <w:rFonts w:ascii="Garamond" w:hAnsi="Garamond" w:cs="Times New Roman"/>
          <w:sz w:val="24"/>
          <w:szCs w:val="24"/>
        </w:rPr>
        <w:t xml:space="preserve"> over 75 </w:t>
      </w:r>
      <w:r w:rsidRPr="00DE37FA">
        <w:rPr>
          <w:rFonts w:ascii="Garamond" w:hAnsi="Garamond" w:cs="Times New Roman"/>
          <w:sz w:val="24"/>
          <w:szCs w:val="24"/>
        </w:rPr>
        <w:t xml:space="preserve">one-day automotive traffic counts </w:t>
      </w:r>
      <w:r w:rsidR="007653F6">
        <w:rPr>
          <w:rFonts w:ascii="Garamond" w:hAnsi="Garamond" w:cs="Times New Roman"/>
          <w:sz w:val="24"/>
          <w:szCs w:val="24"/>
        </w:rPr>
        <w:t xml:space="preserve">in town </w:t>
      </w:r>
      <w:r w:rsidR="00781A3D">
        <w:rPr>
          <w:rFonts w:ascii="Garamond" w:hAnsi="Garamond" w:cs="Times New Roman"/>
          <w:sz w:val="24"/>
          <w:szCs w:val="24"/>
        </w:rPr>
        <w:t xml:space="preserve">dating back to </w:t>
      </w:r>
      <w:r w:rsidR="003E1F55">
        <w:rPr>
          <w:rFonts w:ascii="Garamond" w:hAnsi="Garamond" w:cs="Times New Roman"/>
          <w:sz w:val="24"/>
          <w:szCs w:val="24"/>
        </w:rPr>
        <w:t xml:space="preserve">the </w:t>
      </w:r>
      <w:r w:rsidR="00781A3D">
        <w:rPr>
          <w:rFonts w:ascii="Garamond" w:hAnsi="Garamond" w:cs="Times New Roman"/>
          <w:sz w:val="24"/>
          <w:szCs w:val="24"/>
        </w:rPr>
        <w:t>1990</w:t>
      </w:r>
      <w:r w:rsidR="007653F6">
        <w:rPr>
          <w:rFonts w:ascii="Garamond" w:hAnsi="Garamond" w:cs="Times New Roman"/>
          <w:sz w:val="24"/>
          <w:szCs w:val="24"/>
        </w:rPr>
        <w:t xml:space="preserve">s. </w:t>
      </w:r>
      <w:r w:rsidRPr="00DE37FA">
        <w:rPr>
          <w:rFonts w:ascii="Garamond" w:hAnsi="Garamond" w:cs="Times New Roman"/>
          <w:sz w:val="24"/>
          <w:szCs w:val="24"/>
        </w:rPr>
        <w:t xml:space="preserve">The highest volumes </w:t>
      </w:r>
      <w:r w:rsidR="00E7520E">
        <w:rPr>
          <w:rFonts w:ascii="Garamond" w:hAnsi="Garamond" w:cs="Times New Roman"/>
          <w:sz w:val="24"/>
          <w:szCs w:val="24"/>
        </w:rPr>
        <w:t>were</w:t>
      </w:r>
      <w:r w:rsidR="00202E91">
        <w:rPr>
          <w:rFonts w:ascii="Garamond" w:hAnsi="Garamond" w:cs="Times New Roman"/>
          <w:sz w:val="24"/>
          <w:szCs w:val="24"/>
        </w:rPr>
        <w:t xml:space="preserve"> </w:t>
      </w:r>
      <w:r w:rsidRPr="00DE37FA">
        <w:rPr>
          <w:rFonts w:ascii="Garamond" w:hAnsi="Garamond" w:cs="Times New Roman"/>
          <w:sz w:val="24"/>
          <w:szCs w:val="24"/>
        </w:rPr>
        <w:t xml:space="preserve">on </w:t>
      </w:r>
      <w:r>
        <w:rPr>
          <w:rFonts w:ascii="Garamond" w:hAnsi="Garamond"/>
          <w:sz w:val="24"/>
          <w:szCs w:val="24"/>
        </w:rPr>
        <w:t>Route 22A and Route 4</w:t>
      </w:r>
      <w:r w:rsidR="007653F6">
        <w:rPr>
          <w:rFonts w:ascii="Garamond" w:hAnsi="Garamond"/>
          <w:sz w:val="24"/>
          <w:szCs w:val="24"/>
        </w:rPr>
        <w:t xml:space="preserve">, </w:t>
      </w:r>
      <w:r w:rsidRPr="00DE37FA">
        <w:rPr>
          <w:rFonts w:ascii="Garamond" w:hAnsi="Garamond" w:cs="Times New Roman"/>
          <w:sz w:val="24"/>
          <w:szCs w:val="24"/>
        </w:rPr>
        <w:t xml:space="preserve">with lower volumes </w:t>
      </w:r>
      <w:r w:rsidR="00CC0522">
        <w:rPr>
          <w:rFonts w:ascii="Garamond" w:hAnsi="Garamond" w:cs="Times New Roman"/>
          <w:sz w:val="24"/>
          <w:szCs w:val="24"/>
        </w:rPr>
        <w:t>as you get further away from these roads and the</w:t>
      </w:r>
      <w:r w:rsidR="000242A7">
        <w:rPr>
          <w:rFonts w:ascii="Garamond" w:hAnsi="Garamond" w:cs="Times New Roman"/>
          <w:sz w:val="24"/>
          <w:szCs w:val="24"/>
        </w:rPr>
        <w:t xml:space="preserve"> </w:t>
      </w:r>
      <w:r w:rsidR="00202E91">
        <w:rPr>
          <w:rFonts w:ascii="Garamond" w:hAnsi="Garamond" w:cs="Times New Roman"/>
          <w:sz w:val="24"/>
          <w:szCs w:val="24"/>
        </w:rPr>
        <w:t xml:space="preserve">center of the </w:t>
      </w:r>
      <w:r w:rsidR="000242A7">
        <w:rPr>
          <w:rFonts w:ascii="Garamond" w:hAnsi="Garamond" w:cs="Times New Roman"/>
          <w:sz w:val="24"/>
          <w:szCs w:val="24"/>
        </w:rPr>
        <w:t>urban compact.</w:t>
      </w:r>
      <w:r w:rsidR="00E7520E">
        <w:rPr>
          <w:rFonts w:ascii="Garamond" w:hAnsi="Garamond" w:cs="Times New Roman"/>
          <w:sz w:val="24"/>
          <w:szCs w:val="24"/>
        </w:rPr>
        <w:t xml:space="preserve"> </w:t>
      </w:r>
      <w:r w:rsidR="00B412C0">
        <w:rPr>
          <w:rFonts w:ascii="Garamond" w:hAnsi="Garamond" w:cs="Times New Roman"/>
          <w:sz w:val="24"/>
          <w:szCs w:val="24"/>
        </w:rPr>
        <w:t xml:space="preserve">The Town’s available traffic </w:t>
      </w:r>
      <w:r w:rsidR="000B561D">
        <w:rPr>
          <w:rFonts w:ascii="Garamond" w:hAnsi="Garamond" w:cs="Times New Roman"/>
          <w:sz w:val="24"/>
          <w:szCs w:val="24"/>
        </w:rPr>
        <w:t>data</w:t>
      </w:r>
      <w:r w:rsidR="00B412C0">
        <w:rPr>
          <w:rFonts w:ascii="Garamond" w:hAnsi="Garamond" w:cs="Times New Roman"/>
          <w:sz w:val="24"/>
          <w:szCs w:val="24"/>
        </w:rPr>
        <w:t xml:space="preserve"> as of the last couple of years </w:t>
      </w:r>
      <w:r w:rsidR="000B561D">
        <w:rPr>
          <w:rFonts w:ascii="Garamond" w:hAnsi="Garamond" w:cs="Times New Roman"/>
          <w:sz w:val="24"/>
          <w:szCs w:val="24"/>
        </w:rPr>
        <w:t>is roughly historically average.</w:t>
      </w:r>
      <w:r w:rsidR="00B412C0">
        <w:rPr>
          <w:rFonts w:ascii="Garamond" w:hAnsi="Garamond" w:cs="Times New Roman"/>
          <w:sz w:val="24"/>
          <w:szCs w:val="24"/>
        </w:rPr>
        <w:t xml:space="preserve"> </w:t>
      </w:r>
    </w:p>
    <w:p w14:paraId="28B96A39" w14:textId="75603095" w:rsidR="00B66BAD" w:rsidRDefault="00DE0FA0" w:rsidP="00DE0FA0">
      <w:pPr>
        <w:jc w:val="both"/>
        <w:rPr>
          <w:rFonts w:ascii="Garamond" w:hAnsi="Garamond"/>
          <w:b/>
          <w:sz w:val="24"/>
          <w:szCs w:val="24"/>
        </w:rPr>
      </w:pPr>
      <w:r w:rsidRPr="00DC272C">
        <w:rPr>
          <w:rFonts w:ascii="Garamond" w:hAnsi="Garamond"/>
          <w:b/>
          <w:sz w:val="24"/>
          <w:szCs w:val="24"/>
        </w:rPr>
        <w:lastRenderedPageBreak/>
        <w:t>Bridges</w:t>
      </w:r>
    </w:p>
    <w:p w14:paraId="4DC5F1B9" w14:textId="39CEFEC3" w:rsidR="00B66BAD" w:rsidRPr="00B66BAD" w:rsidRDefault="00B66BAD" w:rsidP="00DE0FA0">
      <w:pPr>
        <w:jc w:val="both"/>
        <w:rPr>
          <w:rFonts w:ascii="Garamond" w:hAnsi="Garamond"/>
          <w:sz w:val="24"/>
          <w:szCs w:val="24"/>
        </w:rPr>
      </w:pPr>
      <w:r>
        <w:rPr>
          <w:rFonts w:ascii="Garamond" w:hAnsi="Garamond"/>
          <w:noProof/>
          <w:color w:val="7F7F7F"/>
          <w:sz w:val="20"/>
          <w:szCs w:val="20"/>
        </w:rPr>
        <w:drawing>
          <wp:anchor distT="0" distB="0" distL="114300" distR="114300" simplePos="0" relativeHeight="251676755" behindDoc="1" locked="0" layoutInCell="1" allowOverlap="1" wp14:anchorId="5378A053" wp14:editId="5366BECF">
            <wp:simplePos x="0" y="0"/>
            <wp:positionH relativeFrom="column">
              <wp:posOffset>4165600</wp:posOffset>
            </wp:positionH>
            <wp:positionV relativeFrom="paragraph">
              <wp:posOffset>31750</wp:posOffset>
            </wp:positionV>
            <wp:extent cx="1935480" cy="2729865"/>
            <wp:effectExtent l="19050" t="19050" r="26670" b="13335"/>
            <wp:wrapTight wrapText="bothSides">
              <wp:wrapPolygon edited="0">
                <wp:start x="-213" y="-151"/>
                <wp:lineTo x="-213" y="21555"/>
                <wp:lineTo x="21685" y="21555"/>
                <wp:lineTo x="21685" y="-151"/>
                <wp:lineTo x="-213" y="-151"/>
              </wp:wrapPolygon>
            </wp:wrapTight>
            <wp:docPr id="140688313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83131" name="Picture 1" descr="A map of a city&#10;&#10;Description automatically generated"/>
                    <pic:cNvPicPr/>
                  </pic:nvPicPr>
                  <pic:blipFill rotWithShape="1">
                    <a:blip r:embed="rId28">
                      <a:extLst>
                        <a:ext uri="{28A0092B-C50C-407E-A947-70E740481C1C}">
                          <a14:useLocalDpi xmlns:a14="http://schemas.microsoft.com/office/drawing/2010/main" val="0"/>
                        </a:ext>
                      </a:extLst>
                    </a:blip>
                    <a:srcRect b="1031"/>
                    <a:stretch/>
                  </pic:blipFill>
                  <pic:spPr bwMode="auto">
                    <a:xfrm>
                      <a:off x="0" y="0"/>
                      <a:ext cx="1935480" cy="272986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ramond" w:hAnsi="Garamond"/>
          <w:sz w:val="24"/>
          <w:szCs w:val="24"/>
        </w:rPr>
        <w:t xml:space="preserve">There are </w:t>
      </w:r>
      <w:r w:rsidR="00CB679F">
        <w:rPr>
          <w:rFonts w:ascii="Garamond" w:hAnsi="Garamond"/>
          <w:sz w:val="24"/>
          <w:szCs w:val="24"/>
        </w:rPr>
        <w:t>2</w:t>
      </w:r>
      <w:r>
        <w:rPr>
          <w:rFonts w:ascii="Garamond" w:hAnsi="Garamond"/>
          <w:sz w:val="24"/>
          <w:szCs w:val="24"/>
        </w:rPr>
        <w:t xml:space="preserve"> bridges in Fair Haven of which </w:t>
      </w:r>
      <w:r w:rsidR="00CB679F">
        <w:rPr>
          <w:rFonts w:ascii="Garamond" w:hAnsi="Garamond"/>
          <w:sz w:val="24"/>
          <w:szCs w:val="24"/>
        </w:rPr>
        <w:t>100</w:t>
      </w:r>
      <w:r>
        <w:rPr>
          <w:rFonts w:ascii="Garamond" w:hAnsi="Garamond"/>
          <w:sz w:val="24"/>
          <w:szCs w:val="24"/>
        </w:rPr>
        <w:t xml:space="preserve">% are over 20ft. </w:t>
      </w:r>
      <w:r w:rsidRPr="00693C83">
        <w:rPr>
          <w:rFonts w:ascii="Garamond" w:hAnsi="Garamond"/>
          <w:sz w:val="24"/>
          <w:szCs w:val="24"/>
        </w:rPr>
        <w:t>The Vermont Agency of Transportation routinely inspects</w:t>
      </w:r>
      <w:r>
        <w:rPr>
          <w:rFonts w:ascii="Garamond" w:hAnsi="Garamond"/>
          <w:sz w:val="24"/>
          <w:szCs w:val="24"/>
        </w:rPr>
        <w:t xml:space="preserve"> Fair Haven’s</w:t>
      </w:r>
      <w:r w:rsidRPr="00693C83">
        <w:rPr>
          <w:rFonts w:ascii="Garamond" w:hAnsi="Garamond"/>
          <w:sz w:val="24"/>
          <w:szCs w:val="24"/>
        </w:rPr>
        <w:t xml:space="preserve"> bridges and </w:t>
      </w:r>
      <w:r>
        <w:rPr>
          <w:rFonts w:ascii="Garamond" w:hAnsi="Garamond"/>
          <w:sz w:val="24"/>
          <w:szCs w:val="24"/>
        </w:rPr>
        <w:t>has online reports that rate the condition of</w:t>
      </w:r>
      <w:r w:rsidRPr="00693C83">
        <w:rPr>
          <w:rFonts w:ascii="Garamond" w:hAnsi="Garamond"/>
          <w:sz w:val="24"/>
          <w:szCs w:val="24"/>
        </w:rPr>
        <w:t xml:space="preserve"> </w:t>
      </w:r>
      <w:r>
        <w:rPr>
          <w:rFonts w:ascii="Garamond" w:hAnsi="Garamond"/>
          <w:sz w:val="24"/>
          <w:szCs w:val="24"/>
        </w:rPr>
        <w:t>bridge components and outline the bridge’s maintenance needs.</w:t>
      </w:r>
      <w:r w:rsidRPr="00693C83">
        <w:rPr>
          <w:rFonts w:ascii="Garamond" w:hAnsi="Garamond"/>
          <w:sz w:val="24"/>
          <w:szCs w:val="24"/>
        </w:rPr>
        <w:t xml:space="preserve"> </w:t>
      </w:r>
      <w:r>
        <w:rPr>
          <w:rFonts w:ascii="Garamond" w:hAnsi="Garamond"/>
          <w:sz w:val="24"/>
          <w:szCs w:val="24"/>
        </w:rPr>
        <w:t>The Plan encourages the Town to prioritize bridge maintenance needs by traffic volumes and to work with the state and other entities to reduce costs to the Town</w:t>
      </w:r>
      <w:r>
        <w:rPr>
          <w:rFonts w:ascii="Garamond" w:hAnsi="Garamond"/>
          <w:b/>
          <w:sz w:val="24"/>
          <w:szCs w:val="24"/>
        </w:rPr>
        <w:t xml:space="preserve">. </w:t>
      </w:r>
    </w:p>
    <w:p w14:paraId="1F976905" w14:textId="014E5828" w:rsidR="00DE0FA0" w:rsidRPr="00DC272C" w:rsidRDefault="00DE0FA0" w:rsidP="00DE0FA0">
      <w:pPr>
        <w:jc w:val="both"/>
        <w:rPr>
          <w:rFonts w:ascii="Garamond" w:hAnsi="Garamond"/>
          <w:b/>
          <w:sz w:val="24"/>
          <w:szCs w:val="24"/>
        </w:rPr>
      </w:pPr>
      <w:r w:rsidRPr="00DC272C">
        <w:rPr>
          <w:rFonts w:ascii="Garamond" w:hAnsi="Garamond"/>
          <w:b/>
          <w:sz w:val="24"/>
          <w:szCs w:val="24"/>
        </w:rPr>
        <w:t>Sidewalks</w:t>
      </w:r>
    </w:p>
    <w:p w14:paraId="0EA49838" w14:textId="3825389B" w:rsidR="00DE0FA0" w:rsidRDefault="00DE0FA0" w:rsidP="00DE0FA0">
      <w:pPr>
        <w:jc w:val="both"/>
        <w:rPr>
          <w:rFonts w:ascii="Garamond" w:hAnsi="Garamond"/>
          <w:sz w:val="24"/>
          <w:szCs w:val="24"/>
        </w:rPr>
      </w:pPr>
      <w:r w:rsidRPr="00693C83">
        <w:rPr>
          <w:rFonts w:ascii="Garamond" w:hAnsi="Garamond"/>
          <w:sz w:val="24"/>
          <w:szCs w:val="24"/>
        </w:rPr>
        <w:t xml:space="preserve">Fair Haven’s sidewalk system </w:t>
      </w:r>
      <w:r w:rsidR="00C41328">
        <w:rPr>
          <w:rFonts w:ascii="Garamond" w:hAnsi="Garamond"/>
          <w:sz w:val="24"/>
          <w:szCs w:val="24"/>
        </w:rPr>
        <w:t xml:space="preserve">is shown </w:t>
      </w:r>
      <w:r w:rsidR="00643B24">
        <w:rPr>
          <w:rFonts w:ascii="Garamond" w:hAnsi="Garamond"/>
          <w:sz w:val="24"/>
          <w:szCs w:val="24"/>
        </w:rPr>
        <w:t>in</w:t>
      </w:r>
      <w:r w:rsidR="00C41328">
        <w:rPr>
          <w:rFonts w:ascii="Garamond" w:hAnsi="Garamond"/>
          <w:sz w:val="24"/>
          <w:szCs w:val="24"/>
        </w:rPr>
        <w:t xml:space="preserve"> Figure </w:t>
      </w:r>
      <w:r w:rsidR="00A01BC4">
        <w:rPr>
          <w:rFonts w:ascii="Garamond" w:hAnsi="Garamond"/>
          <w:sz w:val="24"/>
          <w:szCs w:val="24"/>
        </w:rPr>
        <w:t>1</w:t>
      </w:r>
      <w:r w:rsidR="008E233E">
        <w:rPr>
          <w:rFonts w:ascii="Garamond" w:hAnsi="Garamond"/>
          <w:sz w:val="24"/>
          <w:szCs w:val="24"/>
        </w:rPr>
        <w:t>4</w:t>
      </w:r>
      <w:r w:rsidR="003476E1">
        <w:rPr>
          <w:rFonts w:ascii="Garamond" w:hAnsi="Garamond"/>
          <w:sz w:val="24"/>
          <w:szCs w:val="24"/>
        </w:rPr>
        <w:t xml:space="preserve"> </w:t>
      </w:r>
      <w:r w:rsidR="0022448A">
        <w:rPr>
          <w:rFonts w:ascii="Garamond" w:hAnsi="Garamond"/>
          <w:sz w:val="24"/>
          <w:szCs w:val="24"/>
        </w:rPr>
        <w:t>and</w:t>
      </w:r>
      <w:r w:rsidR="00944A73">
        <w:rPr>
          <w:rFonts w:ascii="Garamond" w:hAnsi="Garamond"/>
          <w:sz w:val="24"/>
          <w:szCs w:val="24"/>
        </w:rPr>
        <w:t xml:space="preserve"> support</w:t>
      </w:r>
      <w:r w:rsidR="003476E1">
        <w:rPr>
          <w:rFonts w:ascii="Garamond" w:hAnsi="Garamond"/>
          <w:sz w:val="24"/>
          <w:szCs w:val="24"/>
        </w:rPr>
        <w:t>s</w:t>
      </w:r>
      <w:r w:rsidR="00944A73">
        <w:rPr>
          <w:rFonts w:ascii="Garamond" w:hAnsi="Garamond"/>
          <w:sz w:val="24"/>
          <w:szCs w:val="24"/>
        </w:rPr>
        <w:t xml:space="preserve"> </w:t>
      </w:r>
      <w:r w:rsidR="009571A7">
        <w:rPr>
          <w:rFonts w:ascii="Garamond" w:hAnsi="Garamond"/>
          <w:sz w:val="24"/>
          <w:szCs w:val="24"/>
        </w:rPr>
        <w:t xml:space="preserve">a </w:t>
      </w:r>
      <w:r w:rsidR="00804C04">
        <w:rPr>
          <w:rFonts w:ascii="Garamond" w:hAnsi="Garamond"/>
          <w:sz w:val="24"/>
          <w:szCs w:val="24"/>
        </w:rPr>
        <w:t>dens</w:t>
      </w:r>
      <w:r w:rsidR="00E13806">
        <w:rPr>
          <w:rFonts w:ascii="Garamond" w:hAnsi="Garamond"/>
          <w:sz w:val="24"/>
          <w:szCs w:val="24"/>
        </w:rPr>
        <w:t>e</w:t>
      </w:r>
      <w:r w:rsidR="00804C04">
        <w:rPr>
          <w:rFonts w:ascii="Garamond" w:hAnsi="Garamond"/>
          <w:sz w:val="24"/>
          <w:szCs w:val="24"/>
        </w:rPr>
        <w:t xml:space="preserve"> </w:t>
      </w:r>
      <w:r w:rsidR="00E13806">
        <w:rPr>
          <w:rFonts w:ascii="Garamond" w:hAnsi="Garamond"/>
          <w:sz w:val="24"/>
          <w:szCs w:val="24"/>
        </w:rPr>
        <w:t xml:space="preserve">mix </w:t>
      </w:r>
      <w:r w:rsidR="00804C04">
        <w:rPr>
          <w:rFonts w:ascii="Garamond" w:hAnsi="Garamond"/>
          <w:sz w:val="24"/>
          <w:szCs w:val="24"/>
        </w:rPr>
        <w:t>of housing</w:t>
      </w:r>
      <w:r w:rsidR="00E13806">
        <w:rPr>
          <w:rFonts w:ascii="Garamond" w:hAnsi="Garamond"/>
          <w:sz w:val="24"/>
          <w:szCs w:val="24"/>
        </w:rPr>
        <w:t xml:space="preserve"> and businesses </w:t>
      </w:r>
      <w:r w:rsidR="003476E1">
        <w:rPr>
          <w:rFonts w:ascii="Garamond" w:hAnsi="Garamond"/>
          <w:sz w:val="24"/>
          <w:szCs w:val="24"/>
        </w:rPr>
        <w:t>allowing</w:t>
      </w:r>
      <w:r w:rsidR="00FB3ADC">
        <w:rPr>
          <w:rFonts w:ascii="Garamond" w:hAnsi="Garamond"/>
          <w:sz w:val="24"/>
          <w:szCs w:val="24"/>
        </w:rPr>
        <w:t xml:space="preserve"> </w:t>
      </w:r>
      <w:r w:rsidR="00944A73">
        <w:rPr>
          <w:rFonts w:ascii="Garamond" w:hAnsi="Garamond"/>
          <w:sz w:val="24"/>
          <w:szCs w:val="24"/>
        </w:rPr>
        <w:t>anyone to get where they need to go on foot.</w:t>
      </w:r>
      <w:r w:rsidR="008449D3">
        <w:rPr>
          <w:rFonts w:ascii="Garamond" w:hAnsi="Garamond"/>
          <w:sz w:val="24"/>
          <w:szCs w:val="24"/>
        </w:rPr>
        <w:t xml:space="preserve"> The Plan encourages the Town to continue </w:t>
      </w:r>
      <w:r w:rsidR="003476E1">
        <w:rPr>
          <w:rFonts w:ascii="Garamond" w:hAnsi="Garamond"/>
          <w:sz w:val="24"/>
          <w:szCs w:val="24"/>
        </w:rPr>
        <w:t xml:space="preserve">sidewalk </w:t>
      </w:r>
      <w:r w:rsidR="008449D3">
        <w:rPr>
          <w:rFonts w:ascii="Garamond" w:hAnsi="Garamond"/>
          <w:sz w:val="24"/>
          <w:szCs w:val="24"/>
        </w:rPr>
        <w:t>maintenance to ensure a safe, economical, convenient, and energy-</w:t>
      </w:r>
      <w:r w:rsidR="00506B3C">
        <w:rPr>
          <w:rFonts w:ascii="Garamond" w:hAnsi="Garamond"/>
          <w:sz w:val="24"/>
          <w:szCs w:val="24"/>
        </w:rPr>
        <w:t xml:space="preserve">efficient </w:t>
      </w:r>
      <w:r w:rsidR="00F3416A">
        <w:rPr>
          <w:rFonts w:ascii="Garamond" w:hAnsi="Garamond"/>
          <w:sz w:val="24"/>
          <w:szCs w:val="24"/>
        </w:rPr>
        <w:t>transportation option</w:t>
      </w:r>
      <w:r w:rsidR="003476E1">
        <w:rPr>
          <w:rFonts w:ascii="Garamond" w:hAnsi="Garamond"/>
          <w:sz w:val="24"/>
          <w:szCs w:val="24"/>
        </w:rPr>
        <w:t xml:space="preserve"> and to consider expanding the sidewalk network to accommodate areas planned for growth</w:t>
      </w:r>
      <w:r w:rsidR="00F3416A">
        <w:rPr>
          <w:rFonts w:ascii="Garamond" w:hAnsi="Garamond"/>
          <w:sz w:val="24"/>
          <w:szCs w:val="24"/>
        </w:rPr>
        <w:t>.</w:t>
      </w:r>
    </w:p>
    <w:p w14:paraId="7C8B7EEB" w14:textId="162C6B54" w:rsidR="00871544" w:rsidRPr="003C6916" w:rsidRDefault="00B66BAD" w:rsidP="00871544">
      <w:pPr>
        <w:jc w:val="both"/>
        <w:rPr>
          <w:rFonts w:ascii="Garamond" w:hAnsi="Garamond"/>
          <w:b/>
          <w:bCs/>
          <w:sz w:val="24"/>
          <w:szCs w:val="24"/>
        </w:rPr>
      </w:pPr>
      <w:r>
        <w:rPr>
          <w:noProof/>
        </w:rPr>
        <mc:AlternateContent>
          <mc:Choice Requires="wps">
            <w:drawing>
              <wp:anchor distT="0" distB="0" distL="114300" distR="114300" simplePos="0" relativeHeight="251678803" behindDoc="1" locked="0" layoutInCell="1" allowOverlap="1" wp14:anchorId="447F89A1" wp14:editId="69CD0E38">
                <wp:simplePos x="0" y="0"/>
                <wp:positionH relativeFrom="column">
                  <wp:posOffset>3871595</wp:posOffset>
                </wp:positionH>
                <wp:positionV relativeFrom="paragraph">
                  <wp:posOffset>13335</wp:posOffset>
                </wp:positionV>
                <wp:extent cx="2506980" cy="635"/>
                <wp:effectExtent l="0" t="0" r="0" b="0"/>
                <wp:wrapTight wrapText="bothSides">
                  <wp:wrapPolygon edited="0">
                    <wp:start x="0" y="0"/>
                    <wp:lineTo x="0" y="21600"/>
                    <wp:lineTo x="21600" y="21600"/>
                    <wp:lineTo x="21600" y="0"/>
                  </wp:wrapPolygon>
                </wp:wrapTight>
                <wp:docPr id="1274692249" name="Text Box 1"/>
                <wp:cNvGraphicFramePr/>
                <a:graphic xmlns:a="http://schemas.openxmlformats.org/drawingml/2006/main">
                  <a:graphicData uri="http://schemas.microsoft.com/office/word/2010/wordprocessingShape">
                    <wps:wsp>
                      <wps:cNvSpPr txBox="1"/>
                      <wps:spPr>
                        <a:xfrm>
                          <a:off x="0" y="0"/>
                          <a:ext cx="2506980" cy="635"/>
                        </a:xfrm>
                        <a:prstGeom prst="rect">
                          <a:avLst/>
                        </a:prstGeom>
                        <a:solidFill>
                          <a:prstClr val="white"/>
                        </a:solidFill>
                        <a:ln>
                          <a:noFill/>
                        </a:ln>
                      </wps:spPr>
                      <wps:txbx>
                        <w:txbxContent>
                          <w:p w14:paraId="0C3D06A4" w14:textId="0DB60CEB" w:rsidR="00C41328" w:rsidRPr="005F2A6C" w:rsidRDefault="00C41328" w:rsidP="00804C04">
                            <w:pPr>
                              <w:pStyle w:val="Caption"/>
                              <w:jc w:val="center"/>
                              <w:rPr>
                                <w:rFonts w:ascii="Garamond" w:eastAsiaTheme="minorHAnsi" w:hAnsi="Garamond"/>
                                <w:noProof/>
                                <w:color w:val="7F7F7F"/>
                              </w:rPr>
                            </w:pPr>
                            <w:r>
                              <w:t xml:space="preserve">Figure </w:t>
                            </w:r>
                            <w:r w:rsidR="007C60B7">
                              <w:t>1</w:t>
                            </w:r>
                            <w:r w:rsidR="008E233E">
                              <w:t>4</w:t>
                            </w:r>
                            <w:r>
                              <w:t>:</w:t>
                            </w:r>
                            <w:r w:rsidR="00643B24">
                              <w:t xml:space="preserve"> </w:t>
                            </w:r>
                            <w:r>
                              <w:t>Sidewalks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7F89A1" id="_x0000_s1038" type="#_x0000_t202" style="position:absolute;left:0;text-align:left;margin-left:304.85pt;margin-top:1.05pt;width:197.4pt;height:.05pt;z-index:-2516376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" stroked="f">
                <v:textbox style="mso-fit-shape-to-text:t" inset="0,0,0,0">
                  <w:txbxContent>
                    <w:p w14:paraId="0C3D06A4" w14:textId="0DB60CEB" w:rsidR="00C41328" w:rsidRPr="005F2A6C" w:rsidRDefault="00C41328" w:rsidP="00804C04">
                      <w:pPr>
                        <w:pStyle w:val="Caption"/>
                        <w:jc w:val="center"/>
                        <w:rPr>
                          <w:rFonts w:ascii="Garamond" w:eastAsiaTheme="minorHAnsi" w:hAnsi="Garamond"/>
                          <w:noProof/>
                          <w:color w:val="7F7F7F"/>
                        </w:rPr>
                      </w:pPr>
                      <w:r>
                        <w:t xml:space="preserve">Figure </w:t>
                      </w:r>
                      <w:r w:rsidR="007C60B7">
                        <w:t>1</w:t>
                      </w:r>
                      <w:r w:rsidR="008E233E">
                        <w:t>4</w:t>
                      </w:r>
                      <w:r>
                        <w:t>:</w:t>
                      </w:r>
                      <w:r w:rsidR="00643B24">
                        <w:t xml:space="preserve"> </w:t>
                      </w:r>
                      <w:r>
                        <w:t>Sidewalks</w:t>
                      </w:r>
                    </w:p>
                  </w:txbxContent>
                </v:textbox>
                <w10:wrap type="tight"/>
              </v:shape>
            </w:pict>
          </mc:Fallback>
        </mc:AlternateContent>
      </w:r>
      <w:r w:rsidR="00871544" w:rsidRPr="003C6916">
        <w:rPr>
          <w:rFonts w:ascii="Garamond" w:hAnsi="Garamond"/>
          <w:b/>
          <w:bCs/>
          <w:sz w:val="24"/>
          <w:szCs w:val="24"/>
        </w:rPr>
        <w:t>Public Transportation</w:t>
      </w:r>
    </w:p>
    <w:p w14:paraId="5C27C3B3" w14:textId="2A51F87F" w:rsidR="00871544" w:rsidRPr="00871544" w:rsidRDefault="00871544" w:rsidP="003C6916">
      <w:pPr>
        <w:jc w:val="both"/>
        <w:rPr>
          <w:rFonts w:ascii="Garamond" w:hAnsi="Garamond"/>
          <w:sz w:val="24"/>
          <w:szCs w:val="24"/>
        </w:rPr>
      </w:pPr>
      <w:r w:rsidRPr="00693C83">
        <w:rPr>
          <w:rFonts w:ascii="Garamond" w:hAnsi="Garamond"/>
          <w:sz w:val="24"/>
          <w:szCs w:val="24"/>
        </w:rPr>
        <w:t xml:space="preserve">We have </w:t>
      </w:r>
      <w:r>
        <w:rPr>
          <w:rFonts w:ascii="Garamond" w:hAnsi="Garamond"/>
          <w:sz w:val="24"/>
          <w:szCs w:val="24"/>
        </w:rPr>
        <w:t xml:space="preserve">four bus stops in town all run by the Marble Valley Regional Transit District: downtown on Main Street; on the corner of North Main Street and </w:t>
      </w:r>
      <w:r w:rsidR="00643B24">
        <w:rPr>
          <w:rFonts w:ascii="Garamond" w:hAnsi="Garamond"/>
          <w:sz w:val="24"/>
          <w:szCs w:val="24"/>
        </w:rPr>
        <w:t>Capitol</w:t>
      </w:r>
      <w:r>
        <w:rPr>
          <w:rFonts w:ascii="Garamond" w:hAnsi="Garamond"/>
          <w:sz w:val="24"/>
          <w:szCs w:val="24"/>
        </w:rPr>
        <w:t xml:space="preserve"> Hill; on South Main Street next to several industrial businesses; and one at the Shaw’s Shopping Complex. The Marble Valley Regional Transit District Bus Routes do</w:t>
      </w:r>
      <w:r w:rsidR="00DB5339">
        <w:rPr>
          <w:rFonts w:ascii="Garamond" w:hAnsi="Garamond"/>
          <w:sz w:val="24"/>
          <w:szCs w:val="24"/>
        </w:rPr>
        <w:t>es</w:t>
      </w:r>
      <w:r>
        <w:rPr>
          <w:rFonts w:ascii="Garamond" w:hAnsi="Garamond"/>
          <w:sz w:val="24"/>
          <w:szCs w:val="24"/>
        </w:rPr>
        <w:t xml:space="preserve"> connect wit</w:t>
      </w:r>
      <w:r w:rsidR="00DB5339">
        <w:rPr>
          <w:rFonts w:ascii="Garamond" w:hAnsi="Garamond"/>
          <w:sz w:val="24"/>
          <w:szCs w:val="24"/>
        </w:rPr>
        <w:t>h</w:t>
      </w:r>
      <w:r>
        <w:rPr>
          <w:rFonts w:ascii="Garamond" w:hAnsi="Garamond"/>
          <w:sz w:val="24"/>
          <w:szCs w:val="24"/>
        </w:rPr>
        <w:t xml:space="preserve"> other regional networks allowing for the possibility of long-distance travel across Vermont via the Bus.  </w:t>
      </w:r>
      <w:r w:rsidRPr="00693C83">
        <w:rPr>
          <w:rFonts w:ascii="Garamond" w:hAnsi="Garamond"/>
          <w:sz w:val="24"/>
          <w:szCs w:val="24"/>
        </w:rPr>
        <w:t xml:space="preserve"> </w:t>
      </w:r>
    </w:p>
    <w:p w14:paraId="008D89A3" w14:textId="47BFA82D" w:rsidR="007616E3" w:rsidRDefault="007616E3" w:rsidP="003C6916">
      <w:pPr>
        <w:jc w:val="both"/>
        <w:rPr>
          <w:rFonts w:ascii="Garamond" w:hAnsi="Garamond"/>
          <w:b/>
          <w:bCs/>
          <w:sz w:val="24"/>
          <w:szCs w:val="24"/>
        </w:rPr>
      </w:pPr>
      <w:r>
        <w:rPr>
          <w:rFonts w:ascii="Garamond" w:hAnsi="Garamond"/>
          <w:b/>
          <w:bCs/>
          <w:sz w:val="24"/>
          <w:szCs w:val="24"/>
        </w:rPr>
        <w:t>Culverts</w:t>
      </w:r>
    </w:p>
    <w:p w14:paraId="264112AB" w14:textId="3A2651A6" w:rsidR="007616E3" w:rsidRPr="00437276" w:rsidRDefault="007616E3" w:rsidP="003C6916">
      <w:pPr>
        <w:jc w:val="both"/>
        <w:rPr>
          <w:rFonts w:ascii="Garamond" w:hAnsi="Garamond"/>
          <w:sz w:val="24"/>
          <w:szCs w:val="24"/>
        </w:rPr>
      </w:pPr>
      <w:r>
        <w:rPr>
          <w:rFonts w:ascii="Garamond" w:hAnsi="Garamond" w:cs="Times New Roman"/>
          <w:sz w:val="24"/>
          <w:szCs w:val="24"/>
        </w:rPr>
        <w:t xml:space="preserve">Fair Haven has </w:t>
      </w:r>
      <w:r w:rsidR="003860B4">
        <w:rPr>
          <w:rFonts w:ascii="Garamond" w:hAnsi="Garamond" w:cs="Times New Roman"/>
          <w:sz w:val="24"/>
          <w:szCs w:val="24"/>
        </w:rPr>
        <w:t>345</w:t>
      </w:r>
      <w:r>
        <w:rPr>
          <w:rFonts w:ascii="Garamond" w:hAnsi="Garamond" w:cs="Times New Roman"/>
          <w:sz w:val="24"/>
          <w:szCs w:val="24"/>
        </w:rPr>
        <w:t xml:space="preserve"> culverts of which </w:t>
      </w:r>
      <w:r w:rsidR="003860B4">
        <w:rPr>
          <w:rFonts w:ascii="Garamond" w:hAnsi="Garamond" w:cs="Times New Roman"/>
          <w:sz w:val="24"/>
          <w:szCs w:val="24"/>
        </w:rPr>
        <w:t>41</w:t>
      </w:r>
      <w:r>
        <w:rPr>
          <w:rFonts w:ascii="Garamond" w:hAnsi="Garamond" w:cs="Times New Roman"/>
          <w:sz w:val="24"/>
          <w:szCs w:val="24"/>
        </w:rPr>
        <w:t>% are in</w:t>
      </w:r>
      <w:r w:rsidR="003860B4">
        <w:rPr>
          <w:rFonts w:ascii="Garamond" w:hAnsi="Garamond" w:cs="Times New Roman"/>
          <w:sz w:val="24"/>
          <w:szCs w:val="24"/>
        </w:rPr>
        <w:t xml:space="preserve"> excellent,</w:t>
      </w:r>
      <w:r>
        <w:rPr>
          <w:rFonts w:ascii="Garamond" w:hAnsi="Garamond" w:cs="Times New Roman"/>
          <w:sz w:val="24"/>
          <w:szCs w:val="24"/>
        </w:rPr>
        <w:t xml:space="preserve"> good or fair condition. </w:t>
      </w:r>
      <w:r w:rsidR="003860B4">
        <w:rPr>
          <w:rFonts w:ascii="Garamond" w:hAnsi="Garamond" w:cs="Times New Roman"/>
          <w:sz w:val="24"/>
          <w:szCs w:val="24"/>
        </w:rPr>
        <w:t xml:space="preserve">55% of </w:t>
      </w:r>
      <w:r w:rsidR="00643B24">
        <w:rPr>
          <w:rFonts w:ascii="Garamond" w:hAnsi="Garamond" w:cs="Times New Roman"/>
          <w:sz w:val="24"/>
          <w:szCs w:val="24"/>
        </w:rPr>
        <w:t>culverts’</w:t>
      </w:r>
      <w:r w:rsidR="003860B4">
        <w:rPr>
          <w:rFonts w:ascii="Garamond" w:hAnsi="Garamond" w:cs="Times New Roman"/>
          <w:sz w:val="24"/>
          <w:szCs w:val="24"/>
        </w:rPr>
        <w:t xml:space="preserve"> condition is unknown and the Plan encourages the Rutland Regional Planning Commission to gather data on these culverts. 4% of culverts</w:t>
      </w:r>
      <w:r>
        <w:rPr>
          <w:rFonts w:ascii="Garamond" w:hAnsi="Garamond" w:cs="Times New Roman"/>
          <w:sz w:val="24"/>
          <w:szCs w:val="24"/>
        </w:rPr>
        <w:t xml:space="preserve"> are in critical</w:t>
      </w:r>
      <w:r w:rsidR="003860B4">
        <w:rPr>
          <w:rFonts w:ascii="Garamond" w:hAnsi="Garamond" w:cs="Times New Roman"/>
          <w:sz w:val="24"/>
          <w:szCs w:val="24"/>
        </w:rPr>
        <w:t>,</w:t>
      </w:r>
      <w:r>
        <w:rPr>
          <w:rFonts w:ascii="Garamond" w:hAnsi="Garamond" w:cs="Times New Roman"/>
          <w:sz w:val="24"/>
          <w:szCs w:val="24"/>
        </w:rPr>
        <w:t xml:space="preserve"> poor</w:t>
      </w:r>
      <w:r w:rsidR="003860B4">
        <w:rPr>
          <w:rFonts w:ascii="Garamond" w:hAnsi="Garamond" w:cs="Times New Roman"/>
          <w:sz w:val="24"/>
          <w:szCs w:val="24"/>
        </w:rPr>
        <w:t>, or urgent</w:t>
      </w:r>
      <w:r>
        <w:rPr>
          <w:rFonts w:ascii="Garamond" w:hAnsi="Garamond" w:cs="Times New Roman"/>
          <w:sz w:val="24"/>
          <w:szCs w:val="24"/>
        </w:rPr>
        <w:t xml:space="preserve"> condition and t</w:t>
      </w:r>
      <w:r w:rsidRPr="00DE37FA">
        <w:rPr>
          <w:rFonts w:ascii="Garamond" w:hAnsi="Garamond" w:cs="Times New Roman"/>
          <w:sz w:val="24"/>
          <w:szCs w:val="24"/>
        </w:rPr>
        <w:t>he Plan encourages the Town t</w:t>
      </w:r>
      <w:r>
        <w:rPr>
          <w:rFonts w:ascii="Garamond" w:hAnsi="Garamond" w:cs="Times New Roman"/>
          <w:sz w:val="24"/>
          <w:szCs w:val="24"/>
        </w:rPr>
        <w:t xml:space="preserve">o prioritize these </w:t>
      </w:r>
      <w:r w:rsidR="00437276">
        <w:rPr>
          <w:rFonts w:ascii="Garamond" w:hAnsi="Garamond" w:cs="Times New Roman"/>
          <w:sz w:val="24"/>
          <w:szCs w:val="24"/>
        </w:rPr>
        <w:t xml:space="preserve">or other </w:t>
      </w:r>
      <w:r>
        <w:rPr>
          <w:rFonts w:ascii="Garamond" w:hAnsi="Garamond" w:cs="Times New Roman"/>
          <w:sz w:val="24"/>
          <w:szCs w:val="24"/>
        </w:rPr>
        <w:t xml:space="preserve">culverts </w:t>
      </w:r>
      <w:r w:rsidR="00437276">
        <w:rPr>
          <w:rFonts w:ascii="Garamond" w:hAnsi="Garamond" w:cs="Times New Roman"/>
          <w:sz w:val="24"/>
          <w:szCs w:val="24"/>
        </w:rPr>
        <w:t xml:space="preserve">of similar condition </w:t>
      </w:r>
      <w:r>
        <w:rPr>
          <w:rFonts w:ascii="Garamond" w:hAnsi="Garamond" w:cs="Times New Roman"/>
          <w:sz w:val="24"/>
          <w:szCs w:val="24"/>
        </w:rPr>
        <w:t>for any future maintenance.</w:t>
      </w:r>
    </w:p>
    <w:p w14:paraId="06959B71" w14:textId="65C39ACC" w:rsidR="003C6916" w:rsidRPr="003C0DFD" w:rsidRDefault="003860B4" w:rsidP="003C6916">
      <w:pPr>
        <w:jc w:val="both"/>
        <w:rPr>
          <w:rFonts w:ascii="Garamond" w:hAnsi="Garamond"/>
          <w:b/>
          <w:bCs/>
          <w:sz w:val="24"/>
          <w:szCs w:val="24"/>
        </w:rPr>
      </w:pPr>
      <w:r>
        <w:rPr>
          <w:rFonts w:ascii="Garamond" w:hAnsi="Garamond"/>
          <w:noProof/>
          <w:sz w:val="24"/>
          <w:szCs w:val="24"/>
        </w:rPr>
        <w:drawing>
          <wp:anchor distT="0" distB="0" distL="114300" distR="114300" simplePos="0" relativeHeight="251679827" behindDoc="1" locked="0" layoutInCell="1" allowOverlap="1" wp14:anchorId="58BA2B98" wp14:editId="52E02C0B">
            <wp:simplePos x="0" y="0"/>
            <wp:positionH relativeFrom="margin">
              <wp:posOffset>3128645</wp:posOffset>
            </wp:positionH>
            <wp:positionV relativeFrom="paragraph">
              <wp:posOffset>243840</wp:posOffset>
            </wp:positionV>
            <wp:extent cx="3137535" cy="1625600"/>
            <wp:effectExtent l="0" t="0" r="5715" b="0"/>
            <wp:wrapTight wrapText="bothSides">
              <wp:wrapPolygon edited="0">
                <wp:start x="0" y="0"/>
                <wp:lineTo x="0" y="21263"/>
                <wp:lineTo x="21508" y="21263"/>
                <wp:lineTo x="21508" y="0"/>
                <wp:lineTo x="0" y="0"/>
              </wp:wrapPolygon>
            </wp:wrapTight>
            <wp:docPr id="1224816331"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16331" name="Picture 2" descr="A map of a city&#10;&#10;Description automatically generated"/>
                    <pic:cNvPicPr/>
                  </pic:nvPicPr>
                  <pic:blipFill rotWithShape="1">
                    <a:blip r:embed="rId29">
                      <a:extLst>
                        <a:ext uri="{28A0092B-C50C-407E-A947-70E740481C1C}">
                          <a14:useLocalDpi xmlns:a14="http://schemas.microsoft.com/office/drawing/2010/main" val="0"/>
                        </a:ext>
                      </a:extLst>
                    </a:blip>
                    <a:srcRect l="13922" t="34843" r="12265" b="26809"/>
                    <a:stretch/>
                  </pic:blipFill>
                  <pic:spPr bwMode="auto">
                    <a:xfrm>
                      <a:off x="0" y="0"/>
                      <a:ext cx="3137535" cy="16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6916" w:rsidRPr="003C0DFD">
        <w:rPr>
          <w:rFonts w:ascii="Garamond" w:hAnsi="Garamond"/>
          <w:b/>
          <w:bCs/>
          <w:sz w:val="24"/>
          <w:szCs w:val="24"/>
        </w:rPr>
        <w:t>Railroad</w:t>
      </w:r>
    </w:p>
    <w:p w14:paraId="2F817973" w14:textId="702EE02A" w:rsidR="00214F4C" w:rsidRPr="005C27DA" w:rsidRDefault="00437276" w:rsidP="005C27DA">
      <w:pPr>
        <w:jc w:val="both"/>
        <w:rPr>
          <w:rFonts w:ascii="Garamond" w:hAnsi="Garamond"/>
          <w:sz w:val="24"/>
          <w:szCs w:val="24"/>
        </w:rPr>
      </w:pPr>
      <w:r>
        <w:rPr>
          <w:noProof/>
        </w:rPr>
        <mc:AlternateContent>
          <mc:Choice Requires="wps">
            <w:drawing>
              <wp:anchor distT="0" distB="0" distL="114300" distR="114300" simplePos="0" relativeHeight="251681875" behindDoc="1" locked="0" layoutInCell="1" allowOverlap="1" wp14:anchorId="2DEB969E" wp14:editId="03FBA316">
                <wp:simplePos x="0" y="0"/>
                <wp:positionH relativeFrom="column">
                  <wp:posOffset>3124200</wp:posOffset>
                </wp:positionH>
                <wp:positionV relativeFrom="paragraph">
                  <wp:posOffset>1653540</wp:posOffset>
                </wp:positionV>
                <wp:extent cx="3162300" cy="635"/>
                <wp:effectExtent l="0" t="0" r="0" b="0"/>
                <wp:wrapTight wrapText="bothSides">
                  <wp:wrapPolygon edited="0">
                    <wp:start x="0" y="0"/>
                    <wp:lineTo x="0" y="21600"/>
                    <wp:lineTo x="21600" y="21600"/>
                    <wp:lineTo x="21600" y="0"/>
                  </wp:wrapPolygon>
                </wp:wrapTight>
                <wp:docPr id="7293753" name="Text Box 1"/>
                <wp:cNvGraphicFramePr/>
                <a:graphic xmlns:a="http://schemas.openxmlformats.org/drawingml/2006/main">
                  <a:graphicData uri="http://schemas.microsoft.com/office/word/2010/wordprocessingShape">
                    <wps:wsp>
                      <wps:cNvSpPr txBox="1"/>
                      <wps:spPr>
                        <a:xfrm>
                          <a:off x="0" y="0"/>
                          <a:ext cx="3162300" cy="635"/>
                        </a:xfrm>
                        <a:prstGeom prst="rect">
                          <a:avLst/>
                        </a:prstGeom>
                        <a:solidFill>
                          <a:prstClr val="white"/>
                        </a:solidFill>
                        <a:ln>
                          <a:noFill/>
                        </a:ln>
                      </wps:spPr>
                      <wps:txbx>
                        <w:txbxContent>
                          <w:p w14:paraId="7AD631A4" w14:textId="3705B8D3" w:rsidR="003C6916" w:rsidRPr="001E5E77" w:rsidRDefault="003C6916" w:rsidP="003C6916">
                            <w:pPr>
                              <w:pStyle w:val="Caption"/>
                              <w:jc w:val="center"/>
                              <w:rPr>
                                <w:rFonts w:ascii="Garamond" w:eastAsiaTheme="minorHAnsi" w:hAnsi="Garamond"/>
                                <w:noProof/>
                              </w:rPr>
                            </w:pPr>
                            <w:r>
                              <w:t xml:space="preserve">Figure </w:t>
                            </w:r>
                            <w:r w:rsidR="007C60B7">
                              <w:t>1</w:t>
                            </w:r>
                            <w:r w:rsidR="008E233E">
                              <w:t>5</w:t>
                            </w:r>
                            <w:r>
                              <w:t>: Clarendon &amp; Pittsford Railroad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EB969E" id="_x0000_s1039" type="#_x0000_t202" style="position:absolute;left:0;text-align:left;margin-left:246pt;margin-top:130.2pt;width:249pt;height:.05pt;z-index:-2516346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" stroked="f">
                <v:textbox style="mso-fit-shape-to-text:t" inset="0,0,0,0">
                  <w:txbxContent>
                    <w:p w14:paraId="7AD631A4" w14:textId="3705B8D3" w:rsidR="003C6916" w:rsidRPr="001E5E77" w:rsidRDefault="003C6916" w:rsidP="003C6916">
                      <w:pPr>
                        <w:pStyle w:val="Caption"/>
                        <w:jc w:val="center"/>
                        <w:rPr>
                          <w:rFonts w:ascii="Garamond" w:eastAsiaTheme="minorHAnsi" w:hAnsi="Garamond"/>
                          <w:noProof/>
                        </w:rPr>
                      </w:pPr>
                      <w:r>
                        <w:t xml:space="preserve">Figure </w:t>
                      </w:r>
                      <w:r w:rsidR="007C60B7">
                        <w:t>1</w:t>
                      </w:r>
                      <w:r w:rsidR="008E233E">
                        <w:t>5</w:t>
                      </w:r>
                      <w:r>
                        <w:t>: Clarendon &amp; Pittsford Railroad</w:t>
                      </w:r>
                    </w:p>
                  </w:txbxContent>
                </v:textbox>
                <w10:wrap type="tight"/>
              </v:shape>
            </w:pict>
          </mc:Fallback>
        </mc:AlternateContent>
      </w:r>
      <w:r w:rsidR="003C6916" w:rsidRPr="00693C83">
        <w:rPr>
          <w:rFonts w:ascii="Garamond" w:hAnsi="Garamond"/>
          <w:sz w:val="24"/>
          <w:szCs w:val="24"/>
        </w:rPr>
        <w:t>The Clarendon &amp; Pittsford Railroad</w:t>
      </w:r>
      <w:r w:rsidR="003C6916">
        <w:rPr>
          <w:rFonts w:ascii="Garamond" w:hAnsi="Garamond"/>
          <w:sz w:val="24"/>
          <w:szCs w:val="24"/>
        </w:rPr>
        <w:t>, shown in Town on Figure 1</w:t>
      </w:r>
      <w:r w:rsidR="008E233E">
        <w:rPr>
          <w:rFonts w:ascii="Garamond" w:hAnsi="Garamond"/>
          <w:sz w:val="24"/>
          <w:szCs w:val="24"/>
        </w:rPr>
        <w:t>5</w:t>
      </w:r>
      <w:r w:rsidR="003C6916">
        <w:rPr>
          <w:rFonts w:ascii="Garamond" w:hAnsi="Garamond"/>
          <w:sz w:val="24"/>
          <w:szCs w:val="24"/>
        </w:rPr>
        <w:t>,</w:t>
      </w:r>
      <w:r w:rsidR="003C6916" w:rsidRPr="00693C83">
        <w:rPr>
          <w:rFonts w:ascii="Garamond" w:hAnsi="Garamond"/>
          <w:sz w:val="24"/>
          <w:szCs w:val="24"/>
        </w:rPr>
        <w:t xml:space="preserve"> enters Vermont from Whitehall, New York near US Route 4 and runs easterly through Castleton to Rutland.  Both freight and passenger rail service </w:t>
      </w:r>
      <w:r w:rsidR="00643B24" w:rsidRPr="00693C83">
        <w:rPr>
          <w:rFonts w:ascii="Garamond" w:hAnsi="Garamond"/>
          <w:sz w:val="24"/>
          <w:szCs w:val="24"/>
        </w:rPr>
        <w:t>run</w:t>
      </w:r>
      <w:r w:rsidR="003C6916" w:rsidRPr="00693C83">
        <w:rPr>
          <w:rFonts w:ascii="Garamond" w:hAnsi="Garamond"/>
          <w:sz w:val="24"/>
          <w:szCs w:val="24"/>
        </w:rPr>
        <w:t xml:space="preserve"> through Fair Haven</w:t>
      </w:r>
      <w:r w:rsidR="000B561D">
        <w:rPr>
          <w:rFonts w:ascii="Garamond" w:hAnsi="Garamond"/>
          <w:sz w:val="24"/>
          <w:szCs w:val="24"/>
        </w:rPr>
        <w:t xml:space="preserve">; there are </w:t>
      </w:r>
      <w:r w:rsidR="00A775C6">
        <w:rPr>
          <w:rFonts w:ascii="Garamond" w:hAnsi="Garamond"/>
          <w:sz w:val="24"/>
          <w:szCs w:val="24"/>
        </w:rPr>
        <w:t>5</w:t>
      </w:r>
      <w:r w:rsidR="000B561D">
        <w:rPr>
          <w:rFonts w:ascii="Garamond" w:hAnsi="Garamond"/>
          <w:sz w:val="24"/>
          <w:szCs w:val="24"/>
        </w:rPr>
        <w:t xml:space="preserve"> railroad crossings</w:t>
      </w:r>
      <w:r w:rsidR="00A775C6">
        <w:rPr>
          <w:rFonts w:ascii="Garamond" w:hAnsi="Garamond"/>
          <w:sz w:val="24"/>
          <w:szCs w:val="24"/>
        </w:rPr>
        <w:t xml:space="preserve"> with none being in poor condition</w:t>
      </w:r>
      <w:r w:rsidR="003C6916" w:rsidRPr="00693C83">
        <w:rPr>
          <w:rFonts w:ascii="Garamond" w:hAnsi="Garamond"/>
          <w:sz w:val="24"/>
          <w:szCs w:val="24"/>
        </w:rPr>
        <w:t>.  An Amtrak train runs once a day on these tracks from New York City to Rutland (and vice versa). Fair Haven was for several years a stopping point for Amtrak, that stop was moved to Castleton several years ago.</w:t>
      </w:r>
      <w:r w:rsidR="005C27DA">
        <w:rPr>
          <w:rFonts w:ascii="Garamond" w:hAnsi="Garamond"/>
          <w:sz w:val="24"/>
          <w:szCs w:val="24"/>
        </w:rPr>
        <w:t xml:space="preserve"> </w:t>
      </w:r>
      <w:r w:rsidR="00365CBB" w:rsidRPr="00365CBB">
        <w:rPr>
          <w:rFonts w:ascii="Garamond" w:hAnsi="Garamond" w:cs="Calibri"/>
          <w:sz w:val="24"/>
          <w:szCs w:val="24"/>
        </w:rPr>
        <w:t>From 1838 to 1934</w:t>
      </w:r>
      <w:r w:rsidR="005C27DA">
        <w:rPr>
          <w:rFonts w:ascii="Garamond" w:hAnsi="Garamond" w:cs="Calibri"/>
          <w:sz w:val="24"/>
          <w:szCs w:val="24"/>
        </w:rPr>
        <w:t>,</w:t>
      </w:r>
      <w:r w:rsidR="00365CBB" w:rsidRPr="00365CBB">
        <w:rPr>
          <w:rFonts w:ascii="Garamond" w:hAnsi="Garamond" w:cs="Calibri"/>
          <w:sz w:val="24"/>
          <w:szCs w:val="24"/>
        </w:rPr>
        <w:t xml:space="preserve"> the Delaware &amp; Hudson railroad line served Fair Haven.</w:t>
      </w:r>
    </w:p>
    <w:p w14:paraId="29D41C83" w14:textId="53281A0E" w:rsidR="00073B6B" w:rsidRPr="0024079C" w:rsidRDefault="00221E7C" w:rsidP="00920636">
      <w:pPr>
        <w:spacing w:line="240" w:lineRule="auto"/>
        <w:rPr>
          <w:rFonts w:ascii="Garamond" w:hAnsi="Garamond" w:cs="Times New Roman"/>
          <w:sz w:val="24"/>
          <w:szCs w:val="24"/>
          <w:u w:val="single"/>
        </w:rPr>
      </w:pPr>
      <w:r w:rsidRPr="0024079C">
        <w:rPr>
          <w:rFonts w:ascii="Garamond" w:hAnsi="Garamond" w:cs="Times New Roman"/>
          <w:b/>
          <w:bCs/>
          <w:sz w:val="32"/>
          <w:szCs w:val="32"/>
          <w:u w:val="single"/>
        </w:rPr>
        <w:lastRenderedPageBreak/>
        <w:t xml:space="preserve">TRANSPORTATION </w:t>
      </w:r>
      <w:r w:rsidR="00073B6B" w:rsidRPr="0024079C">
        <w:rPr>
          <w:rFonts w:ascii="Garamond" w:hAnsi="Garamond" w:cs="Times New Roman"/>
          <w:b/>
          <w:bCs/>
          <w:sz w:val="32"/>
          <w:szCs w:val="32"/>
          <w:u w:val="single"/>
        </w:rPr>
        <w:t>GOAL</w:t>
      </w:r>
    </w:p>
    <w:tbl>
      <w:tblPr>
        <w:tblStyle w:val="TableGrid"/>
        <w:tblW w:w="0" w:type="auto"/>
        <w:tblLook w:val="04A0" w:firstRow="1" w:lastRow="0" w:firstColumn="1" w:lastColumn="0" w:noHBand="0" w:noVBand="1"/>
      </w:tblPr>
      <w:tblGrid>
        <w:gridCol w:w="9350"/>
      </w:tblGrid>
      <w:tr w:rsidR="00073B6B" w:rsidRPr="00DE37FA" w14:paraId="580BF26D" w14:textId="77777777">
        <w:tc>
          <w:tcPr>
            <w:tcW w:w="9350" w:type="dxa"/>
          </w:tcPr>
          <w:p w14:paraId="1C287B39" w14:textId="7B2D14FB" w:rsidR="00073B6B" w:rsidRPr="00DE37FA" w:rsidRDefault="00AF1CA3" w:rsidP="00C3747F">
            <w:pPr>
              <w:pStyle w:val="ListParagraph"/>
              <w:numPr>
                <w:ilvl w:val="0"/>
                <w:numId w:val="11"/>
              </w:numPr>
              <w:rPr>
                <w:rFonts w:ascii="Garamond" w:hAnsi="Garamond" w:cs="Times New Roman"/>
                <w:sz w:val="24"/>
                <w:szCs w:val="24"/>
              </w:rPr>
            </w:pPr>
            <w:r w:rsidRPr="00DE37FA">
              <w:rPr>
                <w:rFonts w:ascii="Garamond" w:hAnsi="Garamond" w:cs="Times New Roman"/>
                <w:sz w:val="24"/>
                <w:szCs w:val="24"/>
              </w:rPr>
              <w:t>To provide safe, convenient, economical, and energy-efficient transportation systems that respect the integrity of the natural environment, including public transit options and paths for pedestrians and bicyclers.</w:t>
            </w:r>
          </w:p>
        </w:tc>
      </w:tr>
    </w:tbl>
    <w:p w14:paraId="6AF621D9" w14:textId="77777777" w:rsidR="00C6183C" w:rsidRDefault="00C6183C" w:rsidP="00920636">
      <w:pPr>
        <w:spacing w:line="240" w:lineRule="auto"/>
        <w:rPr>
          <w:rFonts w:ascii="Garamond" w:hAnsi="Garamond" w:cs="Times New Roman"/>
          <w:b/>
          <w:bCs/>
          <w:sz w:val="32"/>
          <w:szCs w:val="32"/>
          <w:u w:val="single"/>
        </w:rPr>
      </w:pPr>
    </w:p>
    <w:p w14:paraId="4D9F6E1F" w14:textId="30CAB107" w:rsidR="00073B6B" w:rsidRPr="0024079C" w:rsidRDefault="00221E7C" w:rsidP="00920636">
      <w:pPr>
        <w:spacing w:line="240" w:lineRule="auto"/>
        <w:rPr>
          <w:rFonts w:ascii="Garamond" w:hAnsi="Garamond" w:cs="Times New Roman"/>
          <w:b/>
          <w:bCs/>
          <w:sz w:val="32"/>
          <w:szCs w:val="32"/>
          <w:u w:val="single"/>
        </w:rPr>
      </w:pPr>
      <w:r w:rsidRPr="0024079C">
        <w:rPr>
          <w:rFonts w:ascii="Garamond" w:hAnsi="Garamond" w:cs="Times New Roman"/>
          <w:b/>
          <w:bCs/>
          <w:sz w:val="32"/>
          <w:szCs w:val="32"/>
          <w:u w:val="single"/>
        </w:rPr>
        <w:t xml:space="preserve">TRANSPORTATION </w:t>
      </w:r>
      <w:r w:rsidR="00073B6B" w:rsidRPr="0024079C">
        <w:rPr>
          <w:rFonts w:ascii="Garamond" w:hAnsi="Garamond" w:cs="Times New Roman"/>
          <w:b/>
          <w:bCs/>
          <w:sz w:val="32"/>
          <w:szCs w:val="32"/>
          <w:u w:val="single"/>
        </w:rPr>
        <w:t>ACTIONS</w:t>
      </w:r>
    </w:p>
    <w:tbl>
      <w:tblPr>
        <w:tblStyle w:val="TableGrid"/>
        <w:tblW w:w="0" w:type="auto"/>
        <w:tblLook w:val="04A0" w:firstRow="1" w:lastRow="0" w:firstColumn="1" w:lastColumn="0" w:noHBand="0" w:noVBand="1"/>
      </w:tblPr>
      <w:tblGrid>
        <w:gridCol w:w="9350"/>
      </w:tblGrid>
      <w:tr w:rsidR="00073B6B" w:rsidRPr="00DE37FA" w14:paraId="542BD5C5" w14:textId="77777777">
        <w:tc>
          <w:tcPr>
            <w:tcW w:w="9350" w:type="dxa"/>
          </w:tcPr>
          <w:p w14:paraId="1C8D6DA8" w14:textId="70518288" w:rsidR="00744A6B" w:rsidRDefault="00744A6B" w:rsidP="00C3747F">
            <w:pPr>
              <w:pStyle w:val="ListParagraph"/>
              <w:numPr>
                <w:ilvl w:val="0"/>
                <w:numId w:val="16"/>
              </w:numPr>
              <w:rPr>
                <w:rFonts w:ascii="Garamond" w:hAnsi="Garamond" w:cs="Times New Roman"/>
                <w:sz w:val="24"/>
                <w:szCs w:val="24"/>
              </w:rPr>
            </w:pPr>
            <w:r>
              <w:rPr>
                <w:rFonts w:ascii="Garamond" w:hAnsi="Garamond" w:cs="Times New Roman"/>
                <w:sz w:val="24"/>
                <w:szCs w:val="24"/>
              </w:rPr>
              <w:t xml:space="preserve">Prioritize all transportation actions according to the </w:t>
            </w:r>
            <w:r w:rsidR="00864168">
              <w:rPr>
                <w:rFonts w:ascii="Garamond" w:hAnsi="Garamond" w:cs="Times New Roman"/>
                <w:sz w:val="24"/>
                <w:szCs w:val="24"/>
              </w:rPr>
              <w:t>availability of funds for each individual project</w:t>
            </w:r>
            <w:r w:rsidR="00A320F4">
              <w:rPr>
                <w:rFonts w:ascii="Garamond" w:hAnsi="Garamond" w:cs="Times New Roman"/>
                <w:sz w:val="24"/>
                <w:szCs w:val="24"/>
              </w:rPr>
              <w:t xml:space="preserve"> and w</w:t>
            </w:r>
            <w:r w:rsidR="00A320F4" w:rsidRPr="00DE37FA">
              <w:rPr>
                <w:rFonts w:ascii="Garamond" w:hAnsi="Garamond" w:cs="Times New Roman"/>
                <w:sz w:val="24"/>
                <w:szCs w:val="24"/>
              </w:rPr>
              <w:t xml:space="preserve">ork with </w:t>
            </w:r>
            <w:r w:rsidR="00A320F4">
              <w:rPr>
                <w:rFonts w:ascii="Garamond" w:hAnsi="Garamond" w:cs="Times New Roman"/>
                <w:sz w:val="24"/>
                <w:szCs w:val="24"/>
              </w:rPr>
              <w:t xml:space="preserve">the </w:t>
            </w:r>
            <w:r w:rsidR="00A320F4" w:rsidRPr="00DE37FA">
              <w:rPr>
                <w:rFonts w:ascii="Garamond" w:hAnsi="Garamond" w:cs="Times New Roman"/>
                <w:sz w:val="24"/>
                <w:szCs w:val="24"/>
              </w:rPr>
              <w:t>RRPC to identify funding opportunities to lower the cost of implementing</w:t>
            </w:r>
            <w:r w:rsidR="00085561">
              <w:rPr>
                <w:rFonts w:ascii="Garamond" w:hAnsi="Garamond" w:cs="Times New Roman"/>
                <w:sz w:val="24"/>
                <w:szCs w:val="24"/>
              </w:rPr>
              <w:t>, includ</w:t>
            </w:r>
            <w:r w:rsidR="00636DA0">
              <w:rPr>
                <w:rFonts w:ascii="Garamond" w:hAnsi="Garamond" w:cs="Times New Roman"/>
                <w:sz w:val="24"/>
                <w:szCs w:val="24"/>
              </w:rPr>
              <w:t>ing sidewalk improvements</w:t>
            </w:r>
            <w:r w:rsidR="00A320F4">
              <w:rPr>
                <w:rFonts w:ascii="Garamond" w:hAnsi="Garamond" w:cs="Times New Roman"/>
                <w:sz w:val="24"/>
                <w:szCs w:val="24"/>
              </w:rPr>
              <w:t>.</w:t>
            </w:r>
          </w:p>
          <w:p w14:paraId="55485919" w14:textId="7D418C24" w:rsidR="00487A95" w:rsidRDefault="00487A95" w:rsidP="00085561">
            <w:pPr>
              <w:pStyle w:val="ListParagraph"/>
              <w:numPr>
                <w:ilvl w:val="0"/>
                <w:numId w:val="16"/>
              </w:numPr>
              <w:rPr>
                <w:rFonts w:ascii="Garamond" w:hAnsi="Garamond" w:cs="Times New Roman"/>
                <w:sz w:val="24"/>
                <w:szCs w:val="24"/>
              </w:rPr>
            </w:pPr>
            <w:r w:rsidRPr="00DE37FA">
              <w:rPr>
                <w:rFonts w:ascii="Garamond" w:hAnsi="Garamond" w:cs="Times New Roman"/>
                <w:sz w:val="24"/>
                <w:szCs w:val="24"/>
              </w:rPr>
              <w:t xml:space="preserve">Work with </w:t>
            </w:r>
            <w:r w:rsidR="00F225B3" w:rsidRPr="00DE37FA">
              <w:rPr>
                <w:rFonts w:ascii="Garamond" w:hAnsi="Garamond" w:cs="Times New Roman"/>
                <w:sz w:val="24"/>
                <w:szCs w:val="24"/>
              </w:rPr>
              <w:t>RRPC</w:t>
            </w:r>
            <w:r w:rsidRPr="00DE37FA">
              <w:rPr>
                <w:rFonts w:ascii="Garamond" w:hAnsi="Garamond" w:cs="Times New Roman"/>
                <w:sz w:val="24"/>
                <w:szCs w:val="24"/>
              </w:rPr>
              <w:t xml:space="preserve"> </w:t>
            </w:r>
            <w:r w:rsidR="00FE7410">
              <w:rPr>
                <w:rFonts w:ascii="Garamond" w:hAnsi="Garamond" w:cs="Times New Roman"/>
                <w:sz w:val="24"/>
                <w:szCs w:val="24"/>
              </w:rPr>
              <w:t xml:space="preserve">and the state </w:t>
            </w:r>
            <w:r w:rsidRPr="00DE37FA">
              <w:rPr>
                <w:rFonts w:ascii="Garamond" w:hAnsi="Garamond" w:cs="Times New Roman"/>
                <w:sz w:val="24"/>
                <w:szCs w:val="24"/>
              </w:rPr>
              <w:t xml:space="preserve">to identify </w:t>
            </w:r>
            <w:r w:rsidR="00FE7410">
              <w:rPr>
                <w:rFonts w:ascii="Garamond" w:hAnsi="Garamond" w:cs="Times New Roman"/>
                <w:sz w:val="24"/>
                <w:szCs w:val="24"/>
              </w:rPr>
              <w:t xml:space="preserve">necessary transportation </w:t>
            </w:r>
            <w:r w:rsidR="00643B24">
              <w:rPr>
                <w:rFonts w:ascii="Garamond" w:hAnsi="Garamond" w:cs="Times New Roman"/>
                <w:sz w:val="24"/>
                <w:szCs w:val="24"/>
              </w:rPr>
              <w:t>improvements</w:t>
            </w:r>
            <w:r w:rsidR="00FE7410">
              <w:rPr>
                <w:rFonts w:ascii="Garamond" w:hAnsi="Garamond" w:cs="Times New Roman"/>
                <w:sz w:val="24"/>
                <w:szCs w:val="24"/>
              </w:rPr>
              <w:t>, including for the multi-modal transportation system, and a</w:t>
            </w:r>
            <w:r w:rsidR="00FE7410" w:rsidRPr="00DE37FA">
              <w:rPr>
                <w:rFonts w:ascii="Garamond" w:hAnsi="Garamond" w:cs="Times New Roman"/>
                <w:sz w:val="24"/>
                <w:szCs w:val="24"/>
              </w:rPr>
              <w:t xml:space="preserve">nnually monitor </w:t>
            </w:r>
            <w:r w:rsidR="00085561">
              <w:rPr>
                <w:rFonts w:ascii="Garamond" w:hAnsi="Garamond" w:cs="Times New Roman"/>
                <w:sz w:val="24"/>
                <w:szCs w:val="24"/>
              </w:rPr>
              <w:t>updates to state and regional transportation</w:t>
            </w:r>
            <w:r w:rsidR="00FE7410" w:rsidRPr="00DE37FA">
              <w:rPr>
                <w:rFonts w:ascii="Garamond" w:hAnsi="Garamond" w:cs="Times New Roman"/>
                <w:sz w:val="24"/>
                <w:szCs w:val="24"/>
              </w:rPr>
              <w:t xml:space="preserve"> data</w:t>
            </w:r>
            <w:r w:rsidR="00161F1D">
              <w:rPr>
                <w:rFonts w:ascii="Garamond" w:hAnsi="Garamond" w:cs="Times New Roman"/>
                <w:sz w:val="24"/>
                <w:szCs w:val="24"/>
              </w:rPr>
              <w:t>, including state ratings of all bridges</w:t>
            </w:r>
            <w:r w:rsidR="00085561">
              <w:rPr>
                <w:rFonts w:ascii="Garamond" w:hAnsi="Garamond" w:cs="Times New Roman"/>
                <w:sz w:val="24"/>
                <w:szCs w:val="24"/>
              </w:rPr>
              <w:t>.</w:t>
            </w:r>
            <w:r w:rsidR="00FE7410" w:rsidRPr="00DE37FA">
              <w:rPr>
                <w:rFonts w:ascii="Garamond" w:hAnsi="Garamond" w:cs="Times New Roman"/>
                <w:sz w:val="24"/>
                <w:szCs w:val="24"/>
              </w:rPr>
              <w:t xml:space="preserve"> </w:t>
            </w:r>
          </w:p>
          <w:p w14:paraId="010C8061" w14:textId="043B31DC" w:rsidR="00FE7410" w:rsidRPr="00FE7410" w:rsidRDefault="00FE7410" w:rsidP="00FE7410">
            <w:pPr>
              <w:pStyle w:val="ListParagraph"/>
              <w:numPr>
                <w:ilvl w:val="0"/>
                <w:numId w:val="16"/>
              </w:numPr>
              <w:rPr>
                <w:rFonts w:ascii="Garamond" w:hAnsi="Garamond" w:cs="Times New Roman"/>
                <w:sz w:val="24"/>
                <w:szCs w:val="24"/>
              </w:rPr>
            </w:pPr>
            <w:r w:rsidRPr="00DE37FA">
              <w:rPr>
                <w:rFonts w:ascii="Garamond" w:hAnsi="Garamond" w:cs="Times New Roman"/>
                <w:sz w:val="24"/>
                <w:szCs w:val="24"/>
              </w:rPr>
              <w:t>Establish and improve pedestrian facilities</w:t>
            </w:r>
            <w:r>
              <w:rPr>
                <w:rFonts w:ascii="Garamond" w:hAnsi="Garamond" w:cs="Times New Roman"/>
                <w:sz w:val="24"/>
                <w:szCs w:val="24"/>
              </w:rPr>
              <w:t xml:space="preserve">, including sidewalks, </w:t>
            </w:r>
            <w:r w:rsidRPr="00DE37FA">
              <w:rPr>
                <w:rFonts w:ascii="Garamond" w:hAnsi="Garamond" w:cs="Times New Roman"/>
                <w:sz w:val="24"/>
                <w:szCs w:val="24"/>
              </w:rPr>
              <w:t>in areas of greatest traffic and recreation value.</w:t>
            </w:r>
          </w:p>
          <w:p w14:paraId="45323E74" w14:textId="72723795" w:rsidR="0024079C" w:rsidRPr="0024079C" w:rsidRDefault="0024079C" w:rsidP="0024079C">
            <w:pPr>
              <w:pStyle w:val="ListParagraph"/>
              <w:numPr>
                <w:ilvl w:val="0"/>
                <w:numId w:val="16"/>
              </w:numPr>
              <w:rPr>
                <w:rFonts w:ascii="Garamond" w:hAnsi="Garamond" w:cs="Times New Roman"/>
                <w:sz w:val="24"/>
                <w:szCs w:val="24"/>
              </w:rPr>
            </w:pPr>
            <w:r>
              <w:rPr>
                <w:rFonts w:ascii="Garamond" w:hAnsi="Garamond" w:cs="Times New Roman"/>
                <w:sz w:val="24"/>
                <w:szCs w:val="24"/>
              </w:rPr>
              <w:t>Seek public input on ways to improve vehicular access to and parking near downtown businesses.</w:t>
            </w:r>
            <w:r w:rsidRPr="00DE37FA">
              <w:rPr>
                <w:rFonts w:ascii="Garamond" w:hAnsi="Garamond" w:cs="Times New Roman"/>
                <w:sz w:val="24"/>
                <w:szCs w:val="24"/>
              </w:rPr>
              <w:t xml:space="preserve"> </w:t>
            </w:r>
          </w:p>
          <w:p w14:paraId="15A6E057" w14:textId="6FA5C2E2" w:rsidR="0024079C" w:rsidRDefault="00161F1D" w:rsidP="00C3747F">
            <w:pPr>
              <w:pStyle w:val="ListParagraph"/>
              <w:numPr>
                <w:ilvl w:val="0"/>
                <w:numId w:val="16"/>
              </w:numPr>
              <w:rPr>
                <w:rFonts w:ascii="Garamond" w:hAnsi="Garamond" w:cs="Times New Roman"/>
                <w:sz w:val="24"/>
                <w:szCs w:val="24"/>
              </w:rPr>
            </w:pPr>
            <w:r>
              <w:rPr>
                <w:rFonts w:ascii="Garamond" w:hAnsi="Garamond" w:cs="Times New Roman"/>
                <w:sz w:val="24"/>
                <w:szCs w:val="24"/>
              </w:rPr>
              <w:t>Continue to g</w:t>
            </w:r>
            <w:r w:rsidR="00C16C8A" w:rsidRPr="00DE37FA">
              <w:rPr>
                <w:rFonts w:ascii="Garamond" w:hAnsi="Garamond" w:cs="Times New Roman"/>
                <w:sz w:val="24"/>
                <w:szCs w:val="24"/>
              </w:rPr>
              <w:t xml:space="preserve">rade and </w:t>
            </w:r>
            <w:r w:rsidR="00A000B7" w:rsidRPr="00DE37FA">
              <w:rPr>
                <w:rFonts w:ascii="Garamond" w:hAnsi="Garamond" w:cs="Times New Roman"/>
                <w:sz w:val="24"/>
                <w:szCs w:val="24"/>
              </w:rPr>
              <w:t>perform</w:t>
            </w:r>
            <w:r w:rsidR="00C16C8A" w:rsidRPr="00DE37FA">
              <w:rPr>
                <w:rFonts w:ascii="Garamond" w:hAnsi="Garamond" w:cs="Times New Roman"/>
                <w:sz w:val="24"/>
                <w:szCs w:val="24"/>
              </w:rPr>
              <w:t xml:space="preserve"> repairs </w:t>
            </w:r>
            <w:r w:rsidR="00636DA0">
              <w:rPr>
                <w:rFonts w:ascii="Garamond" w:hAnsi="Garamond" w:cs="Times New Roman"/>
                <w:sz w:val="24"/>
                <w:szCs w:val="24"/>
              </w:rPr>
              <w:t xml:space="preserve">to </w:t>
            </w:r>
            <w:r w:rsidR="00C16C8A" w:rsidRPr="00DE37FA">
              <w:rPr>
                <w:rFonts w:ascii="Garamond" w:hAnsi="Garamond" w:cs="Times New Roman"/>
                <w:sz w:val="24"/>
                <w:szCs w:val="24"/>
              </w:rPr>
              <w:t>roads and ditches as</w:t>
            </w:r>
            <w:r w:rsidR="00085561">
              <w:rPr>
                <w:rFonts w:ascii="Garamond" w:hAnsi="Garamond" w:cs="Times New Roman"/>
                <w:sz w:val="24"/>
                <w:szCs w:val="24"/>
              </w:rPr>
              <w:t xml:space="preserve"> </w:t>
            </w:r>
            <w:r w:rsidR="00FE7410">
              <w:rPr>
                <w:rFonts w:ascii="Garamond" w:hAnsi="Garamond" w:cs="Times New Roman"/>
                <w:sz w:val="24"/>
                <w:szCs w:val="24"/>
              </w:rPr>
              <w:t>needed</w:t>
            </w:r>
            <w:r w:rsidR="00C16C8A" w:rsidRPr="00DE37FA">
              <w:rPr>
                <w:rFonts w:ascii="Garamond" w:hAnsi="Garamond" w:cs="Times New Roman"/>
                <w:sz w:val="24"/>
                <w:szCs w:val="24"/>
              </w:rPr>
              <w:t>.</w:t>
            </w:r>
          </w:p>
          <w:p w14:paraId="37C872FE" w14:textId="7852531D" w:rsidR="00F225B3" w:rsidRPr="00DE37FA" w:rsidRDefault="0024079C" w:rsidP="00C3747F">
            <w:pPr>
              <w:pStyle w:val="ListParagraph"/>
              <w:numPr>
                <w:ilvl w:val="0"/>
                <w:numId w:val="16"/>
              </w:numPr>
              <w:rPr>
                <w:rFonts w:ascii="Garamond" w:hAnsi="Garamond" w:cs="Times New Roman"/>
                <w:sz w:val="24"/>
                <w:szCs w:val="24"/>
              </w:rPr>
            </w:pPr>
            <w:r>
              <w:rPr>
                <w:rFonts w:ascii="Garamond" w:hAnsi="Garamond" w:cs="Times New Roman"/>
                <w:sz w:val="24"/>
                <w:szCs w:val="24"/>
              </w:rPr>
              <w:t>Seek public input on how to improve vehicular access to and parking near downtown.</w:t>
            </w:r>
            <w:r w:rsidR="004E5C23" w:rsidRPr="00DE37FA">
              <w:rPr>
                <w:rFonts w:ascii="Garamond" w:hAnsi="Garamond" w:cs="Times New Roman"/>
                <w:sz w:val="24"/>
                <w:szCs w:val="24"/>
              </w:rPr>
              <w:t xml:space="preserve"> </w:t>
            </w:r>
          </w:p>
          <w:p w14:paraId="4ACDCC85" w14:textId="225DD4D9" w:rsidR="00BD7149" w:rsidRPr="00DE37FA" w:rsidRDefault="00BD7149" w:rsidP="00C3747F">
            <w:pPr>
              <w:pStyle w:val="ListParagraph"/>
              <w:numPr>
                <w:ilvl w:val="0"/>
                <w:numId w:val="16"/>
              </w:numPr>
              <w:rPr>
                <w:rFonts w:ascii="Garamond" w:hAnsi="Garamond" w:cs="Times New Roman"/>
                <w:sz w:val="24"/>
                <w:szCs w:val="24"/>
              </w:rPr>
            </w:pPr>
            <w:r w:rsidRPr="00DE37FA">
              <w:rPr>
                <w:rFonts w:ascii="Garamond" w:hAnsi="Garamond" w:cs="Times New Roman"/>
                <w:sz w:val="24"/>
                <w:szCs w:val="24"/>
              </w:rPr>
              <w:t>Utilize pavement preservation techniques to maintain and extend the life of pavement.</w:t>
            </w:r>
          </w:p>
        </w:tc>
      </w:tr>
    </w:tbl>
    <w:p w14:paraId="5EAB6512" w14:textId="7078F8E2" w:rsidR="00BE415C" w:rsidRDefault="00BE415C" w:rsidP="00D6292C">
      <w:bookmarkStart w:id="10" w:name="_NATURAL,_SCENIC,_CULTURAL,"/>
      <w:bookmarkEnd w:id="10"/>
    </w:p>
    <w:p w14:paraId="6BF0F6E7" w14:textId="77777777" w:rsidR="00BE415C" w:rsidRDefault="00BE415C">
      <w:r>
        <w:br w:type="page"/>
      </w:r>
    </w:p>
    <w:p w14:paraId="42AB6C96" w14:textId="0A514C04" w:rsidR="00BE64FF" w:rsidRPr="00DE37FA" w:rsidRDefault="00EB08DF" w:rsidP="00A54E61">
      <w:pPr>
        <w:pStyle w:val="Heading1"/>
        <w:spacing w:line="240" w:lineRule="auto"/>
        <w:rPr>
          <w:rFonts w:ascii="Garamond" w:hAnsi="Garamond" w:cs="Times New Roman"/>
          <w:b/>
          <w:bCs/>
          <w:color w:val="00B050"/>
          <w:sz w:val="48"/>
          <w:szCs w:val="48"/>
        </w:rPr>
      </w:pPr>
      <w:bookmarkStart w:id="11" w:name="_Toc161497358"/>
      <w:r w:rsidRPr="00DE37FA">
        <w:rPr>
          <w:rFonts w:ascii="Garamond" w:hAnsi="Garamond" w:cs="Times New Roman"/>
          <w:b/>
          <w:bCs/>
          <w:color w:val="00B050"/>
          <w:sz w:val="48"/>
          <w:szCs w:val="48"/>
        </w:rPr>
        <w:lastRenderedPageBreak/>
        <w:t xml:space="preserve">NATURAL, SCENIC, </w:t>
      </w:r>
      <w:r w:rsidR="003C7CE4" w:rsidRPr="00DE37FA">
        <w:rPr>
          <w:rFonts w:ascii="Garamond" w:hAnsi="Garamond" w:cs="Times New Roman"/>
          <w:b/>
          <w:bCs/>
          <w:color w:val="00B050"/>
          <w:sz w:val="48"/>
          <w:szCs w:val="48"/>
        </w:rPr>
        <w:t>CULTU</w:t>
      </w:r>
      <w:r w:rsidR="00B20C07" w:rsidRPr="00DE37FA">
        <w:rPr>
          <w:rFonts w:ascii="Garamond" w:hAnsi="Garamond" w:cs="Times New Roman"/>
          <w:b/>
          <w:bCs/>
          <w:color w:val="00B050"/>
          <w:sz w:val="48"/>
          <w:szCs w:val="48"/>
        </w:rPr>
        <w:t>RAL</w:t>
      </w:r>
      <w:r w:rsidR="0060553D" w:rsidRPr="00DE37FA">
        <w:rPr>
          <w:rFonts w:ascii="Garamond" w:hAnsi="Garamond" w:cs="Times New Roman"/>
          <w:b/>
          <w:bCs/>
          <w:color w:val="00B050"/>
          <w:sz w:val="48"/>
          <w:szCs w:val="48"/>
        </w:rPr>
        <w:t>,</w:t>
      </w:r>
      <w:r w:rsidR="00B20C07" w:rsidRPr="00DE37FA">
        <w:rPr>
          <w:rFonts w:ascii="Garamond" w:hAnsi="Garamond" w:cs="Times New Roman"/>
          <w:b/>
          <w:bCs/>
          <w:color w:val="00B050"/>
          <w:sz w:val="48"/>
          <w:szCs w:val="48"/>
        </w:rPr>
        <w:t xml:space="preserve"> </w:t>
      </w:r>
      <w:r w:rsidRPr="00DE37FA">
        <w:rPr>
          <w:rFonts w:ascii="Garamond" w:hAnsi="Garamond" w:cs="Times New Roman"/>
          <w:b/>
          <w:bCs/>
          <w:color w:val="00B050"/>
          <w:sz w:val="48"/>
          <w:szCs w:val="48"/>
        </w:rPr>
        <w:t xml:space="preserve">AND HISTORIC </w:t>
      </w:r>
      <w:r w:rsidR="00C553B8" w:rsidRPr="00DE37FA">
        <w:rPr>
          <w:rFonts w:ascii="Garamond" w:hAnsi="Garamond" w:cs="Times New Roman"/>
          <w:b/>
          <w:bCs/>
          <w:color w:val="00B050"/>
          <w:sz w:val="48"/>
          <w:szCs w:val="48"/>
        </w:rPr>
        <w:t>RESOURCES</w:t>
      </w:r>
      <w:bookmarkEnd w:id="11"/>
    </w:p>
    <w:p w14:paraId="31CCA021" w14:textId="36D47FD4" w:rsidR="002E54D6" w:rsidRPr="005E2114" w:rsidRDefault="002F2F42" w:rsidP="005E2114">
      <w:pPr>
        <w:spacing w:line="240" w:lineRule="auto"/>
        <w:rPr>
          <w:rFonts w:ascii="Garamond" w:hAnsi="Garamond" w:cs="Times New Roman"/>
          <w:sz w:val="24"/>
          <w:szCs w:val="24"/>
        </w:rPr>
      </w:pPr>
      <w:r w:rsidRPr="00DE37FA">
        <w:rPr>
          <w:rFonts w:ascii="Garamond" w:hAnsi="Garamond" w:cs="Times New Roman"/>
          <w:sz w:val="24"/>
          <w:szCs w:val="24"/>
        </w:rPr>
        <w:t>Fair Haven</w:t>
      </w:r>
      <w:r w:rsidR="003860B4">
        <w:rPr>
          <w:rFonts w:ascii="Garamond" w:hAnsi="Garamond" w:cs="Times New Roman"/>
          <w:sz w:val="24"/>
          <w:szCs w:val="24"/>
        </w:rPr>
        <w:t xml:space="preserve"> </w:t>
      </w:r>
      <w:r w:rsidR="00420E46" w:rsidRPr="00DE37FA">
        <w:rPr>
          <w:rFonts w:ascii="Garamond" w:hAnsi="Garamond" w:cs="Times New Roman"/>
          <w:sz w:val="24"/>
          <w:szCs w:val="24"/>
        </w:rPr>
        <w:t xml:space="preserve">seeks to preserve </w:t>
      </w:r>
      <w:r w:rsidR="00261BE9" w:rsidRPr="00DE37FA">
        <w:rPr>
          <w:rFonts w:ascii="Garamond" w:hAnsi="Garamond" w:cs="Times New Roman"/>
          <w:sz w:val="24"/>
          <w:szCs w:val="24"/>
        </w:rPr>
        <w:t>its</w:t>
      </w:r>
      <w:r w:rsidR="00060A47" w:rsidRPr="00DE37FA">
        <w:rPr>
          <w:rFonts w:ascii="Garamond" w:hAnsi="Garamond" w:cs="Times New Roman"/>
          <w:sz w:val="24"/>
          <w:szCs w:val="24"/>
        </w:rPr>
        <w:t xml:space="preserve"> </w:t>
      </w:r>
      <w:r w:rsidR="00420E46" w:rsidRPr="00DE37FA">
        <w:rPr>
          <w:rFonts w:ascii="Garamond" w:hAnsi="Garamond" w:cs="Times New Roman"/>
          <w:sz w:val="24"/>
          <w:szCs w:val="24"/>
        </w:rPr>
        <w:t>rare and irreplaceable natural</w:t>
      </w:r>
      <w:r w:rsidR="00AD4927" w:rsidRPr="00DE37FA">
        <w:rPr>
          <w:rFonts w:ascii="Garamond" w:hAnsi="Garamond" w:cs="Times New Roman"/>
          <w:sz w:val="24"/>
          <w:szCs w:val="24"/>
        </w:rPr>
        <w:t>,</w:t>
      </w:r>
      <w:r w:rsidR="00420E46" w:rsidRPr="00DE37FA">
        <w:rPr>
          <w:rFonts w:ascii="Garamond" w:hAnsi="Garamond" w:cs="Times New Roman"/>
          <w:sz w:val="24"/>
          <w:szCs w:val="24"/>
        </w:rPr>
        <w:t xml:space="preserve"> scenic</w:t>
      </w:r>
      <w:r w:rsidR="00DA1E87" w:rsidRPr="00DE37FA">
        <w:rPr>
          <w:rFonts w:ascii="Garamond" w:hAnsi="Garamond" w:cs="Times New Roman"/>
          <w:sz w:val="24"/>
          <w:szCs w:val="24"/>
        </w:rPr>
        <w:t>,</w:t>
      </w:r>
      <w:r w:rsidR="00420E46" w:rsidRPr="00DE37FA">
        <w:rPr>
          <w:rFonts w:ascii="Garamond" w:hAnsi="Garamond" w:cs="Times New Roman"/>
          <w:sz w:val="24"/>
          <w:szCs w:val="24"/>
        </w:rPr>
        <w:t xml:space="preserve"> </w:t>
      </w:r>
      <w:r w:rsidR="002E3B65" w:rsidRPr="00DE37FA">
        <w:rPr>
          <w:rFonts w:ascii="Garamond" w:hAnsi="Garamond" w:cs="Times New Roman"/>
          <w:sz w:val="24"/>
          <w:szCs w:val="24"/>
        </w:rPr>
        <w:t xml:space="preserve">cultural, </w:t>
      </w:r>
      <w:r w:rsidR="00420E46" w:rsidRPr="00DE37FA">
        <w:rPr>
          <w:rFonts w:ascii="Garamond" w:hAnsi="Garamond" w:cs="Times New Roman"/>
          <w:sz w:val="24"/>
          <w:szCs w:val="24"/>
        </w:rPr>
        <w:t xml:space="preserve">and historic </w:t>
      </w:r>
      <w:r w:rsidR="00AD4927" w:rsidRPr="00DE37FA">
        <w:rPr>
          <w:rFonts w:ascii="Garamond" w:hAnsi="Garamond" w:cs="Times New Roman"/>
          <w:sz w:val="24"/>
          <w:szCs w:val="24"/>
        </w:rPr>
        <w:t>areas</w:t>
      </w:r>
      <w:r w:rsidR="00420E46" w:rsidRPr="00DE37FA">
        <w:rPr>
          <w:rFonts w:ascii="Garamond" w:hAnsi="Garamond" w:cs="Times New Roman"/>
          <w:sz w:val="24"/>
          <w:szCs w:val="24"/>
        </w:rPr>
        <w:t>,</w:t>
      </w:r>
      <w:r w:rsidR="002E3B65" w:rsidRPr="00DE37FA">
        <w:rPr>
          <w:rFonts w:ascii="Garamond" w:hAnsi="Garamond" w:cs="Times New Roman"/>
          <w:sz w:val="24"/>
          <w:szCs w:val="24"/>
        </w:rPr>
        <w:t xml:space="preserve"> and</w:t>
      </w:r>
      <w:r w:rsidR="00420E46" w:rsidRPr="00DE37FA">
        <w:rPr>
          <w:rFonts w:ascii="Garamond" w:hAnsi="Garamond" w:cs="Times New Roman"/>
          <w:sz w:val="24"/>
          <w:szCs w:val="24"/>
        </w:rPr>
        <w:t xml:space="preserve"> </w:t>
      </w:r>
      <w:r w:rsidR="0090079E" w:rsidRPr="00DE37FA">
        <w:rPr>
          <w:rFonts w:ascii="Garamond" w:hAnsi="Garamond" w:cs="Times New Roman"/>
          <w:sz w:val="24"/>
          <w:szCs w:val="24"/>
        </w:rPr>
        <w:t xml:space="preserve">features, </w:t>
      </w:r>
      <w:r w:rsidR="00060A47" w:rsidRPr="00DE37FA">
        <w:rPr>
          <w:rFonts w:ascii="Garamond" w:hAnsi="Garamond" w:cs="Times New Roman"/>
          <w:sz w:val="24"/>
          <w:szCs w:val="24"/>
        </w:rPr>
        <w:t xml:space="preserve">and </w:t>
      </w:r>
      <w:r w:rsidR="00DA1E87" w:rsidRPr="00DE37FA">
        <w:rPr>
          <w:rFonts w:ascii="Garamond" w:hAnsi="Garamond" w:cs="Times New Roman"/>
          <w:sz w:val="24"/>
          <w:szCs w:val="24"/>
        </w:rPr>
        <w:t>its</w:t>
      </w:r>
      <w:r w:rsidR="00060A47" w:rsidRPr="00DE37FA">
        <w:rPr>
          <w:rFonts w:ascii="Garamond" w:hAnsi="Garamond" w:cs="Times New Roman"/>
          <w:sz w:val="24"/>
          <w:szCs w:val="24"/>
        </w:rPr>
        <w:t xml:space="preserve"> working lands</w:t>
      </w:r>
      <w:r w:rsidR="00261BE9" w:rsidRPr="00DE37FA">
        <w:rPr>
          <w:rFonts w:ascii="Garamond" w:hAnsi="Garamond" w:cs="Times New Roman"/>
          <w:sz w:val="24"/>
          <w:szCs w:val="24"/>
        </w:rPr>
        <w:t>,</w:t>
      </w:r>
      <w:r w:rsidR="00060A47" w:rsidRPr="00DE37FA">
        <w:rPr>
          <w:rFonts w:ascii="Garamond" w:hAnsi="Garamond" w:cs="Times New Roman"/>
          <w:sz w:val="24"/>
          <w:szCs w:val="24"/>
        </w:rPr>
        <w:t xml:space="preserve"> </w:t>
      </w:r>
      <w:r w:rsidR="00420E46" w:rsidRPr="00DE37FA">
        <w:rPr>
          <w:rFonts w:ascii="Garamond" w:hAnsi="Garamond" w:cs="Times New Roman"/>
          <w:sz w:val="24"/>
          <w:szCs w:val="24"/>
        </w:rPr>
        <w:t xml:space="preserve">including but not limited to </w:t>
      </w:r>
      <w:r w:rsidR="00060A47" w:rsidRPr="00DE37FA">
        <w:rPr>
          <w:rFonts w:ascii="Garamond" w:hAnsi="Garamond" w:cs="Times New Roman"/>
          <w:sz w:val="24"/>
          <w:szCs w:val="24"/>
        </w:rPr>
        <w:t xml:space="preserve">the areas </w:t>
      </w:r>
      <w:r w:rsidR="00DA1E87" w:rsidRPr="00DE37FA">
        <w:rPr>
          <w:rFonts w:ascii="Garamond" w:hAnsi="Garamond" w:cs="Times New Roman"/>
          <w:sz w:val="24"/>
          <w:szCs w:val="24"/>
        </w:rPr>
        <w:t>mentioned</w:t>
      </w:r>
      <w:r w:rsidR="00060A47" w:rsidRPr="00DE37FA">
        <w:rPr>
          <w:rFonts w:ascii="Garamond" w:hAnsi="Garamond" w:cs="Times New Roman"/>
          <w:sz w:val="24"/>
          <w:szCs w:val="24"/>
        </w:rPr>
        <w:t xml:space="preserve"> in this </w:t>
      </w:r>
      <w:r w:rsidR="00262080" w:rsidRPr="00DE37FA">
        <w:rPr>
          <w:rFonts w:ascii="Garamond" w:hAnsi="Garamond" w:cs="Times New Roman"/>
          <w:sz w:val="24"/>
          <w:szCs w:val="24"/>
        </w:rPr>
        <w:t>chapter.</w:t>
      </w:r>
      <w:r w:rsidR="00060A47" w:rsidRPr="00DE37FA">
        <w:rPr>
          <w:rFonts w:ascii="Garamond" w:hAnsi="Garamond" w:cs="Times New Roman"/>
          <w:sz w:val="24"/>
          <w:szCs w:val="24"/>
        </w:rPr>
        <w:t xml:space="preserve"> </w:t>
      </w:r>
      <w:r w:rsidR="000A52D5">
        <w:rPr>
          <w:rFonts w:ascii="Garamond" w:hAnsi="Garamond" w:cs="Times New Roman"/>
          <w:sz w:val="24"/>
          <w:szCs w:val="24"/>
        </w:rPr>
        <w:t xml:space="preserve">The </w:t>
      </w:r>
      <w:r w:rsidR="0025096B" w:rsidRPr="00DE37FA">
        <w:rPr>
          <w:rFonts w:ascii="Garamond" w:hAnsi="Garamond" w:cs="Times New Roman"/>
          <w:sz w:val="24"/>
          <w:szCs w:val="24"/>
        </w:rPr>
        <w:t>Plan</w:t>
      </w:r>
      <w:r w:rsidR="00531A92" w:rsidRPr="00DE37FA">
        <w:rPr>
          <w:rFonts w:ascii="Garamond" w:hAnsi="Garamond" w:cs="Times New Roman"/>
          <w:sz w:val="24"/>
          <w:szCs w:val="24"/>
        </w:rPr>
        <w:t xml:space="preserve"> </w:t>
      </w:r>
      <w:r w:rsidR="009031AF" w:rsidRPr="00DE37FA">
        <w:rPr>
          <w:rFonts w:ascii="Garamond" w:hAnsi="Garamond" w:cs="Times New Roman"/>
          <w:sz w:val="24"/>
          <w:szCs w:val="24"/>
        </w:rPr>
        <w:t xml:space="preserve">prohibits </w:t>
      </w:r>
      <w:r w:rsidR="0090079E" w:rsidRPr="00DE37FA">
        <w:rPr>
          <w:rFonts w:ascii="Garamond" w:hAnsi="Garamond" w:cs="Times New Roman"/>
          <w:sz w:val="24"/>
          <w:szCs w:val="24"/>
        </w:rPr>
        <w:t>development that</w:t>
      </w:r>
      <w:r w:rsidR="00531A92" w:rsidRPr="00DE37FA">
        <w:rPr>
          <w:rFonts w:ascii="Garamond" w:hAnsi="Garamond" w:cs="Times New Roman"/>
          <w:sz w:val="24"/>
          <w:szCs w:val="24"/>
        </w:rPr>
        <w:t xml:space="preserve"> has undue and adverse impacts on </w:t>
      </w:r>
      <w:r w:rsidR="0090079E" w:rsidRPr="00DE37FA">
        <w:rPr>
          <w:rFonts w:ascii="Garamond" w:hAnsi="Garamond" w:cs="Times New Roman"/>
          <w:sz w:val="24"/>
          <w:szCs w:val="24"/>
        </w:rPr>
        <w:t xml:space="preserve">these areas and features. </w:t>
      </w:r>
    </w:p>
    <w:p w14:paraId="47F6514D" w14:textId="285D1562" w:rsidR="005E2114" w:rsidRPr="005E2114" w:rsidRDefault="005E2114" w:rsidP="00920636">
      <w:pPr>
        <w:spacing w:line="240" w:lineRule="auto"/>
        <w:rPr>
          <w:rFonts w:ascii="Garamond" w:hAnsi="Garamond" w:cs="Times New Roman"/>
          <w:b/>
          <w:bCs/>
          <w:sz w:val="24"/>
          <w:szCs w:val="24"/>
        </w:rPr>
      </w:pPr>
      <w:r w:rsidRPr="005E2114">
        <w:rPr>
          <w:rFonts w:ascii="Garamond" w:hAnsi="Garamond" w:cs="Times New Roman"/>
          <w:b/>
          <w:bCs/>
          <w:sz w:val="24"/>
          <w:szCs w:val="24"/>
        </w:rPr>
        <w:t>Conserved Lands</w:t>
      </w:r>
    </w:p>
    <w:p w14:paraId="36AEAE7F" w14:textId="37AD5389" w:rsidR="00573637" w:rsidRPr="00DE37FA" w:rsidRDefault="00573637" w:rsidP="00C6183C">
      <w:pPr>
        <w:spacing w:line="240" w:lineRule="auto"/>
        <w:jc w:val="both"/>
        <w:rPr>
          <w:rFonts w:ascii="Garamond" w:hAnsi="Garamond" w:cs="Times New Roman"/>
          <w:sz w:val="24"/>
          <w:szCs w:val="24"/>
        </w:rPr>
      </w:pPr>
      <w:r>
        <w:rPr>
          <w:noProof/>
        </w:rPr>
        <mc:AlternateContent>
          <mc:Choice Requires="wps">
            <w:drawing>
              <wp:anchor distT="0" distB="0" distL="114300" distR="114300" simplePos="0" relativeHeight="251684947" behindDoc="1" locked="0" layoutInCell="1" allowOverlap="1" wp14:anchorId="327CB739" wp14:editId="4CDA6C89">
                <wp:simplePos x="0" y="0"/>
                <wp:positionH relativeFrom="column">
                  <wp:posOffset>3886200</wp:posOffset>
                </wp:positionH>
                <wp:positionV relativeFrom="paragraph">
                  <wp:posOffset>5410835</wp:posOffset>
                </wp:positionV>
                <wp:extent cx="2042160" cy="635"/>
                <wp:effectExtent l="0" t="0" r="0" b="0"/>
                <wp:wrapTight wrapText="bothSides">
                  <wp:wrapPolygon edited="0">
                    <wp:start x="0" y="0"/>
                    <wp:lineTo x="0" y="21600"/>
                    <wp:lineTo x="21600" y="21600"/>
                    <wp:lineTo x="21600" y="0"/>
                  </wp:wrapPolygon>
                </wp:wrapTight>
                <wp:docPr id="869070676" name="Text Box 1"/>
                <wp:cNvGraphicFramePr/>
                <a:graphic xmlns:a="http://schemas.openxmlformats.org/drawingml/2006/main">
                  <a:graphicData uri="http://schemas.microsoft.com/office/word/2010/wordprocessingShape">
                    <wps:wsp>
                      <wps:cNvSpPr txBox="1"/>
                      <wps:spPr>
                        <a:xfrm>
                          <a:off x="0" y="0"/>
                          <a:ext cx="2042160" cy="635"/>
                        </a:xfrm>
                        <a:prstGeom prst="rect">
                          <a:avLst/>
                        </a:prstGeom>
                        <a:solidFill>
                          <a:prstClr val="white"/>
                        </a:solidFill>
                        <a:ln>
                          <a:noFill/>
                        </a:ln>
                      </wps:spPr>
                      <wps:txbx>
                        <w:txbxContent>
                          <w:p w14:paraId="3C73AF10" w14:textId="39D269C0" w:rsidR="00573637" w:rsidRPr="001D25F9" w:rsidRDefault="00573637" w:rsidP="00573637">
                            <w:pPr>
                              <w:pStyle w:val="Caption"/>
                              <w:jc w:val="center"/>
                              <w:rPr>
                                <w:rFonts w:ascii="Garamond" w:eastAsiaTheme="minorHAnsi" w:hAnsi="Garamond"/>
                                <w:noProof/>
                              </w:rPr>
                            </w:pPr>
                            <w:r>
                              <w:t xml:space="preserve">Figure </w:t>
                            </w:r>
                            <w:r w:rsidR="007C60B7">
                              <w:t>1</w:t>
                            </w:r>
                            <w:r w:rsidR="008E233E">
                              <w:t>6</w:t>
                            </w:r>
                            <w:r>
                              <w:t xml:space="preserve">: </w:t>
                            </w:r>
                            <w:r w:rsidR="000A52D5">
                              <w:t xml:space="preserve">2021 </w:t>
                            </w:r>
                            <w:r>
                              <w:t>Vermont Protected Lands Database</w:t>
                            </w:r>
                            <w:r w:rsidR="000A52D5">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7CB739" id="_x0000_s1040" type="#_x0000_t202" style="position:absolute;left:0;text-align:left;margin-left:306pt;margin-top:426.05pt;width:160.8pt;height:.05pt;z-index:-2516315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" stroked="f">
                <v:textbox style="mso-fit-shape-to-text:t" inset="0,0,0,0">
                  <w:txbxContent>
                    <w:p w14:paraId="3C73AF10" w14:textId="39D269C0" w:rsidR="00573637" w:rsidRPr="001D25F9" w:rsidRDefault="00573637" w:rsidP="00573637">
                      <w:pPr>
                        <w:pStyle w:val="Caption"/>
                        <w:jc w:val="center"/>
                        <w:rPr>
                          <w:rFonts w:ascii="Garamond" w:eastAsiaTheme="minorHAnsi" w:hAnsi="Garamond"/>
                          <w:noProof/>
                        </w:rPr>
                      </w:pPr>
                      <w:r>
                        <w:t xml:space="preserve">Figure </w:t>
                      </w:r>
                      <w:r w:rsidR="007C60B7">
                        <w:t>1</w:t>
                      </w:r>
                      <w:r w:rsidR="008E233E">
                        <w:t>6</w:t>
                      </w:r>
                      <w:r>
                        <w:t xml:space="preserve">: </w:t>
                      </w:r>
                      <w:r w:rsidR="000A52D5">
                        <w:t xml:space="preserve">2021 </w:t>
                      </w:r>
                      <w:r>
                        <w:t>Vermont Protected Lands Database</w:t>
                      </w:r>
                      <w:r w:rsidR="000A52D5">
                        <w:t xml:space="preserve"> </w:t>
                      </w:r>
                    </w:p>
                  </w:txbxContent>
                </v:textbox>
                <w10:wrap type="tight"/>
              </v:shape>
            </w:pict>
          </mc:Fallback>
        </mc:AlternateContent>
      </w:r>
      <w:r>
        <w:rPr>
          <w:rFonts w:ascii="Garamond" w:hAnsi="Garamond" w:cs="Times New Roman"/>
          <w:noProof/>
          <w:sz w:val="24"/>
          <w:szCs w:val="24"/>
        </w:rPr>
        <w:drawing>
          <wp:anchor distT="0" distB="0" distL="114300" distR="114300" simplePos="0" relativeHeight="251682899" behindDoc="1" locked="0" layoutInCell="1" allowOverlap="1" wp14:anchorId="07FA663B" wp14:editId="568D6CE5">
            <wp:simplePos x="0" y="0"/>
            <wp:positionH relativeFrom="margin">
              <wp:align>right</wp:align>
            </wp:positionH>
            <wp:positionV relativeFrom="paragraph">
              <wp:posOffset>12065</wp:posOffset>
            </wp:positionV>
            <wp:extent cx="2042160" cy="5341620"/>
            <wp:effectExtent l="19050" t="19050" r="15240" b="11430"/>
            <wp:wrapTight wrapText="bothSides">
              <wp:wrapPolygon edited="0">
                <wp:start x="-201" y="-77"/>
                <wp:lineTo x="-201" y="21569"/>
                <wp:lineTo x="21560" y="21569"/>
                <wp:lineTo x="21560" y="-77"/>
                <wp:lineTo x="-201" y="-77"/>
              </wp:wrapPolygon>
            </wp:wrapTight>
            <wp:docPr id="55429202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92024" name="Picture 1" descr="A map of a city&#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042160" cy="5341620"/>
                    </a:xfrm>
                    <a:prstGeom prst="rect">
                      <a:avLst/>
                    </a:prstGeom>
                    <a:ln>
                      <a:solidFill>
                        <a:schemeClr val="tx1"/>
                      </a:solidFill>
                    </a:ln>
                  </pic:spPr>
                </pic:pic>
              </a:graphicData>
            </a:graphic>
            <wp14:sizeRelV relativeFrom="margin">
              <wp14:pctHeight>0</wp14:pctHeight>
            </wp14:sizeRelV>
          </wp:anchor>
        </w:drawing>
      </w:r>
      <w:r w:rsidR="003860B4">
        <w:rPr>
          <w:rFonts w:ascii="Garamond" w:hAnsi="Garamond" w:cs="Times New Roman"/>
          <w:sz w:val="24"/>
          <w:szCs w:val="24"/>
        </w:rPr>
        <w:t xml:space="preserve">Figure </w:t>
      </w:r>
      <w:r>
        <w:rPr>
          <w:rFonts w:ascii="Garamond" w:hAnsi="Garamond" w:cs="Times New Roman"/>
          <w:sz w:val="24"/>
          <w:szCs w:val="24"/>
        </w:rPr>
        <w:t>1</w:t>
      </w:r>
      <w:r w:rsidR="008E233E">
        <w:rPr>
          <w:rFonts w:ascii="Garamond" w:hAnsi="Garamond" w:cs="Times New Roman"/>
          <w:sz w:val="24"/>
          <w:szCs w:val="24"/>
        </w:rPr>
        <w:t>6</w:t>
      </w:r>
      <w:r w:rsidR="003860B4">
        <w:rPr>
          <w:rFonts w:ascii="Garamond" w:hAnsi="Garamond" w:cs="Times New Roman"/>
          <w:sz w:val="24"/>
          <w:szCs w:val="24"/>
        </w:rPr>
        <w:t xml:space="preserve"> shows </w:t>
      </w:r>
      <w:r>
        <w:rPr>
          <w:rFonts w:ascii="Garamond" w:hAnsi="Garamond" w:cs="Times New Roman"/>
          <w:sz w:val="24"/>
          <w:szCs w:val="24"/>
        </w:rPr>
        <w:t>parcels that, as of 2021, are protected from development through public ownership, private ownership, or mechanisms such as conservation easements. The data is from the Vermont Protected Lands Database which is designed to facilitate conservation planning</w:t>
      </w:r>
      <w:r w:rsidR="009405F8">
        <w:rPr>
          <w:rFonts w:ascii="Garamond" w:hAnsi="Garamond" w:cs="Times New Roman"/>
          <w:sz w:val="24"/>
          <w:szCs w:val="24"/>
        </w:rPr>
        <w:t>. These parcels are largely north of the urban compact, being owned by the Nature Conservancy or being a Town Forest, State Park, or Wildlife Management Area.</w:t>
      </w:r>
      <w:r w:rsidR="002E54D6">
        <w:rPr>
          <w:rFonts w:ascii="Garamond" w:hAnsi="Garamond" w:cs="Times New Roman"/>
          <w:sz w:val="24"/>
          <w:szCs w:val="24"/>
        </w:rPr>
        <w:t xml:space="preserve"> </w:t>
      </w:r>
      <w:r w:rsidR="009405F8">
        <w:rPr>
          <w:rFonts w:ascii="Garamond" w:hAnsi="Garamond" w:cs="Times New Roman"/>
          <w:sz w:val="24"/>
          <w:szCs w:val="24"/>
        </w:rPr>
        <w:t xml:space="preserve">  </w:t>
      </w:r>
    </w:p>
    <w:p w14:paraId="11E85773" w14:textId="6FBEAB57" w:rsidR="00B66BAD" w:rsidRDefault="002E54D6" w:rsidP="00C6183C">
      <w:pPr>
        <w:spacing w:line="240" w:lineRule="auto"/>
        <w:jc w:val="both"/>
        <w:rPr>
          <w:rFonts w:ascii="Garamond" w:hAnsi="Garamond" w:cs="Times New Roman"/>
          <w:sz w:val="24"/>
          <w:szCs w:val="24"/>
        </w:rPr>
      </w:pPr>
      <w:bookmarkStart w:id="12" w:name="_Natural_Areas"/>
      <w:bookmarkEnd w:id="12"/>
      <w:r>
        <w:rPr>
          <w:rFonts w:ascii="Garamond" w:hAnsi="Garamond" w:cs="Times New Roman"/>
          <w:sz w:val="24"/>
          <w:szCs w:val="24"/>
        </w:rPr>
        <w:t>Marsh Pond Wildlife Management Area, south of Old Marsh Pond,</w:t>
      </w:r>
      <w:r w:rsidR="00B66BAD">
        <w:rPr>
          <w:rFonts w:ascii="Garamond" w:hAnsi="Garamond" w:cs="Times New Roman"/>
          <w:sz w:val="24"/>
          <w:szCs w:val="24"/>
        </w:rPr>
        <w:t xml:space="preserve"> is a 90-acre parcel managed by the Vermont Fish and Wildlife Department. The Wildlife Management Area is composed of wetlands and a mix of vegetation and northern hardwoods, providing important habitat for waterfowl, amphibians, beavers, muskrats, and more. Access to the parcel from Pond Road is restricted. Recreation here includes fishing, hunting, hiking, and wildlife viewing.</w:t>
      </w:r>
    </w:p>
    <w:p w14:paraId="5F44C599" w14:textId="57555CEF" w:rsidR="002E54D6" w:rsidRDefault="00B66BAD" w:rsidP="00C6183C">
      <w:pPr>
        <w:spacing w:line="240" w:lineRule="auto"/>
        <w:jc w:val="both"/>
        <w:rPr>
          <w:rFonts w:ascii="Garamond" w:hAnsi="Garamond" w:cs="Times New Roman"/>
          <w:sz w:val="24"/>
          <w:szCs w:val="24"/>
        </w:rPr>
      </w:pPr>
      <w:r>
        <w:rPr>
          <w:rFonts w:ascii="Garamond" w:hAnsi="Garamond" w:cs="Times New Roman"/>
          <w:sz w:val="24"/>
          <w:szCs w:val="24"/>
        </w:rPr>
        <w:t>The 131-acre Old Marsh Pond is a natural pond artificially controlled by the John Wood Dam and is a warmwater fishery for a half-dozen different types of fish.</w:t>
      </w:r>
    </w:p>
    <w:p w14:paraId="3DF4FC3A" w14:textId="40562492" w:rsidR="002E54D6" w:rsidRDefault="002E54D6" w:rsidP="00C6183C">
      <w:pPr>
        <w:spacing w:line="240" w:lineRule="auto"/>
        <w:jc w:val="both"/>
        <w:rPr>
          <w:rFonts w:ascii="Garamond" w:hAnsi="Garamond" w:cs="Times New Roman"/>
          <w:sz w:val="24"/>
          <w:szCs w:val="24"/>
        </w:rPr>
      </w:pPr>
      <w:r>
        <w:rPr>
          <w:rFonts w:ascii="Garamond" w:hAnsi="Garamond" w:cs="Times New Roman"/>
          <w:sz w:val="24"/>
          <w:szCs w:val="24"/>
        </w:rPr>
        <w:t xml:space="preserve">Fair Haven has two town forests. One surrounds Inman Pond, the Town’s water source, ensuring the town has clean water for years to come. The second is the North Woods, between </w:t>
      </w:r>
      <w:proofErr w:type="spellStart"/>
      <w:r>
        <w:rPr>
          <w:rFonts w:ascii="Garamond" w:hAnsi="Garamond" w:cs="Times New Roman"/>
          <w:sz w:val="24"/>
          <w:szCs w:val="24"/>
        </w:rPr>
        <w:t>Bomoseen</w:t>
      </w:r>
      <w:proofErr w:type="spellEnd"/>
      <w:r>
        <w:rPr>
          <w:rFonts w:ascii="Garamond" w:hAnsi="Garamond" w:cs="Times New Roman"/>
          <w:sz w:val="24"/>
          <w:szCs w:val="24"/>
        </w:rPr>
        <w:t xml:space="preserve"> State Park and a parcel along the West Haven/Benson border, protecting an important wildlife corridor. </w:t>
      </w:r>
    </w:p>
    <w:p w14:paraId="2CD94BE7" w14:textId="6FAFE9AC" w:rsidR="00B66BAD" w:rsidRDefault="00B66BAD" w:rsidP="00C6183C">
      <w:pPr>
        <w:spacing w:line="240" w:lineRule="auto"/>
        <w:jc w:val="both"/>
        <w:rPr>
          <w:rFonts w:ascii="Garamond" w:hAnsi="Garamond" w:cs="Times New Roman"/>
          <w:sz w:val="24"/>
          <w:szCs w:val="24"/>
        </w:rPr>
      </w:pPr>
      <w:r>
        <w:rPr>
          <w:rFonts w:ascii="Garamond" w:hAnsi="Garamond" w:cs="Times New Roman"/>
          <w:sz w:val="24"/>
          <w:szCs w:val="24"/>
        </w:rPr>
        <w:t xml:space="preserve">A small </w:t>
      </w:r>
      <w:r w:rsidR="00B76A51">
        <w:rPr>
          <w:rFonts w:ascii="Garamond" w:hAnsi="Garamond" w:cs="Times New Roman"/>
          <w:sz w:val="24"/>
          <w:szCs w:val="24"/>
        </w:rPr>
        <w:t>percentage</w:t>
      </w:r>
      <w:r>
        <w:rPr>
          <w:rFonts w:ascii="Garamond" w:hAnsi="Garamond" w:cs="Times New Roman"/>
          <w:sz w:val="24"/>
          <w:szCs w:val="24"/>
        </w:rPr>
        <w:t xml:space="preserve"> of </w:t>
      </w:r>
      <w:proofErr w:type="spellStart"/>
      <w:r>
        <w:rPr>
          <w:rFonts w:ascii="Garamond" w:hAnsi="Garamond" w:cs="Times New Roman"/>
          <w:sz w:val="24"/>
          <w:szCs w:val="24"/>
        </w:rPr>
        <w:t>Bomoseen</w:t>
      </w:r>
      <w:proofErr w:type="spellEnd"/>
      <w:r>
        <w:rPr>
          <w:rFonts w:ascii="Garamond" w:hAnsi="Garamond" w:cs="Times New Roman"/>
          <w:sz w:val="24"/>
          <w:szCs w:val="24"/>
        </w:rPr>
        <w:t xml:space="preserve"> State Park, a 3,576-acre park, is in the </w:t>
      </w:r>
      <w:r w:rsidR="00643B24">
        <w:rPr>
          <w:rFonts w:ascii="Garamond" w:hAnsi="Garamond" w:cs="Times New Roman"/>
          <w:sz w:val="24"/>
          <w:szCs w:val="24"/>
        </w:rPr>
        <w:t>Northeast</w:t>
      </w:r>
      <w:r>
        <w:rPr>
          <w:rFonts w:ascii="Garamond" w:hAnsi="Garamond" w:cs="Times New Roman"/>
          <w:sz w:val="24"/>
          <w:szCs w:val="24"/>
        </w:rPr>
        <w:t xml:space="preserve"> corner of Fair Haven and includes Glen Lake. No </w:t>
      </w:r>
      <w:proofErr w:type="spellStart"/>
      <w:r>
        <w:rPr>
          <w:rFonts w:ascii="Garamond" w:hAnsi="Garamond" w:cs="Times New Roman"/>
          <w:sz w:val="24"/>
          <w:szCs w:val="24"/>
        </w:rPr>
        <w:t>Bomoseen</w:t>
      </w:r>
      <w:proofErr w:type="spellEnd"/>
      <w:r>
        <w:rPr>
          <w:rFonts w:ascii="Garamond" w:hAnsi="Garamond" w:cs="Times New Roman"/>
          <w:sz w:val="24"/>
          <w:szCs w:val="24"/>
        </w:rPr>
        <w:t xml:space="preserve"> State Park trails extend into Fair </w:t>
      </w:r>
      <w:r w:rsidR="00643B24">
        <w:rPr>
          <w:rFonts w:ascii="Garamond" w:hAnsi="Garamond" w:cs="Times New Roman"/>
          <w:sz w:val="24"/>
          <w:szCs w:val="24"/>
        </w:rPr>
        <w:t>Haven,</w:t>
      </w:r>
      <w:r>
        <w:rPr>
          <w:rFonts w:ascii="Garamond" w:hAnsi="Garamond" w:cs="Times New Roman"/>
          <w:sz w:val="24"/>
          <w:szCs w:val="24"/>
        </w:rPr>
        <w:t xml:space="preserve"> but we are a quick drive to a trailhead.</w:t>
      </w:r>
    </w:p>
    <w:p w14:paraId="1D72D517" w14:textId="77777777" w:rsidR="005E2114" w:rsidRDefault="005E2114" w:rsidP="00920636">
      <w:pPr>
        <w:spacing w:line="240" w:lineRule="auto"/>
        <w:rPr>
          <w:rFonts w:ascii="Garamond" w:hAnsi="Garamond" w:cs="Times New Roman"/>
          <w:sz w:val="24"/>
          <w:szCs w:val="24"/>
        </w:rPr>
      </w:pPr>
    </w:p>
    <w:p w14:paraId="2856DB04" w14:textId="77777777" w:rsidR="005E2114" w:rsidRDefault="005E2114" w:rsidP="00920636">
      <w:pPr>
        <w:spacing w:line="240" w:lineRule="auto"/>
        <w:rPr>
          <w:rFonts w:ascii="Garamond" w:hAnsi="Garamond" w:cs="Times New Roman"/>
          <w:sz w:val="24"/>
          <w:szCs w:val="24"/>
        </w:rPr>
      </w:pPr>
    </w:p>
    <w:p w14:paraId="1D051EE8" w14:textId="77777777" w:rsidR="005E2114" w:rsidRDefault="005E2114" w:rsidP="00920636">
      <w:pPr>
        <w:spacing w:line="240" w:lineRule="auto"/>
        <w:rPr>
          <w:rFonts w:ascii="Garamond" w:hAnsi="Garamond" w:cs="Times New Roman"/>
          <w:sz w:val="24"/>
          <w:szCs w:val="24"/>
        </w:rPr>
      </w:pPr>
    </w:p>
    <w:p w14:paraId="7AAC9C97" w14:textId="77777777" w:rsidR="005E2114" w:rsidRDefault="005E2114" w:rsidP="00920636">
      <w:pPr>
        <w:spacing w:line="240" w:lineRule="auto"/>
        <w:rPr>
          <w:rFonts w:ascii="Garamond" w:hAnsi="Garamond" w:cs="Times New Roman"/>
          <w:sz w:val="24"/>
          <w:szCs w:val="24"/>
        </w:rPr>
      </w:pPr>
    </w:p>
    <w:p w14:paraId="1A6E2466" w14:textId="1392C354" w:rsidR="00882536" w:rsidRDefault="00B6657F" w:rsidP="00882536">
      <w:pPr>
        <w:spacing w:line="240" w:lineRule="auto"/>
        <w:rPr>
          <w:rFonts w:ascii="Garamond" w:hAnsi="Garamond" w:cs="Times New Roman"/>
          <w:b/>
          <w:bCs/>
          <w:sz w:val="24"/>
          <w:szCs w:val="24"/>
        </w:rPr>
      </w:pPr>
      <w:r>
        <w:rPr>
          <w:noProof/>
        </w:rPr>
        <w:lastRenderedPageBreak/>
        <mc:AlternateContent>
          <mc:Choice Requires="wps">
            <w:drawing>
              <wp:anchor distT="0" distB="0" distL="114300" distR="114300" simplePos="0" relativeHeight="251724883" behindDoc="1" locked="0" layoutInCell="1" allowOverlap="1" wp14:anchorId="005C21BF" wp14:editId="3001C0ED">
                <wp:simplePos x="0" y="0"/>
                <wp:positionH relativeFrom="column">
                  <wp:posOffset>3771900</wp:posOffset>
                </wp:positionH>
                <wp:positionV relativeFrom="paragraph">
                  <wp:posOffset>1503045</wp:posOffset>
                </wp:positionV>
                <wp:extent cx="2171700" cy="635"/>
                <wp:effectExtent l="0" t="0" r="0" b="0"/>
                <wp:wrapTight wrapText="bothSides">
                  <wp:wrapPolygon edited="0">
                    <wp:start x="0" y="0"/>
                    <wp:lineTo x="0" y="21600"/>
                    <wp:lineTo x="21600" y="21600"/>
                    <wp:lineTo x="21600" y="0"/>
                  </wp:wrapPolygon>
                </wp:wrapTight>
                <wp:docPr id="1473631095" name="Text Box 1"/>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wps:spPr>
                      <wps:txbx>
                        <w:txbxContent>
                          <w:p w14:paraId="2DF1ED90" w14:textId="11AF08B6" w:rsidR="00B6657F" w:rsidRPr="00115AA7" w:rsidRDefault="00B6657F" w:rsidP="00B6657F">
                            <w:pPr>
                              <w:pStyle w:val="Caption"/>
                              <w:rPr>
                                <w:rFonts w:ascii="Garamond" w:eastAsiaTheme="minorHAnsi" w:hAnsi="Garamond"/>
                                <w:noProof/>
                              </w:rPr>
                            </w:pPr>
                            <w:r>
                              <w:t xml:space="preserve">Figure 17: Coiled Rattlesnake </w:t>
                            </w:r>
                            <w:r w:rsidR="00BF5420">
                              <w:t>photo taken by Sue Reed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5C21BF" id="_x0000_s1041" type="#_x0000_t202" style="position:absolute;margin-left:297pt;margin-top:118.35pt;width:171pt;height:.05pt;z-index:-2515915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" stroked="f">
                <v:textbox style="mso-fit-shape-to-text:t" inset="0,0,0,0">
                  <w:txbxContent>
                    <w:p w14:paraId="2DF1ED90" w14:textId="11AF08B6" w:rsidR="00B6657F" w:rsidRPr="00115AA7" w:rsidRDefault="00B6657F" w:rsidP="00B6657F">
                      <w:pPr>
                        <w:pStyle w:val="Caption"/>
                        <w:rPr>
                          <w:rFonts w:ascii="Garamond" w:eastAsiaTheme="minorHAnsi" w:hAnsi="Garamond"/>
                          <w:noProof/>
                        </w:rPr>
                      </w:pPr>
                      <w:r>
                        <w:t xml:space="preserve">Figure 17: Coiled Rattlesnake </w:t>
                      </w:r>
                      <w:r w:rsidR="00BF5420">
                        <w:t>photo taken by Sue Reed</w:t>
                      </w:r>
                    </w:p>
                  </w:txbxContent>
                </v:textbox>
                <w10:wrap type="tight"/>
              </v:shape>
            </w:pict>
          </mc:Fallback>
        </mc:AlternateContent>
      </w:r>
      <w:r w:rsidR="00882536">
        <w:rPr>
          <w:rFonts w:ascii="Garamond" w:hAnsi="Garamond" w:cs="Times New Roman"/>
          <w:noProof/>
          <w:sz w:val="24"/>
          <w:szCs w:val="24"/>
        </w:rPr>
        <w:drawing>
          <wp:anchor distT="0" distB="0" distL="114300" distR="114300" simplePos="0" relativeHeight="251721811" behindDoc="1" locked="0" layoutInCell="1" allowOverlap="1" wp14:anchorId="42C24FD0" wp14:editId="7A7ABB85">
            <wp:simplePos x="0" y="0"/>
            <wp:positionH relativeFrom="margin">
              <wp:align>right</wp:align>
            </wp:positionH>
            <wp:positionV relativeFrom="paragraph">
              <wp:posOffset>5715</wp:posOffset>
            </wp:positionV>
            <wp:extent cx="2171700" cy="1440180"/>
            <wp:effectExtent l="0" t="0" r="0" b="7620"/>
            <wp:wrapTight wrapText="bothSides">
              <wp:wrapPolygon edited="0">
                <wp:start x="0" y="0"/>
                <wp:lineTo x="0" y="21429"/>
                <wp:lineTo x="21411" y="21429"/>
                <wp:lineTo x="21411" y="0"/>
                <wp:lineTo x="0" y="0"/>
              </wp:wrapPolygon>
            </wp:wrapTight>
            <wp:docPr id="1481141318" name="Picture 1" descr="A snake coiled up i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41318" name="Picture 1" descr="A snake coiled up in the grass"/>
                    <pic:cNvPicPr/>
                  </pic:nvPicPr>
                  <pic:blipFill rotWithShape="1">
                    <a:blip r:embed="rId31" cstate="print">
                      <a:extLst>
                        <a:ext uri="{28A0092B-C50C-407E-A947-70E740481C1C}">
                          <a14:useLocalDpi xmlns:a14="http://schemas.microsoft.com/office/drawing/2010/main" val="0"/>
                        </a:ext>
                      </a:extLst>
                    </a:blip>
                    <a:srcRect l="6078" t="33855" r="10631" b="20569"/>
                    <a:stretch/>
                  </pic:blipFill>
                  <pic:spPr bwMode="auto">
                    <a:xfrm>
                      <a:off x="0" y="0"/>
                      <a:ext cx="2171700" cy="1440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F35" w:rsidRPr="00F81F35">
        <w:rPr>
          <w:rFonts w:ascii="Garamond" w:hAnsi="Garamond" w:cs="Times New Roman"/>
          <w:b/>
          <w:bCs/>
          <w:sz w:val="24"/>
          <w:szCs w:val="24"/>
        </w:rPr>
        <w:t>Wildlife and Vegetation</w:t>
      </w:r>
    </w:p>
    <w:p w14:paraId="11380A59" w14:textId="015A2D32" w:rsidR="009405F8" w:rsidRPr="00882536" w:rsidRDefault="009405F8" w:rsidP="00882536">
      <w:pPr>
        <w:spacing w:line="240" w:lineRule="auto"/>
        <w:rPr>
          <w:rFonts w:ascii="Garamond" w:hAnsi="Garamond" w:cs="Times New Roman"/>
          <w:b/>
          <w:bCs/>
          <w:sz w:val="24"/>
          <w:szCs w:val="24"/>
        </w:rPr>
      </w:pPr>
      <w:r>
        <w:rPr>
          <w:rFonts w:ascii="Garamond" w:hAnsi="Garamond" w:cs="Times New Roman"/>
          <w:sz w:val="24"/>
          <w:szCs w:val="24"/>
        </w:rPr>
        <w:t>We have most of the common Vermont animals, including black bear, eagle, and moose</w:t>
      </w:r>
      <w:r w:rsidR="00B66BAD">
        <w:rPr>
          <w:rFonts w:ascii="Garamond" w:hAnsi="Garamond" w:cs="Times New Roman"/>
          <w:sz w:val="24"/>
          <w:szCs w:val="24"/>
        </w:rPr>
        <w:t>,</w:t>
      </w:r>
      <w:r>
        <w:rPr>
          <w:rFonts w:ascii="Garamond" w:hAnsi="Garamond" w:cs="Times New Roman"/>
          <w:sz w:val="24"/>
          <w:szCs w:val="24"/>
        </w:rPr>
        <w:t xml:space="preserve"> but our most defining wildlife is the Eastern Timber Rattlesnake</w:t>
      </w:r>
      <w:r w:rsidR="00B76A51">
        <w:rPr>
          <w:rFonts w:ascii="Garamond" w:hAnsi="Garamond" w:cs="Times New Roman"/>
          <w:sz w:val="24"/>
          <w:szCs w:val="24"/>
        </w:rPr>
        <w:t>. The sna</w:t>
      </w:r>
      <w:r w:rsidR="00F602CA">
        <w:rPr>
          <w:rFonts w:ascii="Garamond" w:hAnsi="Garamond" w:cs="Times New Roman"/>
          <w:sz w:val="24"/>
          <w:szCs w:val="24"/>
        </w:rPr>
        <w:t>ke</w:t>
      </w:r>
      <w:r>
        <w:rPr>
          <w:rFonts w:ascii="Garamond" w:hAnsi="Garamond" w:cs="Times New Roman"/>
          <w:sz w:val="24"/>
          <w:szCs w:val="24"/>
        </w:rPr>
        <w:t xml:space="preserve"> dens in the North Woods</w:t>
      </w:r>
      <w:r w:rsidR="00B66BAD">
        <w:rPr>
          <w:rFonts w:ascii="Garamond" w:hAnsi="Garamond" w:cs="Times New Roman"/>
          <w:sz w:val="24"/>
          <w:szCs w:val="24"/>
        </w:rPr>
        <w:t xml:space="preserve">, </w:t>
      </w:r>
      <w:r>
        <w:rPr>
          <w:rFonts w:ascii="Garamond" w:hAnsi="Garamond" w:cs="Times New Roman"/>
          <w:sz w:val="24"/>
          <w:szCs w:val="24"/>
        </w:rPr>
        <w:t xml:space="preserve">one of two </w:t>
      </w:r>
      <w:r w:rsidR="00F602CA">
        <w:rPr>
          <w:rFonts w:ascii="Garamond" w:hAnsi="Garamond" w:cs="Times New Roman"/>
          <w:sz w:val="24"/>
          <w:szCs w:val="24"/>
        </w:rPr>
        <w:t xml:space="preserve">Vermont </w:t>
      </w:r>
      <w:r>
        <w:rPr>
          <w:rFonts w:ascii="Garamond" w:hAnsi="Garamond" w:cs="Times New Roman"/>
          <w:sz w:val="24"/>
          <w:szCs w:val="24"/>
        </w:rPr>
        <w:t>habitats for this rattlesnake, which is known for being timid and rarely ou</w:t>
      </w:r>
      <w:r w:rsidR="00F602CA">
        <w:rPr>
          <w:rFonts w:ascii="Garamond" w:hAnsi="Garamond" w:cs="Times New Roman"/>
          <w:sz w:val="24"/>
          <w:szCs w:val="24"/>
        </w:rPr>
        <w:t xml:space="preserve">t </w:t>
      </w:r>
      <w:r>
        <w:rPr>
          <w:rFonts w:ascii="Garamond" w:hAnsi="Garamond" w:cs="Times New Roman"/>
          <w:sz w:val="24"/>
          <w:szCs w:val="24"/>
        </w:rPr>
        <w:t>of its den</w:t>
      </w:r>
      <w:r w:rsidR="00F602CA">
        <w:rPr>
          <w:rFonts w:ascii="Garamond" w:hAnsi="Garamond" w:cs="Times New Roman"/>
          <w:sz w:val="24"/>
          <w:szCs w:val="24"/>
        </w:rPr>
        <w:t>.</w:t>
      </w:r>
    </w:p>
    <w:p w14:paraId="6CD79D61" w14:textId="0F00372C" w:rsidR="0035457A" w:rsidRPr="00DE37FA" w:rsidRDefault="009405F8" w:rsidP="00C6183C">
      <w:pPr>
        <w:spacing w:line="240" w:lineRule="auto"/>
        <w:jc w:val="both"/>
        <w:rPr>
          <w:rFonts w:ascii="Garamond" w:hAnsi="Garamond" w:cs="Times New Roman"/>
          <w:sz w:val="24"/>
          <w:szCs w:val="24"/>
        </w:rPr>
      </w:pPr>
      <w:r>
        <w:rPr>
          <w:rFonts w:ascii="Garamond" w:hAnsi="Garamond" w:cs="Times New Roman"/>
          <w:sz w:val="24"/>
          <w:szCs w:val="24"/>
        </w:rPr>
        <w:t xml:space="preserve">The vegetation in Fair Haven varies from </w:t>
      </w:r>
      <w:r w:rsidR="00B66BAD">
        <w:rPr>
          <w:rFonts w:ascii="Garamond" w:hAnsi="Garamond" w:cs="Times New Roman"/>
          <w:sz w:val="24"/>
          <w:szCs w:val="24"/>
        </w:rPr>
        <w:t xml:space="preserve">decorative and uniform, like the </w:t>
      </w:r>
      <w:r>
        <w:rPr>
          <w:rFonts w:ascii="Garamond" w:hAnsi="Garamond" w:cs="Times New Roman"/>
          <w:sz w:val="24"/>
          <w:szCs w:val="24"/>
        </w:rPr>
        <w:t xml:space="preserve">canopy of sugar maples </w:t>
      </w:r>
      <w:r w:rsidR="00B66BAD">
        <w:rPr>
          <w:rFonts w:ascii="Garamond" w:hAnsi="Garamond" w:cs="Times New Roman"/>
          <w:sz w:val="24"/>
          <w:szCs w:val="24"/>
        </w:rPr>
        <w:t xml:space="preserve">on the Green, to diverse, like in the North Woods where a mix of </w:t>
      </w:r>
      <w:r w:rsidR="00B66BAD" w:rsidRPr="00693C83">
        <w:rPr>
          <w:rFonts w:ascii="Garamond" w:hAnsi="Garamond"/>
          <w:sz w:val="24"/>
          <w:szCs w:val="24"/>
        </w:rPr>
        <w:t xml:space="preserve">sugar maple, red maple, several types of oak and hickory, ash, birch, beech, pine, </w:t>
      </w:r>
      <w:r w:rsidR="00B66BAD">
        <w:rPr>
          <w:rFonts w:ascii="Garamond" w:hAnsi="Garamond"/>
          <w:sz w:val="24"/>
          <w:szCs w:val="24"/>
        </w:rPr>
        <w:t xml:space="preserve">and </w:t>
      </w:r>
      <w:r w:rsidR="00B66BAD" w:rsidRPr="00693C83">
        <w:rPr>
          <w:rFonts w:ascii="Garamond" w:hAnsi="Garamond"/>
          <w:sz w:val="24"/>
          <w:szCs w:val="24"/>
        </w:rPr>
        <w:t>hemlock thrive</w:t>
      </w:r>
      <w:r w:rsidR="00B66BAD">
        <w:rPr>
          <w:rFonts w:ascii="Garamond" w:hAnsi="Garamond"/>
          <w:sz w:val="24"/>
          <w:szCs w:val="24"/>
        </w:rPr>
        <w:t>.</w:t>
      </w:r>
      <w:r w:rsidR="00B66BAD">
        <w:rPr>
          <w:rFonts w:ascii="Garamond" w:hAnsi="Garamond" w:cs="Times New Roman"/>
          <w:sz w:val="24"/>
          <w:szCs w:val="24"/>
        </w:rPr>
        <w:t xml:space="preserve"> Fair Haven’s tree canopy is a valuable asset in providing shade and in protecting the town’s air quality</w:t>
      </w:r>
      <w:r w:rsidR="00F602CA">
        <w:rPr>
          <w:rFonts w:ascii="Garamond" w:hAnsi="Garamond" w:cs="Times New Roman"/>
          <w:sz w:val="24"/>
          <w:szCs w:val="24"/>
        </w:rPr>
        <w:t>.</w:t>
      </w:r>
    </w:p>
    <w:p w14:paraId="5E826014" w14:textId="29D653BD" w:rsidR="00F81F35" w:rsidRPr="00F81F35" w:rsidRDefault="00C0554D" w:rsidP="00F81F35">
      <w:pPr>
        <w:spacing w:line="240" w:lineRule="auto"/>
        <w:rPr>
          <w:rFonts w:ascii="Garamond" w:hAnsi="Garamond" w:cs="Times New Roman"/>
          <w:b/>
          <w:bCs/>
          <w:sz w:val="24"/>
          <w:szCs w:val="24"/>
        </w:rPr>
      </w:pPr>
      <w:r>
        <w:rPr>
          <w:rFonts w:ascii="Garamond" w:hAnsi="Garamond" w:cs="Times New Roman"/>
          <w:b/>
          <w:bCs/>
          <w:sz w:val="24"/>
          <w:szCs w:val="24"/>
        </w:rPr>
        <w:t xml:space="preserve">Main </w:t>
      </w:r>
      <w:r w:rsidR="00F81F35">
        <w:rPr>
          <w:rFonts w:ascii="Garamond" w:hAnsi="Garamond" w:cs="Times New Roman"/>
          <w:b/>
          <w:bCs/>
          <w:sz w:val="24"/>
          <w:szCs w:val="24"/>
        </w:rPr>
        <w:t>Water</w:t>
      </w:r>
      <w:r>
        <w:rPr>
          <w:rFonts w:ascii="Garamond" w:hAnsi="Garamond" w:cs="Times New Roman"/>
          <w:b/>
          <w:bCs/>
          <w:sz w:val="24"/>
          <w:szCs w:val="24"/>
        </w:rPr>
        <w:t>bodies and Wetlands</w:t>
      </w:r>
    </w:p>
    <w:p w14:paraId="20E4646B" w14:textId="55462A6F" w:rsidR="00B24DBA" w:rsidRDefault="00B6657F" w:rsidP="00C6183C">
      <w:pPr>
        <w:spacing w:after="0"/>
        <w:jc w:val="both"/>
        <w:rPr>
          <w:rFonts w:ascii="Garamond" w:hAnsi="Garamond" w:cs="Times New Roman"/>
          <w:noProof/>
          <w:sz w:val="24"/>
          <w:szCs w:val="24"/>
        </w:rPr>
      </w:pPr>
      <w:r>
        <w:rPr>
          <w:noProof/>
        </w:rPr>
        <mc:AlternateContent>
          <mc:Choice Requires="wps">
            <w:drawing>
              <wp:anchor distT="0" distB="0" distL="114300" distR="114300" simplePos="0" relativeHeight="251726931" behindDoc="1" locked="0" layoutInCell="1" allowOverlap="1" wp14:anchorId="7FD6CA73" wp14:editId="4B022127">
                <wp:simplePos x="0" y="0"/>
                <wp:positionH relativeFrom="column">
                  <wp:posOffset>4708525</wp:posOffset>
                </wp:positionH>
                <wp:positionV relativeFrom="paragraph">
                  <wp:posOffset>3076575</wp:posOffset>
                </wp:positionV>
                <wp:extent cx="1231900" cy="635"/>
                <wp:effectExtent l="0" t="0" r="0" b="0"/>
                <wp:wrapTight wrapText="bothSides">
                  <wp:wrapPolygon edited="0">
                    <wp:start x="0" y="0"/>
                    <wp:lineTo x="0" y="21600"/>
                    <wp:lineTo x="21600" y="21600"/>
                    <wp:lineTo x="21600" y="0"/>
                  </wp:wrapPolygon>
                </wp:wrapTight>
                <wp:docPr id="1794585862" name="Text Box 1"/>
                <wp:cNvGraphicFramePr/>
                <a:graphic xmlns:a="http://schemas.openxmlformats.org/drawingml/2006/main">
                  <a:graphicData uri="http://schemas.microsoft.com/office/word/2010/wordprocessingShape">
                    <wps:wsp>
                      <wps:cNvSpPr txBox="1"/>
                      <wps:spPr>
                        <a:xfrm>
                          <a:off x="0" y="0"/>
                          <a:ext cx="1231900" cy="635"/>
                        </a:xfrm>
                        <a:prstGeom prst="rect">
                          <a:avLst/>
                        </a:prstGeom>
                        <a:solidFill>
                          <a:prstClr val="white"/>
                        </a:solidFill>
                        <a:ln>
                          <a:noFill/>
                        </a:ln>
                      </wps:spPr>
                      <wps:txbx>
                        <w:txbxContent>
                          <w:p w14:paraId="50BF4851" w14:textId="3DA06B47" w:rsidR="00B6657F" w:rsidRPr="00397A74" w:rsidRDefault="00B6657F" w:rsidP="00B6657F">
                            <w:pPr>
                              <w:pStyle w:val="Caption"/>
                              <w:rPr>
                                <w:rFonts w:ascii="Garamond" w:eastAsiaTheme="minorHAnsi" w:hAnsi="Garamond"/>
                                <w:noProof/>
                              </w:rPr>
                            </w:pPr>
                            <w:r>
                              <w:t xml:space="preserve">Figure 18: Fair Haven’s Wetlands – </w:t>
                            </w:r>
                            <w:r w:rsidRPr="00B6657F">
                              <w:rPr>
                                <w:i/>
                                <w:iCs/>
                              </w:rPr>
                              <w:t>Vermont Agency of Natural Resources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D6CA73" id="_x0000_s1042" type="#_x0000_t202" style="position:absolute;left:0;text-align:left;margin-left:370.75pt;margin-top:242.25pt;width:97pt;height:.05pt;z-index:-2515895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" stroked="f">
                <v:textbox style="mso-fit-shape-to-text:t" inset="0,0,0,0">
                  <w:txbxContent>
                    <w:p w14:paraId="50BF4851" w14:textId="3DA06B47" w:rsidR="00B6657F" w:rsidRPr="00397A74" w:rsidRDefault="00B6657F" w:rsidP="00B6657F">
                      <w:pPr>
                        <w:pStyle w:val="Caption"/>
                        <w:rPr>
                          <w:rFonts w:ascii="Garamond" w:eastAsiaTheme="minorHAnsi" w:hAnsi="Garamond"/>
                          <w:noProof/>
                        </w:rPr>
                      </w:pPr>
                      <w:r>
                        <w:t xml:space="preserve">Figure 18: Fair Haven’s Wetlands – </w:t>
                      </w:r>
                      <w:r w:rsidRPr="00B6657F">
                        <w:rPr>
                          <w:i/>
                          <w:iCs/>
                        </w:rPr>
                        <w:t>Vermont Agency of Natural Resources</w:t>
                      </w:r>
                    </w:p>
                  </w:txbxContent>
                </v:textbox>
                <w10:wrap type="tight"/>
              </v:shape>
            </w:pict>
          </mc:Fallback>
        </mc:AlternateContent>
      </w:r>
      <w:r w:rsidRPr="00DE37FA">
        <w:rPr>
          <w:rFonts w:ascii="Garamond" w:hAnsi="Garamond" w:cs="Times New Roman"/>
          <w:noProof/>
          <w:sz w:val="24"/>
          <w:szCs w:val="24"/>
        </w:rPr>
        <w:drawing>
          <wp:anchor distT="0" distB="0" distL="114300" distR="114300" simplePos="0" relativeHeight="251658270" behindDoc="1" locked="0" layoutInCell="1" allowOverlap="1" wp14:anchorId="20B6B521" wp14:editId="590E15D6">
            <wp:simplePos x="0" y="0"/>
            <wp:positionH relativeFrom="margin">
              <wp:posOffset>4708525</wp:posOffset>
            </wp:positionH>
            <wp:positionV relativeFrom="paragraph">
              <wp:posOffset>29845</wp:posOffset>
            </wp:positionV>
            <wp:extent cx="1231900" cy="2989580"/>
            <wp:effectExtent l="19050" t="19050" r="25400" b="20320"/>
            <wp:wrapTight wrapText="bothSides">
              <wp:wrapPolygon edited="0">
                <wp:start x="-334" y="-138"/>
                <wp:lineTo x="-334" y="21609"/>
                <wp:lineTo x="21711" y="21609"/>
                <wp:lineTo x="21711" y="-138"/>
                <wp:lineTo x="-334" y="-138"/>
              </wp:wrapPolygon>
            </wp:wrapTight>
            <wp:docPr id="239544892" name="Picture 23954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44892" name="Picture 239544892"/>
                    <pic:cNvPicPr/>
                  </pic:nvPicPr>
                  <pic:blipFill rotWithShape="1">
                    <a:blip r:embed="rId32" cstate="print">
                      <a:extLst>
                        <a:ext uri="{28A0092B-C50C-407E-A947-70E740481C1C}">
                          <a14:useLocalDpi xmlns:a14="http://schemas.microsoft.com/office/drawing/2010/main" val="0"/>
                        </a:ext>
                      </a:extLst>
                    </a:blip>
                    <a:srcRect l="39466" r="34879"/>
                    <a:stretch/>
                  </pic:blipFill>
                  <pic:spPr bwMode="auto">
                    <a:xfrm>
                      <a:off x="0" y="0"/>
                      <a:ext cx="1231900" cy="2989580"/>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6BAD" w:rsidRPr="00693C83">
        <w:rPr>
          <w:rFonts w:ascii="Garamond" w:hAnsi="Garamond"/>
          <w:sz w:val="24"/>
          <w:szCs w:val="24"/>
        </w:rPr>
        <w:t>While there are other small water assets in town, the main three are Inman Pond (our municipal water supply), the Castleton River and the Poultney River. The Poultney River comprises our souther</w:t>
      </w:r>
      <w:r w:rsidR="00F602CA">
        <w:rPr>
          <w:rFonts w:ascii="Garamond" w:hAnsi="Garamond"/>
          <w:sz w:val="24"/>
          <w:szCs w:val="24"/>
        </w:rPr>
        <w:t>n</w:t>
      </w:r>
      <w:r w:rsidR="00B66BAD" w:rsidRPr="00693C83">
        <w:rPr>
          <w:rFonts w:ascii="Garamond" w:hAnsi="Garamond"/>
          <w:sz w:val="24"/>
          <w:szCs w:val="24"/>
        </w:rPr>
        <w:t xml:space="preserve"> and wester</w:t>
      </w:r>
      <w:r w:rsidR="00F602CA">
        <w:rPr>
          <w:rFonts w:ascii="Garamond" w:hAnsi="Garamond"/>
          <w:sz w:val="24"/>
          <w:szCs w:val="24"/>
        </w:rPr>
        <w:t>n</w:t>
      </w:r>
      <w:r w:rsidR="00B66BAD" w:rsidRPr="00693C83">
        <w:rPr>
          <w:rFonts w:ascii="Garamond" w:hAnsi="Garamond"/>
          <w:sz w:val="24"/>
          <w:szCs w:val="24"/>
        </w:rPr>
        <w:t xml:space="preserve"> town boundaries and the state line with New York. </w:t>
      </w:r>
      <w:r w:rsidR="00B24DBA" w:rsidRPr="00693C83">
        <w:rPr>
          <w:rFonts w:ascii="Garamond" w:hAnsi="Garamond"/>
          <w:sz w:val="24"/>
          <w:szCs w:val="24"/>
        </w:rPr>
        <w:t>U.S. Route 4 between Exits 1 and 2. “Mud brook” also runs into the Poultney River northwesterly of the village.</w:t>
      </w:r>
      <w:r w:rsidR="00B24DBA" w:rsidRPr="00307C4C">
        <w:rPr>
          <w:rFonts w:ascii="Garamond" w:hAnsi="Garamond" w:cs="Times New Roman"/>
          <w:noProof/>
          <w:sz w:val="24"/>
          <w:szCs w:val="24"/>
        </w:rPr>
        <w:t xml:space="preserve"> </w:t>
      </w:r>
    </w:p>
    <w:p w14:paraId="023C3E38" w14:textId="260ECD9C" w:rsidR="0000283C" w:rsidRDefault="00B66BAD" w:rsidP="00C6183C">
      <w:pPr>
        <w:spacing w:after="0"/>
        <w:jc w:val="both"/>
        <w:rPr>
          <w:rFonts w:ascii="Garamond" w:hAnsi="Garamond"/>
          <w:sz w:val="24"/>
          <w:szCs w:val="24"/>
        </w:rPr>
      </w:pPr>
      <w:r w:rsidRPr="00693C83">
        <w:rPr>
          <w:rFonts w:ascii="Garamond" w:hAnsi="Garamond"/>
          <w:sz w:val="24"/>
          <w:szCs w:val="24"/>
        </w:rPr>
        <w:t>The Castleton River has, since the start of the official town, been our historical source of industrial waterpower, and we are still hoping to have it generate an appreciable amount of electricity on the grid</w:t>
      </w:r>
      <w:r>
        <w:rPr>
          <w:rFonts w:ascii="Garamond" w:hAnsi="Garamond"/>
          <w:sz w:val="24"/>
          <w:szCs w:val="24"/>
        </w:rPr>
        <w:t>.</w:t>
      </w:r>
      <w:r w:rsidR="00B24DBA">
        <w:rPr>
          <w:rFonts w:ascii="Garamond" w:hAnsi="Garamond"/>
          <w:sz w:val="24"/>
          <w:szCs w:val="24"/>
        </w:rPr>
        <w:t xml:space="preserve"> </w:t>
      </w:r>
    </w:p>
    <w:p w14:paraId="2D845D3D" w14:textId="77777777" w:rsidR="00365CBB" w:rsidRPr="00365CBB" w:rsidRDefault="00365CBB" w:rsidP="00C6183C">
      <w:pPr>
        <w:spacing w:after="0"/>
        <w:jc w:val="both"/>
        <w:rPr>
          <w:rFonts w:ascii="Garamond" w:hAnsi="Garamond"/>
          <w:sz w:val="24"/>
          <w:szCs w:val="24"/>
        </w:rPr>
      </w:pPr>
    </w:p>
    <w:p w14:paraId="33580C33" w14:textId="0D5147CD" w:rsidR="0097471A" w:rsidRPr="0000283C" w:rsidRDefault="00CA54E8" w:rsidP="00C6183C">
      <w:pPr>
        <w:spacing w:line="240" w:lineRule="auto"/>
        <w:jc w:val="both"/>
        <w:rPr>
          <w:rFonts w:ascii="Garamond" w:hAnsi="Garamond" w:cs="Times New Roman"/>
          <w:i/>
          <w:iCs/>
          <w:sz w:val="28"/>
          <w:szCs w:val="28"/>
          <w:u w:val="single"/>
        </w:rPr>
      </w:pPr>
      <w:r w:rsidRPr="00DE37FA">
        <w:rPr>
          <w:rFonts w:ascii="Garamond" w:hAnsi="Garamond" w:cs="Times New Roman"/>
          <w:sz w:val="24"/>
          <w:szCs w:val="24"/>
        </w:rPr>
        <w:t xml:space="preserve">Wetlands are </w:t>
      </w:r>
      <w:r w:rsidR="00A103D2" w:rsidRPr="00DE37FA">
        <w:rPr>
          <w:rFonts w:ascii="Garamond" w:hAnsi="Garamond" w:cs="Times New Roman"/>
          <w:sz w:val="24"/>
          <w:szCs w:val="24"/>
        </w:rPr>
        <w:t xml:space="preserve">land areas </w:t>
      </w:r>
      <w:r w:rsidR="008408E8" w:rsidRPr="00DE37FA">
        <w:rPr>
          <w:rFonts w:ascii="Garamond" w:hAnsi="Garamond" w:cs="Times New Roman"/>
          <w:sz w:val="24"/>
          <w:szCs w:val="24"/>
        </w:rPr>
        <w:t>with saturated soil</w:t>
      </w:r>
      <w:r w:rsidR="00A103D2" w:rsidRPr="00DE37FA">
        <w:rPr>
          <w:rFonts w:ascii="Garamond" w:hAnsi="Garamond" w:cs="Times New Roman"/>
          <w:sz w:val="24"/>
          <w:szCs w:val="24"/>
        </w:rPr>
        <w:t xml:space="preserve"> </w:t>
      </w:r>
      <w:r w:rsidR="00F35873" w:rsidRPr="00DE37FA">
        <w:rPr>
          <w:rFonts w:ascii="Garamond" w:hAnsi="Garamond" w:cs="Times New Roman"/>
          <w:sz w:val="24"/>
          <w:szCs w:val="24"/>
        </w:rPr>
        <w:t xml:space="preserve">for </w:t>
      </w:r>
      <w:r w:rsidR="00A103D2" w:rsidRPr="00DE37FA">
        <w:rPr>
          <w:rFonts w:ascii="Garamond" w:hAnsi="Garamond" w:cs="Times New Roman"/>
          <w:sz w:val="24"/>
          <w:szCs w:val="24"/>
        </w:rPr>
        <w:t>at least part of the year</w:t>
      </w:r>
      <w:r w:rsidR="0008777C" w:rsidRPr="00DE37FA">
        <w:rPr>
          <w:rFonts w:ascii="Garamond" w:hAnsi="Garamond" w:cs="Times New Roman"/>
          <w:sz w:val="24"/>
          <w:szCs w:val="24"/>
        </w:rPr>
        <w:t>. They</w:t>
      </w:r>
      <w:r w:rsidR="00A103D2" w:rsidRPr="00DE37FA">
        <w:rPr>
          <w:rFonts w:ascii="Garamond" w:hAnsi="Garamond" w:cs="Times New Roman"/>
          <w:sz w:val="24"/>
          <w:szCs w:val="24"/>
        </w:rPr>
        <w:t xml:space="preserve"> provide wildlife habitat, </w:t>
      </w:r>
      <w:r w:rsidR="005E3AF2" w:rsidRPr="00DE37FA">
        <w:rPr>
          <w:rFonts w:ascii="Garamond" w:hAnsi="Garamond" w:cs="Times New Roman"/>
          <w:sz w:val="24"/>
          <w:szCs w:val="24"/>
        </w:rPr>
        <w:t>help manage water runoff,</w:t>
      </w:r>
      <w:r w:rsidR="00861882" w:rsidRPr="00DE37FA">
        <w:rPr>
          <w:rFonts w:ascii="Garamond" w:hAnsi="Garamond" w:cs="Times New Roman"/>
          <w:sz w:val="24"/>
          <w:szCs w:val="24"/>
        </w:rPr>
        <w:t xml:space="preserve"> purify surface</w:t>
      </w:r>
      <w:r w:rsidR="005E3AF2" w:rsidRPr="00DE37FA">
        <w:rPr>
          <w:rFonts w:ascii="Garamond" w:hAnsi="Garamond" w:cs="Times New Roman"/>
          <w:sz w:val="24"/>
          <w:szCs w:val="24"/>
        </w:rPr>
        <w:t xml:space="preserve"> and</w:t>
      </w:r>
      <w:r w:rsidR="00861882" w:rsidRPr="00DE37FA">
        <w:rPr>
          <w:rFonts w:ascii="Garamond" w:hAnsi="Garamond" w:cs="Times New Roman"/>
          <w:sz w:val="24"/>
          <w:szCs w:val="24"/>
        </w:rPr>
        <w:t xml:space="preserve"> groundwater</w:t>
      </w:r>
      <w:r w:rsidR="004946BF" w:rsidRPr="00DE37FA">
        <w:rPr>
          <w:rFonts w:ascii="Garamond" w:hAnsi="Garamond" w:cs="Times New Roman"/>
          <w:sz w:val="24"/>
          <w:szCs w:val="24"/>
        </w:rPr>
        <w:t xml:space="preserve">, </w:t>
      </w:r>
      <w:r w:rsidR="00E267C2" w:rsidRPr="00DE37FA">
        <w:rPr>
          <w:rFonts w:ascii="Garamond" w:hAnsi="Garamond" w:cs="Times New Roman"/>
          <w:sz w:val="24"/>
          <w:szCs w:val="24"/>
        </w:rPr>
        <w:t>replenish aquifers</w:t>
      </w:r>
      <w:r w:rsidR="004946BF" w:rsidRPr="00DE37FA">
        <w:rPr>
          <w:rFonts w:ascii="Garamond" w:hAnsi="Garamond" w:cs="Times New Roman"/>
          <w:sz w:val="24"/>
          <w:szCs w:val="24"/>
        </w:rPr>
        <w:t xml:space="preserve">, </w:t>
      </w:r>
      <w:r w:rsidR="00E267C2" w:rsidRPr="00DE37FA">
        <w:rPr>
          <w:rFonts w:ascii="Garamond" w:hAnsi="Garamond" w:cs="Times New Roman"/>
          <w:sz w:val="24"/>
          <w:szCs w:val="24"/>
        </w:rPr>
        <w:t>prevent</w:t>
      </w:r>
      <w:r w:rsidR="004946BF" w:rsidRPr="00DE37FA">
        <w:rPr>
          <w:rFonts w:ascii="Garamond" w:hAnsi="Garamond" w:cs="Times New Roman"/>
          <w:sz w:val="24"/>
          <w:szCs w:val="24"/>
        </w:rPr>
        <w:t xml:space="preserve"> erosion, </w:t>
      </w:r>
      <w:r w:rsidR="00E267C2" w:rsidRPr="00DE37FA">
        <w:rPr>
          <w:rFonts w:ascii="Garamond" w:hAnsi="Garamond" w:cs="Times New Roman"/>
          <w:sz w:val="24"/>
          <w:szCs w:val="24"/>
        </w:rPr>
        <w:t>and offer</w:t>
      </w:r>
      <w:r w:rsidR="004946BF" w:rsidRPr="00DE37FA">
        <w:rPr>
          <w:rFonts w:ascii="Garamond" w:hAnsi="Garamond" w:cs="Times New Roman"/>
          <w:sz w:val="24"/>
          <w:szCs w:val="24"/>
        </w:rPr>
        <w:t xml:space="preserve"> recreation opportunities.</w:t>
      </w:r>
    </w:p>
    <w:p w14:paraId="260F7C05" w14:textId="75891AB5" w:rsidR="00307C4C" w:rsidRDefault="00C06C12" w:rsidP="00C6183C">
      <w:pPr>
        <w:spacing w:line="240" w:lineRule="auto"/>
        <w:jc w:val="both"/>
        <w:rPr>
          <w:rFonts w:ascii="Garamond" w:hAnsi="Garamond" w:cs="Times New Roman"/>
          <w:sz w:val="24"/>
          <w:szCs w:val="24"/>
        </w:rPr>
      </w:pPr>
      <w:r>
        <w:rPr>
          <w:rFonts w:ascii="Garamond" w:hAnsi="Garamond" w:cs="Times New Roman"/>
          <w:sz w:val="24"/>
          <w:szCs w:val="24"/>
        </w:rPr>
        <w:t>Fair Haven’s</w:t>
      </w:r>
      <w:r w:rsidR="000814C9" w:rsidRPr="00DE37FA">
        <w:rPr>
          <w:rFonts w:ascii="Garamond" w:hAnsi="Garamond" w:cs="Times New Roman"/>
          <w:sz w:val="24"/>
          <w:szCs w:val="24"/>
        </w:rPr>
        <w:t xml:space="preserve"> </w:t>
      </w:r>
      <w:r w:rsidR="00DD6BBF" w:rsidRPr="00DE37FA">
        <w:rPr>
          <w:rFonts w:ascii="Garamond" w:hAnsi="Garamond" w:cs="Times New Roman"/>
          <w:sz w:val="24"/>
          <w:szCs w:val="24"/>
        </w:rPr>
        <w:t>wetlands</w:t>
      </w:r>
      <w:r>
        <w:rPr>
          <w:rFonts w:ascii="Garamond" w:hAnsi="Garamond" w:cs="Times New Roman"/>
          <w:sz w:val="24"/>
          <w:szCs w:val="24"/>
        </w:rPr>
        <w:t>, shown in Figure 1</w:t>
      </w:r>
      <w:r w:rsidR="00B6657F">
        <w:rPr>
          <w:rFonts w:ascii="Garamond" w:hAnsi="Garamond" w:cs="Times New Roman"/>
          <w:sz w:val="24"/>
          <w:szCs w:val="24"/>
        </w:rPr>
        <w:t>8</w:t>
      </w:r>
      <w:r>
        <w:rPr>
          <w:rFonts w:ascii="Garamond" w:hAnsi="Garamond" w:cs="Times New Roman"/>
          <w:sz w:val="24"/>
          <w:szCs w:val="24"/>
        </w:rPr>
        <w:t>,</w:t>
      </w:r>
      <w:r w:rsidR="00DD6BBF" w:rsidRPr="00DE37FA">
        <w:rPr>
          <w:rFonts w:ascii="Garamond" w:hAnsi="Garamond" w:cs="Times New Roman"/>
          <w:sz w:val="24"/>
          <w:szCs w:val="24"/>
        </w:rPr>
        <w:t xml:space="preserve"> are </w:t>
      </w:r>
      <w:r>
        <w:rPr>
          <w:rFonts w:ascii="Garamond" w:hAnsi="Garamond" w:cs="Times New Roman"/>
          <w:sz w:val="24"/>
          <w:szCs w:val="24"/>
        </w:rPr>
        <w:t xml:space="preserve">scattered across </w:t>
      </w:r>
      <w:r w:rsidR="00F602CA">
        <w:rPr>
          <w:rFonts w:ascii="Garamond" w:hAnsi="Garamond" w:cs="Times New Roman"/>
          <w:sz w:val="24"/>
          <w:szCs w:val="24"/>
        </w:rPr>
        <w:t xml:space="preserve">the </w:t>
      </w:r>
      <w:r>
        <w:rPr>
          <w:rFonts w:ascii="Garamond" w:hAnsi="Garamond" w:cs="Times New Roman"/>
          <w:sz w:val="24"/>
          <w:szCs w:val="24"/>
        </w:rPr>
        <w:t xml:space="preserve">Town with </w:t>
      </w:r>
      <w:r w:rsidR="00F602CA">
        <w:rPr>
          <w:rFonts w:ascii="Garamond" w:hAnsi="Garamond" w:cs="Times New Roman"/>
          <w:sz w:val="24"/>
          <w:szCs w:val="24"/>
        </w:rPr>
        <w:t xml:space="preserve">a </w:t>
      </w:r>
      <w:r>
        <w:rPr>
          <w:rFonts w:ascii="Garamond" w:hAnsi="Garamond" w:cs="Times New Roman"/>
          <w:sz w:val="24"/>
          <w:szCs w:val="24"/>
        </w:rPr>
        <w:t xml:space="preserve">large concentration of wetlands east and southwest of the urban compact. </w:t>
      </w:r>
      <w:r w:rsidR="00DD6BBF" w:rsidRPr="00DE37FA">
        <w:rPr>
          <w:rFonts w:ascii="Garamond" w:hAnsi="Garamond" w:cs="Times New Roman"/>
          <w:sz w:val="24"/>
          <w:szCs w:val="24"/>
        </w:rPr>
        <w:t>In 1986, the Vermont Wetlands Act was passed by the Vermont Legislature</w:t>
      </w:r>
      <w:r w:rsidR="00BE5D69" w:rsidRPr="00DE37FA">
        <w:rPr>
          <w:rFonts w:ascii="Garamond" w:hAnsi="Garamond" w:cs="Times New Roman"/>
          <w:sz w:val="24"/>
          <w:szCs w:val="24"/>
        </w:rPr>
        <w:t xml:space="preserve"> which tasked the Water Resources Board to </w:t>
      </w:r>
      <w:r w:rsidR="00DD6BBF" w:rsidRPr="00DE37FA">
        <w:rPr>
          <w:rFonts w:ascii="Garamond" w:hAnsi="Garamond" w:cs="Times New Roman"/>
          <w:sz w:val="24"/>
          <w:szCs w:val="24"/>
        </w:rPr>
        <w:t>identif</w:t>
      </w:r>
      <w:r w:rsidR="00BE5D69" w:rsidRPr="00DE37FA">
        <w:rPr>
          <w:rFonts w:ascii="Garamond" w:hAnsi="Garamond" w:cs="Times New Roman"/>
          <w:sz w:val="24"/>
          <w:szCs w:val="24"/>
        </w:rPr>
        <w:t>y</w:t>
      </w:r>
      <w:r w:rsidR="000F1BAD" w:rsidRPr="00DE37FA">
        <w:rPr>
          <w:rFonts w:ascii="Garamond" w:hAnsi="Garamond" w:cs="Times New Roman"/>
          <w:sz w:val="24"/>
          <w:szCs w:val="24"/>
        </w:rPr>
        <w:t xml:space="preserve"> wetlands </w:t>
      </w:r>
      <w:r w:rsidR="00BE5D69" w:rsidRPr="00DE37FA">
        <w:rPr>
          <w:rFonts w:ascii="Garamond" w:hAnsi="Garamond" w:cs="Times New Roman"/>
          <w:sz w:val="24"/>
          <w:szCs w:val="24"/>
        </w:rPr>
        <w:t xml:space="preserve">that need </w:t>
      </w:r>
      <w:r w:rsidR="00DD6BBF" w:rsidRPr="00DE37FA">
        <w:rPr>
          <w:rFonts w:ascii="Garamond" w:hAnsi="Garamond" w:cs="Times New Roman"/>
          <w:sz w:val="24"/>
          <w:szCs w:val="24"/>
        </w:rPr>
        <w:t xml:space="preserve">buffer zones </w:t>
      </w:r>
      <w:r w:rsidR="00164AC5" w:rsidRPr="00DE37FA">
        <w:rPr>
          <w:rFonts w:ascii="Garamond" w:hAnsi="Garamond" w:cs="Times New Roman"/>
          <w:sz w:val="24"/>
          <w:szCs w:val="24"/>
        </w:rPr>
        <w:t xml:space="preserve">to </w:t>
      </w:r>
      <w:r w:rsidR="00DD6BBF" w:rsidRPr="00DE37FA">
        <w:rPr>
          <w:rFonts w:ascii="Garamond" w:hAnsi="Garamond" w:cs="Times New Roman"/>
          <w:sz w:val="24"/>
          <w:szCs w:val="24"/>
        </w:rPr>
        <w:t xml:space="preserve">protect wetland function. </w:t>
      </w:r>
      <w:r w:rsidR="00374909" w:rsidRPr="00DE37FA">
        <w:rPr>
          <w:rFonts w:ascii="Garamond" w:hAnsi="Garamond" w:cs="Times New Roman"/>
          <w:sz w:val="24"/>
          <w:szCs w:val="24"/>
        </w:rPr>
        <w:t>The</w:t>
      </w:r>
      <w:r w:rsidR="00A91937">
        <w:rPr>
          <w:rFonts w:ascii="Garamond" w:hAnsi="Garamond" w:cs="Times New Roman"/>
          <w:sz w:val="24"/>
          <w:szCs w:val="24"/>
        </w:rPr>
        <w:t xml:space="preserve">y established </w:t>
      </w:r>
      <w:r w:rsidR="00374909" w:rsidRPr="00DE37FA">
        <w:rPr>
          <w:rFonts w:ascii="Garamond" w:hAnsi="Garamond" w:cs="Times New Roman"/>
          <w:sz w:val="24"/>
          <w:szCs w:val="24"/>
        </w:rPr>
        <w:t>two types of Wetlands,</w:t>
      </w:r>
      <w:r w:rsidR="00DD6BBF" w:rsidRPr="00DE37FA">
        <w:rPr>
          <w:rFonts w:ascii="Garamond" w:hAnsi="Garamond" w:cs="Times New Roman"/>
          <w:sz w:val="24"/>
          <w:szCs w:val="24"/>
        </w:rPr>
        <w:t xml:space="preserve"> </w:t>
      </w:r>
      <w:r>
        <w:rPr>
          <w:rFonts w:ascii="Garamond" w:hAnsi="Garamond" w:cs="Times New Roman"/>
          <w:sz w:val="24"/>
          <w:szCs w:val="24"/>
        </w:rPr>
        <w:t>with Fair Haven</w:t>
      </w:r>
      <w:r w:rsidR="00A91937">
        <w:rPr>
          <w:rFonts w:ascii="Garamond" w:hAnsi="Garamond" w:cs="Times New Roman"/>
          <w:sz w:val="24"/>
          <w:szCs w:val="24"/>
        </w:rPr>
        <w:t xml:space="preserve"> </w:t>
      </w:r>
      <w:r>
        <w:rPr>
          <w:rFonts w:ascii="Garamond" w:hAnsi="Garamond" w:cs="Times New Roman"/>
          <w:sz w:val="24"/>
          <w:szCs w:val="24"/>
        </w:rPr>
        <w:t>only having Class II Wetlands</w:t>
      </w:r>
      <w:r w:rsidR="00A91937">
        <w:rPr>
          <w:rFonts w:ascii="Garamond" w:hAnsi="Garamond" w:cs="Times New Roman"/>
          <w:sz w:val="24"/>
          <w:szCs w:val="24"/>
        </w:rPr>
        <w:t>, which is a slightly less restrictive category</w:t>
      </w:r>
      <w:r>
        <w:rPr>
          <w:rFonts w:ascii="Garamond" w:hAnsi="Garamond" w:cs="Times New Roman"/>
          <w:sz w:val="24"/>
          <w:szCs w:val="24"/>
        </w:rPr>
        <w:t xml:space="preserve">. </w:t>
      </w:r>
      <w:bookmarkStart w:id="13" w:name="_Toc155197298"/>
      <w:bookmarkStart w:id="14" w:name="_Toc160666491"/>
    </w:p>
    <w:p w14:paraId="43664157" w14:textId="572ECA3C" w:rsidR="00145A42" w:rsidRPr="00145A42" w:rsidRDefault="00145A42" w:rsidP="003159D6">
      <w:pPr>
        <w:spacing w:line="240" w:lineRule="auto"/>
        <w:rPr>
          <w:rFonts w:ascii="Garamond" w:hAnsi="Garamond" w:cs="Times New Roman"/>
          <w:b/>
          <w:bCs/>
          <w:sz w:val="24"/>
          <w:szCs w:val="24"/>
        </w:rPr>
      </w:pPr>
      <w:r w:rsidRPr="00145A42">
        <w:rPr>
          <w:rFonts w:ascii="Garamond" w:hAnsi="Garamond" w:cs="Times New Roman"/>
          <w:b/>
          <w:bCs/>
          <w:sz w:val="24"/>
          <w:szCs w:val="24"/>
        </w:rPr>
        <w:t>Working Lands/Natural Resource Extraction</w:t>
      </w:r>
    </w:p>
    <w:p w14:paraId="4B0136E0" w14:textId="065645EC" w:rsidR="00307C4C" w:rsidRPr="00307C4C" w:rsidRDefault="00307C4C" w:rsidP="00307C4C">
      <w:r w:rsidRPr="00693C83">
        <w:rPr>
          <w:rFonts w:ascii="Garamond" w:hAnsi="Garamond"/>
          <w:sz w:val="24"/>
          <w:szCs w:val="24"/>
        </w:rPr>
        <w:t xml:space="preserve">River-valley soils and possibly the best climate in the State of Vermont have traditionally made agriculture, particularly dairy farming, an important land use in Fair Haven. While other, smaller agricultural endeavors are still </w:t>
      </w:r>
      <w:r>
        <w:rPr>
          <w:rFonts w:ascii="Garamond" w:hAnsi="Garamond"/>
          <w:sz w:val="24"/>
          <w:szCs w:val="24"/>
        </w:rPr>
        <w:t>underway</w:t>
      </w:r>
      <w:r w:rsidRPr="00693C83">
        <w:rPr>
          <w:rFonts w:ascii="Garamond" w:hAnsi="Garamond"/>
          <w:sz w:val="24"/>
          <w:szCs w:val="24"/>
        </w:rPr>
        <w:t xml:space="preserve"> in Fair Haven, it will be hard in the future for the town to</w:t>
      </w:r>
      <w:r>
        <w:rPr>
          <w:rFonts w:ascii="Garamond" w:hAnsi="Garamond"/>
          <w:sz w:val="24"/>
          <w:szCs w:val="24"/>
        </w:rPr>
        <w:t xml:space="preserve"> </w:t>
      </w:r>
      <w:r w:rsidRPr="00693C83">
        <w:rPr>
          <w:rFonts w:ascii="Garamond" w:hAnsi="Garamond"/>
          <w:sz w:val="24"/>
          <w:szCs w:val="24"/>
        </w:rPr>
        <w:t xml:space="preserve">replace the land use, jobs, and scenery that dairy farming has always provided our town. </w:t>
      </w:r>
      <w:r w:rsidRPr="00DE37FA">
        <w:rPr>
          <w:rFonts w:ascii="Garamond" w:hAnsi="Garamond" w:cs="Times New Roman"/>
          <w:sz w:val="24"/>
          <w:szCs w:val="24"/>
        </w:rPr>
        <w:t>The Plan supports local agriculture, and home gardening, especially where prime agricultural soil</w:t>
      </w:r>
      <w:r>
        <w:rPr>
          <w:rFonts w:ascii="Garamond" w:hAnsi="Garamond" w:cs="Times New Roman"/>
          <w:sz w:val="24"/>
          <w:szCs w:val="24"/>
        </w:rPr>
        <w:t>s are.</w:t>
      </w:r>
    </w:p>
    <w:p w14:paraId="3D436663" w14:textId="01F990C4" w:rsidR="00307C4C" w:rsidRDefault="00307C4C" w:rsidP="00307C4C">
      <w:pPr>
        <w:jc w:val="both"/>
        <w:rPr>
          <w:rFonts w:ascii="Garamond" w:hAnsi="Garamond"/>
          <w:sz w:val="24"/>
          <w:szCs w:val="24"/>
        </w:rPr>
      </w:pPr>
      <w:r>
        <w:rPr>
          <w:rFonts w:ascii="Garamond" w:hAnsi="Garamond" w:cs="Times New Roman"/>
          <w:sz w:val="24"/>
          <w:szCs w:val="24"/>
        </w:rPr>
        <w:t xml:space="preserve">Fair Haven’s main </w:t>
      </w:r>
      <w:r w:rsidR="00C6183C">
        <w:rPr>
          <w:rFonts w:ascii="Garamond" w:hAnsi="Garamond" w:cs="Times New Roman"/>
          <w:sz w:val="24"/>
          <w:szCs w:val="24"/>
        </w:rPr>
        <w:t>geological</w:t>
      </w:r>
      <w:r>
        <w:rPr>
          <w:rFonts w:ascii="Garamond" w:hAnsi="Garamond" w:cs="Times New Roman"/>
          <w:sz w:val="24"/>
          <w:szCs w:val="24"/>
        </w:rPr>
        <w:t xml:space="preserve"> asset is slate being at the end of a slate vein spanning from the Town to Pawlet VT, and Granville NY. </w:t>
      </w:r>
      <w:r w:rsidRPr="00693C83">
        <w:rPr>
          <w:rFonts w:ascii="Garamond" w:hAnsi="Garamond"/>
          <w:sz w:val="24"/>
          <w:szCs w:val="24"/>
        </w:rPr>
        <w:t xml:space="preserve">The sand on top of the blue clay in the village was once a beach on an </w:t>
      </w:r>
      <w:r w:rsidR="00B6657F" w:rsidRPr="00DE37FA">
        <w:rPr>
          <w:rFonts w:ascii="Garamond" w:hAnsi="Garamond" w:cs="Times New Roman"/>
          <w:noProof/>
          <w:sz w:val="24"/>
          <w:szCs w:val="24"/>
        </w:rPr>
        <w:lastRenderedPageBreak/>
        <w:drawing>
          <wp:anchor distT="0" distB="0" distL="114300" distR="114300" simplePos="0" relativeHeight="251658308" behindDoc="1" locked="0" layoutInCell="1" allowOverlap="1" wp14:anchorId="39FD68E1" wp14:editId="5E336261">
            <wp:simplePos x="0" y="0"/>
            <wp:positionH relativeFrom="margin">
              <wp:align>right</wp:align>
            </wp:positionH>
            <wp:positionV relativeFrom="paragraph">
              <wp:posOffset>29845</wp:posOffset>
            </wp:positionV>
            <wp:extent cx="1282065" cy="3296285"/>
            <wp:effectExtent l="19050" t="19050" r="13335" b="18415"/>
            <wp:wrapTight wrapText="bothSides">
              <wp:wrapPolygon edited="0">
                <wp:start x="-321" y="-125"/>
                <wp:lineTo x="-321" y="21596"/>
                <wp:lineTo x="21504" y="21596"/>
                <wp:lineTo x="21504" y="-125"/>
                <wp:lineTo x="-321" y="-125"/>
              </wp:wrapPolygon>
            </wp:wrapTight>
            <wp:docPr id="638454909" name="Picture 63845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54909" name="Picture 63845490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2065" cy="32962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93C83">
        <w:rPr>
          <w:rFonts w:ascii="Garamond" w:hAnsi="Garamond"/>
          <w:sz w:val="24"/>
          <w:szCs w:val="24"/>
        </w:rPr>
        <w:t xml:space="preserve">inland sea. Over millions of years blue clay became shale, and then ultimately slate.  </w:t>
      </w:r>
      <w:r>
        <w:rPr>
          <w:rFonts w:ascii="Garamond" w:hAnsi="Garamond" w:cs="Times New Roman"/>
          <w:sz w:val="24"/>
          <w:szCs w:val="24"/>
        </w:rPr>
        <w:t xml:space="preserve">Our slate is tied to our economic well-being with residents employed in local quarries and mills. The Plan encourages the wise and efficient use of the Town’s geological resources, particularly slate. </w:t>
      </w:r>
      <w:r>
        <w:rPr>
          <w:rFonts w:ascii="Garamond" w:hAnsi="Garamond"/>
          <w:sz w:val="24"/>
          <w:szCs w:val="24"/>
        </w:rPr>
        <w:t xml:space="preserve">While much of Fair Haven’s blue clay was turned to shale and slate over millennia, in parts of town blue clay is still present in the substrate. </w:t>
      </w:r>
    </w:p>
    <w:bookmarkEnd w:id="13"/>
    <w:bookmarkEnd w:id="14"/>
    <w:p w14:paraId="43815190" w14:textId="3AF4F2BF" w:rsidR="00307C4C" w:rsidRDefault="002F2F42" w:rsidP="00307C4C">
      <w:pPr>
        <w:jc w:val="both"/>
        <w:rPr>
          <w:rFonts w:ascii="Garamond" w:hAnsi="Garamond" w:cs="Times New Roman"/>
          <w:sz w:val="24"/>
          <w:szCs w:val="24"/>
        </w:rPr>
      </w:pPr>
      <w:r w:rsidRPr="00DE37FA">
        <w:rPr>
          <w:rFonts w:ascii="Garamond" w:hAnsi="Garamond" w:cs="Times New Roman"/>
          <w:sz w:val="24"/>
          <w:szCs w:val="24"/>
        </w:rPr>
        <w:t>Fair Haven</w:t>
      </w:r>
      <w:r w:rsidR="0000283C">
        <w:rPr>
          <w:rFonts w:ascii="Garamond" w:hAnsi="Garamond" w:cs="Times New Roman"/>
          <w:sz w:val="24"/>
          <w:szCs w:val="24"/>
        </w:rPr>
        <w:t xml:space="preserve">’s </w:t>
      </w:r>
      <w:r w:rsidR="00186F31" w:rsidRPr="00DE37FA">
        <w:rPr>
          <w:rFonts w:ascii="Garamond" w:hAnsi="Garamond" w:cs="Times New Roman"/>
          <w:sz w:val="24"/>
          <w:szCs w:val="24"/>
        </w:rPr>
        <w:t>forests</w:t>
      </w:r>
      <w:r w:rsidR="009A43CD" w:rsidRPr="00DE37FA">
        <w:rPr>
          <w:rFonts w:ascii="Garamond" w:hAnsi="Garamond" w:cs="Times New Roman"/>
          <w:sz w:val="24"/>
          <w:szCs w:val="24"/>
        </w:rPr>
        <w:t xml:space="preserve"> over the years</w:t>
      </w:r>
      <w:r w:rsidR="00186F31" w:rsidRPr="00DE37FA">
        <w:rPr>
          <w:rFonts w:ascii="Garamond" w:hAnsi="Garamond" w:cs="Times New Roman"/>
          <w:sz w:val="24"/>
          <w:szCs w:val="24"/>
        </w:rPr>
        <w:t xml:space="preserve">, like much of Vermont’s, have </w:t>
      </w:r>
      <w:r w:rsidR="00317513" w:rsidRPr="00DE37FA">
        <w:rPr>
          <w:rFonts w:ascii="Garamond" w:hAnsi="Garamond" w:cs="Times New Roman"/>
          <w:sz w:val="24"/>
          <w:szCs w:val="24"/>
        </w:rPr>
        <w:t xml:space="preserve">been logged and replanted. </w:t>
      </w:r>
      <w:r w:rsidR="009A43CD" w:rsidRPr="00DE37FA">
        <w:rPr>
          <w:rFonts w:ascii="Garamond" w:hAnsi="Garamond" w:cs="Times New Roman"/>
          <w:sz w:val="24"/>
          <w:szCs w:val="24"/>
        </w:rPr>
        <w:t xml:space="preserve">The forested </w:t>
      </w:r>
      <w:r w:rsidR="0000283C">
        <w:rPr>
          <w:rFonts w:ascii="Garamond" w:hAnsi="Garamond" w:cs="Times New Roman"/>
          <w:sz w:val="24"/>
          <w:szCs w:val="24"/>
        </w:rPr>
        <w:t>lands</w:t>
      </w:r>
      <w:r w:rsidR="009A43CD" w:rsidRPr="00DE37FA">
        <w:rPr>
          <w:rFonts w:ascii="Garamond" w:hAnsi="Garamond" w:cs="Times New Roman"/>
          <w:sz w:val="24"/>
          <w:szCs w:val="24"/>
        </w:rPr>
        <w:t xml:space="preserve"> of today once were clearcut, generating logging revenue, and providing lands for </w:t>
      </w:r>
      <w:r w:rsidR="0000283C">
        <w:rPr>
          <w:rFonts w:ascii="Garamond" w:hAnsi="Garamond" w:cs="Times New Roman"/>
          <w:sz w:val="24"/>
          <w:szCs w:val="24"/>
        </w:rPr>
        <w:t>cows</w:t>
      </w:r>
      <w:r w:rsidR="009A43CD" w:rsidRPr="00DE37FA">
        <w:rPr>
          <w:rFonts w:ascii="Garamond" w:hAnsi="Garamond" w:cs="Times New Roman"/>
          <w:sz w:val="24"/>
          <w:szCs w:val="24"/>
        </w:rPr>
        <w:t xml:space="preserve"> to graze.</w:t>
      </w:r>
      <w:r w:rsidR="0000283C">
        <w:rPr>
          <w:rFonts w:ascii="Garamond" w:hAnsi="Garamond" w:cs="Times New Roman"/>
          <w:sz w:val="24"/>
          <w:szCs w:val="24"/>
        </w:rPr>
        <w:t xml:space="preserve"> Today, shown by Figure </w:t>
      </w:r>
      <w:r w:rsidR="00307C4C">
        <w:rPr>
          <w:rFonts w:ascii="Garamond" w:hAnsi="Garamond" w:cs="Times New Roman"/>
          <w:sz w:val="24"/>
          <w:szCs w:val="24"/>
        </w:rPr>
        <w:t>1</w:t>
      </w:r>
      <w:r w:rsidR="00B6657F">
        <w:rPr>
          <w:rFonts w:ascii="Garamond" w:hAnsi="Garamond" w:cs="Times New Roman"/>
          <w:sz w:val="24"/>
          <w:szCs w:val="24"/>
        </w:rPr>
        <w:t>9</w:t>
      </w:r>
      <w:r w:rsidR="0000283C">
        <w:rPr>
          <w:rFonts w:ascii="Garamond" w:hAnsi="Garamond" w:cs="Times New Roman"/>
          <w:sz w:val="24"/>
          <w:szCs w:val="24"/>
        </w:rPr>
        <w:t xml:space="preserve">, Fair Haven is largely forested. </w:t>
      </w:r>
      <w:r w:rsidR="00145A42">
        <w:rPr>
          <w:rFonts w:ascii="Garamond" w:hAnsi="Garamond" w:cs="Times New Roman"/>
          <w:sz w:val="24"/>
          <w:szCs w:val="24"/>
        </w:rPr>
        <w:t xml:space="preserve">The Town Forests from time-to-time are selectively logged. </w:t>
      </w:r>
      <w:r w:rsidR="002C4074" w:rsidRPr="00DE37FA">
        <w:rPr>
          <w:rFonts w:ascii="Garamond" w:hAnsi="Garamond" w:cs="Times New Roman"/>
          <w:sz w:val="24"/>
          <w:szCs w:val="24"/>
        </w:rPr>
        <w:t xml:space="preserve">The Plan supports </w:t>
      </w:r>
      <w:r w:rsidR="005A0B68" w:rsidRPr="00DE37FA">
        <w:rPr>
          <w:rFonts w:ascii="Garamond" w:hAnsi="Garamond" w:cs="Times New Roman"/>
          <w:sz w:val="24"/>
          <w:szCs w:val="24"/>
        </w:rPr>
        <w:t xml:space="preserve">managing </w:t>
      </w:r>
      <w:r w:rsidR="00DC6ABB" w:rsidRPr="00DE37FA">
        <w:rPr>
          <w:rFonts w:ascii="Garamond" w:hAnsi="Garamond" w:cs="Times New Roman"/>
          <w:sz w:val="24"/>
          <w:szCs w:val="24"/>
        </w:rPr>
        <w:t>timber resources</w:t>
      </w:r>
      <w:r w:rsidR="001B6C8D" w:rsidRPr="00DE37FA">
        <w:rPr>
          <w:rFonts w:ascii="Garamond" w:hAnsi="Garamond" w:cs="Times New Roman"/>
          <w:sz w:val="24"/>
          <w:szCs w:val="24"/>
        </w:rPr>
        <w:t xml:space="preserve"> and updating</w:t>
      </w:r>
      <w:r w:rsidR="00CC28BB" w:rsidRPr="00DE37FA">
        <w:rPr>
          <w:rFonts w:ascii="Garamond" w:hAnsi="Garamond" w:cs="Times New Roman"/>
          <w:sz w:val="24"/>
          <w:szCs w:val="24"/>
        </w:rPr>
        <w:t xml:space="preserve"> </w:t>
      </w:r>
      <w:r w:rsidR="001B6C8D" w:rsidRPr="00DE37FA">
        <w:rPr>
          <w:rFonts w:ascii="Garamond" w:hAnsi="Garamond" w:cs="Times New Roman"/>
          <w:sz w:val="24"/>
          <w:szCs w:val="24"/>
        </w:rPr>
        <w:t>forest management plans</w:t>
      </w:r>
      <w:r w:rsidR="00CC28BB" w:rsidRPr="00DE37FA">
        <w:rPr>
          <w:rFonts w:ascii="Garamond" w:hAnsi="Garamond" w:cs="Times New Roman"/>
          <w:sz w:val="24"/>
          <w:szCs w:val="24"/>
        </w:rPr>
        <w:t xml:space="preserve"> to protect </w:t>
      </w:r>
      <w:r w:rsidR="0000283C">
        <w:rPr>
          <w:rFonts w:ascii="Garamond" w:hAnsi="Garamond" w:cs="Times New Roman"/>
          <w:sz w:val="24"/>
          <w:szCs w:val="24"/>
        </w:rPr>
        <w:t>Fair Haven’s</w:t>
      </w:r>
      <w:r w:rsidR="00CC28BB" w:rsidRPr="00DE37FA">
        <w:rPr>
          <w:rFonts w:ascii="Garamond" w:hAnsi="Garamond" w:cs="Times New Roman"/>
          <w:sz w:val="24"/>
          <w:szCs w:val="24"/>
        </w:rPr>
        <w:t xml:space="preserve"> </w:t>
      </w:r>
      <w:r w:rsidR="00290B94" w:rsidRPr="00DE37FA">
        <w:rPr>
          <w:rFonts w:ascii="Garamond" w:hAnsi="Garamond" w:cs="Times New Roman"/>
          <w:sz w:val="24"/>
          <w:szCs w:val="24"/>
        </w:rPr>
        <w:t>forests</w:t>
      </w:r>
      <w:r w:rsidR="002635DF" w:rsidRPr="00DE37FA">
        <w:rPr>
          <w:rFonts w:ascii="Garamond" w:hAnsi="Garamond" w:cs="Times New Roman"/>
          <w:sz w:val="24"/>
          <w:szCs w:val="24"/>
        </w:rPr>
        <w:t xml:space="preserve">. </w:t>
      </w:r>
      <w:r w:rsidR="00CC28BB" w:rsidRPr="00DE37FA">
        <w:rPr>
          <w:rFonts w:ascii="Garamond" w:hAnsi="Garamond" w:cs="Times New Roman"/>
          <w:sz w:val="24"/>
          <w:szCs w:val="24"/>
        </w:rPr>
        <w:t xml:space="preserve"> </w:t>
      </w:r>
      <w:bookmarkStart w:id="15" w:name="_Cultural,_Historic,_and"/>
      <w:bookmarkStart w:id="16" w:name="_Toc155197299"/>
      <w:bookmarkStart w:id="17" w:name="_Toc160666492"/>
      <w:bookmarkEnd w:id="15"/>
    </w:p>
    <w:p w14:paraId="70B39BBE" w14:textId="77777777" w:rsidR="00106808" w:rsidRPr="00ED3B2D" w:rsidRDefault="00106808" w:rsidP="00106808">
      <w:pPr>
        <w:jc w:val="both"/>
        <w:rPr>
          <w:rFonts w:ascii="Garamond" w:hAnsi="Garamond" w:cs="Times New Roman"/>
          <w:b/>
          <w:bCs/>
          <w:sz w:val="24"/>
          <w:szCs w:val="24"/>
        </w:rPr>
      </w:pPr>
      <w:r w:rsidRPr="00ED3B2D">
        <w:rPr>
          <w:rFonts w:ascii="Garamond" w:hAnsi="Garamond" w:cs="Times New Roman"/>
          <w:b/>
          <w:bCs/>
          <w:sz w:val="24"/>
          <w:szCs w:val="24"/>
        </w:rPr>
        <w:t>Scenic Resources</w:t>
      </w:r>
    </w:p>
    <w:p w14:paraId="356AB5DF" w14:textId="40CED9FE" w:rsidR="00106808" w:rsidRDefault="00B6657F" w:rsidP="00106808">
      <w:pPr>
        <w:jc w:val="both"/>
        <w:rPr>
          <w:rFonts w:ascii="Garamond" w:hAnsi="Garamond"/>
          <w:sz w:val="24"/>
          <w:szCs w:val="24"/>
        </w:rPr>
      </w:pPr>
      <w:r w:rsidRPr="00DE37FA">
        <w:rPr>
          <w:rFonts w:ascii="Garamond" w:hAnsi="Garamond"/>
          <w:noProof/>
        </w:rPr>
        <mc:AlternateContent>
          <mc:Choice Requires="wps">
            <w:drawing>
              <wp:anchor distT="0" distB="0" distL="114300" distR="114300" simplePos="0" relativeHeight="251658309" behindDoc="1" locked="0" layoutInCell="1" allowOverlap="1" wp14:anchorId="79413A5C" wp14:editId="4429980F">
                <wp:simplePos x="0" y="0"/>
                <wp:positionH relativeFrom="margin">
                  <wp:posOffset>4782185</wp:posOffset>
                </wp:positionH>
                <wp:positionV relativeFrom="paragraph">
                  <wp:posOffset>607695</wp:posOffset>
                </wp:positionV>
                <wp:extent cx="1106805" cy="457200"/>
                <wp:effectExtent l="0" t="0" r="0" b="0"/>
                <wp:wrapTight wrapText="bothSides">
                  <wp:wrapPolygon edited="0">
                    <wp:start x="0" y="0"/>
                    <wp:lineTo x="0" y="20700"/>
                    <wp:lineTo x="21191" y="20700"/>
                    <wp:lineTo x="21191" y="0"/>
                    <wp:lineTo x="0" y="0"/>
                  </wp:wrapPolygon>
                </wp:wrapTight>
                <wp:docPr id="1862196646" name="Text Box 1862196646"/>
                <wp:cNvGraphicFramePr/>
                <a:graphic xmlns:a="http://schemas.openxmlformats.org/drawingml/2006/main">
                  <a:graphicData uri="http://schemas.microsoft.com/office/word/2010/wordprocessingShape">
                    <wps:wsp>
                      <wps:cNvSpPr txBox="1"/>
                      <wps:spPr>
                        <a:xfrm>
                          <a:off x="0" y="0"/>
                          <a:ext cx="1106805" cy="457200"/>
                        </a:xfrm>
                        <a:prstGeom prst="rect">
                          <a:avLst/>
                        </a:prstGeom>
                        <a:solidFill>
                          <a:prstClr val="white"/>
                        </a:solidFill>
                        <a:ln>
                          <a:noFill/>
                        </a:ln>
                      </wps:spPr>
                      <wps:txbx>
                        <w:txbxContent>
                          <w:p w14:paraId="13A9CFF1" w14:textId="426832AE" w:rsidR="00740223" w:rsidRPr="00B14AE7" w:rsidRDefault="00740223" w:rsidP="00740223">
                            <w:pPr>
                              <w:pStyle w:val="Caption"/>
                              <w:jc w:val="center"/>
                              <w:rPr>
                                <w:rFonts w:eastAsiaTheme="minorHAnsi"/>
                                <w:noProof/>
                                <w:sz w:val="16"/>
                                <w:szCs w:val="16"/>
                              </w:rPr>
                            </w:pPr>
                            <w:r w:rsidRPr="00B14AE7">
                              <w:rPr>
                                <w:sz w:val="16"/>
                                <w:szCs w:val="16"/>
                              </w:rPr>
                              <w:t xml:space="preserve">Figure </w:t>
                            </w:r>
                            <w:r w:rsidR="00365CBB">
                              <w:rPr>
                                <w:sz w:val="16"/>
                                <w:szCs w:val="16"/>
                              </w:rPr>
                              <w:t>1</w:t>
                            </w:r>
                            <w:r w:rsidR="00B6657F">
                              <w:rPr>
                                <w:sz w:val="16"/>
                                <w:szCs w:val="16"/>
                              </w:rPr>
                              <w:t>9</w:t>
                            </w:r>
                            <w:r w:rsidRPr="00B14AE7">
                              <w:rPr>
                                <w:sz w:val="16"/>
                                <w:szCs w:val="16"/>
                              </w:rPr>
                              <w:t xml:space="preserve">: 2016 Tree Canopy - </w:t>
                            </w:r>
                            <w:r w:rsidRPr="00B14AE7">
                              <w:rPr>
                                <w:i/>
                                <w:iCs/>
                                <w:noProof/>
                                <w:sz w:val="16"/>
                                <w:szCs w:val="16"/>
                              </w:rPr>
                              <w:t>UVM Spatial Analysis Lab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3A5C" id="Text Box 1862196646" o:spid="_x0000_s1043" type="#_x0000_t202" style="position:absolute;left:0;text-align:left;margin-left:376.55pt;margin-top:47.85pt;width:87.15pt;height:36pt;z-index:-2516581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" stroked="f">
                <v:textbox inset="0,0,0,0">
                  <w:txbxContent>
                    <w:p w14:paraId="13A9CFF1" w14:textId="426832AE" w:rsidR="00740223" w:rsidRPr="00B14AE7" w:rsidRDefault="00740223" w:rsidP="00740223">
                      <w:pPr>
                        <w:pStyle w:val="Caption"/>
                        <w:jc w:val="center"/>
                        <w:rPr>
                          <w:rFonts w:eastAsiaTheme="minorHAnsi"/>
                          <w:noProof/>
                          <w:sz w:val="16"/>
                          <w:szCs w:val="16"/>
                        </w:rPr>
                      </w:pPr>
                      <w:r w:rsidRPr="00B14AE7">
                        <w:rPr>
                          <w:sz w:val="16"/>
                          <w:szCs w:val="16"/>
                        </w:rPr>
                        <w:t xml:space="preserve">Figure </w:t>
                      </w:r>
                      <w:r w:rsidR="00365CBB">
                        <w:rPr>
                          <w:sz w:val="16"/>
                          <w:szCs w:val="16"/>
                        </w:rPr>
                        <w:t>1</w:t>
                      </w:r>
                      <w:r w:rsidR="00B6657F">
                        <w:rPr>
                          <w:sz w:val="16"/>
                          <w:szCs w:val="16"/>
                        </w:rPr>
                        <w:t>9</w:t>
                      </w:r>
                      <w:r w:rsidRPr="00B14AE7">
                        <w:rPr>
                          <w:sz w:val="16"/>
                          <w:szCs w:val="16"/>
                        </w:rPr>
                        <w:t xml:space="preserve">: 2016 Tree Canopy - </w:t>
                      </w:r>
                      <w:r w:rsidRPr="00B14AE7">
                        <w:rPr>
                          <w:i/>
                          <w:iCs/>
                          <w:noProof/>
                          <w:sz w:val="16"/>
                          <w:szCs w:val="16"/>
                        </w:rPr>
                        <w:t>UVM Spatial Analysis Lab</w:t>
                      </w:r>
                    </w:p>
                  </w:txbxContent>
                </v:textbox>
                <w10:wrap type="tight" anchorx="margin"/>
              </v:shape>
            </w:pict>
          </mc:Fallback>
        </mc:AlternateContent>
      </w:r>
      <w:r w:rsidR="00106808" w:rsidRPr="00693C83">
        <w:rPr>
          <w:rFonts w:ascii="Garamond" w:hAnsi="Garamond"/>
          <w:sz w:val="24"/>
          <w:szCs w:val="24"/>
        </w:rPr>
        <w:t xml:space="preserve">Two major features dominate Fair Haven’s landscape: the </w:t>
      </w:r>
      <w:r w:rsidR="00106808">
        <w:rPr>
          <w:rFonts w:ascii="Garamond" w:hAnsi="Garamond"/>
          <w:sz w:val="24"/>
          <w:szCs w:val="24"/>
        </w:rPr>
        <w:t>Taconic</w:t>
      </w:r>
      <w:r w:rsidR="00106808" w:rsidRPr="00693C83">
        <w:rPr>
          <w:rFonts w:ascii="Garamond" w:hAnsi="Garamond"/>
          <w:sz w:val="24"/>
          <w:szCs w:val="24"/>
        </w:rPr>
        <w:t xml:space="preserve"> Mountains and the Poultney River Valley.  Much of Fair Haven’s rural character and appeal results from the scenic vistas that can be observed from many parts of the town and include an interplay of villages, mountains, forested hills, farms, fields, </w:t>
      </w:r>
      <w:r w:rsidR="00106808">
        <w:rPr>
          <w:rFonts w:ascii="Garamond" w:hAnsi="Garamond"/>
          <w:sz w:val="24"/>
          <w:szCs w:val="24"/>
        </w:rPr>
        <w:t>rivers</w:t>
      </w:r>
      <w:r w:rsidR="00106808" w:rsidRPr="00693C83">
        <w:rPr>
          <w:rFonts w:ascii="Garamond" w:hAnsi="Garamond"/>
          <w:sz w:val="24"/>
          <w:szCs w:val="24"/>
        </w:rPr>
        <w:t>, streams, ponds, and woodlands.</w:t>
      </w:r>
    </w:p>
    <w:p w14:paraId="7AB71D3B" w14:textId="1215BA70" w:rsidR="00867583" w:rsidRPr="00867583" w:rsidRDefault="00106808" w:rsidP="00867583">
      <w:pPr>
        <w:jc w:val="both"/>
        <w:rPr>
          <w:rFonts w:ascii="Garamond" w:hAnsi="Garamond"/>
          <w:sz w:val="24"/>
          <w:szCs w:val="24"/>
        </w:rPr>
      </w:pPr>
      <w:r>
        <w:rPr>
          <w:rFonts w:ascii="Garamond" w:hAnsi="Garamond"/>
          <w:sz w:val="24"/>
          <w:szCs w:val="24"/>
        </w:rPr>
        <w:t>Fair Haven’s scenic resources</w:t>
      </w:r>
      <w:r w:rsidRPr="00693C83">
        <w:rPr>
          <w:rFonts w:ascii="Garamond" w:hAnsi="Garamond"/>
          <w:sz w:val="24"/>
          <w:szCs w:val="24"/>
        </w:rPr>
        <w:t xml:space="preserve"> include</w:t>
      </w:r>
      <w:r>
        <w:rPr>
          <w:rFonts w:ascii="Garamond" w:hAnsi="Garamond"/>
          <w:sz w:val="24"/>
          <w:szCs w:val="24"/>
        </w:rPr>
        <w:t xml:space="preserve"> but are not limited to</w:t>
      </w:r>
      <w:r w:rsidRPr="00693C83">
        <w:rPr>
          <w:rFonts w:ascii="Garamond" w:hAnsi="Garamond"/>
          <w:sz w:val="24"/>
          <w:szCs w:val="24"/>
        </w:rPr>
        <w:t xml:space="preserve"> Inman Pond, the Castleton River, State Forest Lands, Mud Brook, Old Marsh Pond, The Great Ledge (north of the village), Cedar Swamp, the Poultney River, North Woods (still untouched)</w:t>
      </w:r>
      <w:r>
        <w:rPr>
          <w:rFonts w:ascii="Garamond" w:hAnsi="Garamond"/>
          <w:sz w:val="24"/>
          <w:szCs w:val="24"/>
        </w:rPr>
        <w:t>,</w:t>
      </w:r>
      <w:r w:rsidRPr="00693C83">
        <w:rPr>
          <w:rFonts w:ascii="Garamond" w:hAnsi="Garamond"/>
          <w:sz w:val="24"/>
          <w:szCs w:val="24"/>
        </w:rPr>
        <w:t xml:space="preserve"> Beaver Meadow and Carver’s Falls.  Fair Haven is also fortunate to have many </w:t>
      </w:r>
      <w:r>
        <w:rPr>
          <w:rFonts w:ascii="Garamond" w:hAnsi="Garamond"/>
          <w:sz w:val="24"/>
          <w:szCs w:val="24"/>
        </w:rPr>
        <w:t>tree-lined</w:t>
      </w:r>
      <w:r w:rsidRPr="00693C83">
        <w:rPr>
          <w:rFonts w:ascii="Garamond" w:hAnsi="Garamond"/>
          <w:sz w:val="24"/>
          <w:szCs w:val="24"/>
        </w:rPr>
        <w:t xml:space="preserve"> streets in the village and along outlining roads.  Trees provide shade, beauty, and habitat, can serve as food sources, and reduce noise and pollution, as well as increase property values by as much as 10%. </w:t>
      </w:r>
      <w:bookmarkEnd w:id="16"/>
      <w:bookmarkEnd w:id="17"/>
    </w:p>
    <w:p w14:paraId="4A658845" w14:textId="01AAF473" w:rsidR="00073B6B" w:rsidRPr="00ED3B2D" w:rsidRDefault="00221E7C" w:rsidP="00A54E61">
      <w:pPr>
        <w:rPr>
          <w:rFonts w:ascii="Garamond" w:hAnsi="Garamond" w:cs="Times New Roman"/>
          <w:b/>
          <w:bCs/>
          <w:sz w:val="32"/>
          <w:szCs w:val="32"/>
          <w:u w:val="single"/>
        </w:rPr>
      </w:pPr>
      <w:r w:rsidRPr="00ED3B2D">
        <w:rPr>
          <w:rFonts w:ascii="Garamond" w:hAnsi="Garamond" w:cs="Times New Roman"/>
          <w:b/>
          <w:bCs/>
          <w:sz w:val="32"/>
          <w:szCs w:val="32"/>
          <w:u w:val="single"/>
        </w:rPr>
        <w:t xml:space="preserve">NATURAL, SCENIC, CULTURAL, AND HISTORIC RESOURCES </w:t>
      </w:r>
      <w:r w:rsidR="00073B6B" w:rsidRPr="00ED3B2D">
        <w:rPr>
          <w:rFonts w:ascii="Garamond" w:hAnsi="Garamond" w:cs="Times New Roman"/>
          <w:b/>
          <w:bCs/>
          <w:sz w:val="32"/>
          <w:szCs w:val="32"/>
          <w:u w:val="single"/>
        </w:rPr>
        <w:t>GOALS</w:t>
      </w:r>
    </w:p>
    <w:tbl>
      <w:tblPr>
        <w:tblStyle w:val="TableGrid"/>
        <w:tblW w:w="0" w:type="auto"/>
        <w:tblLook w:val="04A0" w:firstRow="1" w:lastRow="0" w:firstColumn="1" w:lastColumn="0" w:noHBand="0" w:noVBand="1"/>
      </w:tblPr>
      <w:tblGrid>
        <w:gridCol w:w="9350"/>
      </w:tblGrid>
      <w:tr w:rsidR="00073B6B" w:rsidRPr="00DE37FA" w14:paraId="21C31F96" w14:textId="77777777">
        <w:tc>
          <w:tcPr>
            <w:tcW w:w="9350" w:type="dxa"/>
          </w:tcPr>
          <w:p w14:paraId="2C140E3C" w14:textId="03930F37" w:rsidR="00073B6B" w:rsidRPr="00DE37FA" w:rsidRDefault="0099553F" w:rsidP="00B07379">
            <w:pPr>
              <w:pStyle w:val="ListParagraph"/>
              <w:numPr>
                <w:ilvl w:val="0"/>
                <w:numId w:val="35"/>
              </w:numPr>
              <w:rPr>
                <w:rFonts w:ascii="Garamond" w:hAnsi="Garamond" w:cs="Times New Roman"/>
                <w:sz w:val="24"/>
                <w:szCs w:val="24"/>
              </w:rPr>
            </w:pPr>
            <w:r w:rsidRPr="00DE37FA">
              <w:rPr>
                <w:rFonts w:ascii="Garamond" w:hAnsi="Garamond" w:cs="Times New Roman"/>
                <w:sz w:val="24"/>
                <w:szCs w:val="24"/>
              </w:rPr>
              <w:t>To identify, protect, preserve</w:t>
            </w:r>
            <w:r w:rsidR="001200C1">
              <w:rPr>
                <w:rFonts w:ascii="Garamond" w:hAnsi="Garamond" w:cs="Times New Roman"/>
                <w:sz w:val="24"/>
                <w:szCs w:val="24"/>
              </w:rPr>
              <w:t>, and showcase</w:t>
            </w:r>
            <w:r w:rsidRPr="00DE37FA">
              <w:rPr>
                <w:rFonts w:ascii="Garamond" w:hAnsi="Garamond" w:cs="Times New Roman"/>
                <w:sz w:val="24"/>
                <w:szCs w:val="24"/>
              </w:rPr>
              <w:t xml:space="preserve"> important natural, scenic, cultural, and historic features and areas of </w:t>
            </w:r>
            <w:r w:rsidR="00FE0040">
              <w:rPr>
                <w:rFonts w:ascii="Garamond" w:hAnsi="Garamond" w:cs="Times New Roman"/>
                <w:sz w:val="24"/>
                <w:szCs w:val="24"/>
              </w:rPr>
              <w:t>Fair Haven’s</w:t>
            </w:r>
            <w:r w:rsidRPr="00DE37FA">
              <w:rPr>
                <w:rFonts w:ascii="Garamond" w:hAnsi="Garamond" w:cs="Times New Roman"/>
                <w:sz w:val="24"/>
                <w:szCs w:val="24"/>
              </w:rPr>
              <w:t xml:space="preserve"> landscape</w:t>
            </w:r>
            <w:r w:rsidR="00B158D9" w:rsidRPr="00DE37FA">
              <w:rPr>
                <w:rFonts w:ascii="Garamond" w:hAnsi="Garamond" w:cs="Times New Roman"/>
                <w:sz w:val="24"/>
                <w:szCs w:val="24"/>
              </w:rPr>
              <w:t>.</w:t>
            </w:r>
          </w:p>
          <w:p w14:paraId="4B8B658D" w14:textId="77777777" w:rsidR="001C7AE8" w:rsidRPr="00DE37FA" w:rsidRDefault="001C7AE8" w:rsidP="00B07379">
            <w:pPr>
              <w:pStyle w:val="ListParagraph"/>
              <w:numPr>
                <w:ilvl w:val="0"/>
                <w:numId w:val="35"/>
              </w:numPr>
              <w:rPr>
                <w:rFonts w:ascii="Garamond" w:hAnsi="Garamond" w:cs="Times New Roman"/>
                <w:sz w:val="24"/>
                <w:szCs w:val="24"/>
              </w:rPr>
            </w:pPr>
            <w:r w:rsidRPr="00DE37FA">
              <w:rPr>
                <w:rFonts w:ascii="Garamond" w:hAnsi="Garamond" w:cs="Times New Roman"/>
                <w:sz w:val="24"/>
                <w:szCs w:val="24"/>
              </w:rPr>
              <w:t>To maintain and improve the quality of air, water, wildlife, and forests.</w:t>
            </w:r>
          </w:p>
          <w:p w14:paraId="5D040209" w14:textId="6CADEC4E" w:rsidR="00535EFA" w:rsidRPr="00DE37FA" w:rsidRDefault="00535EFA" w:rsidP="00B07379">
            <w:pPr>
              <w:pStyle w:val="ListParagraph"/>
              <w:numPr>
                <w:ilvl w:val="0"/>
                <w:numId w:val="35"/>
              </w:numPr>
              <w:rPr>
                <w:rFonts w:ascii="Garamond" w:hAnsi="Garamond" w:cs="Times New Roman"/>
                <w:sz w:val="24"/>
                <w:szCs w:val="24"/>
              </w:rPr>
            </w:pPr>
            <w:r w:rsidRPr="00DE37FA">
              <w:rPr>
                <w:rFonts w:ascii="Garamond" w:hAnsi="Garamond" w:cs="Times New Roman"/>
                <w:sz w:val="24"/>
                <w:szCs w:val="24"/>
              </w:rPr>
              <w:t xml:space="preserve">To support local </w:t>
            </w:r>
            <w:r w:rsidR="003D2E10" w:rsidRPr="00DE37FA">
              <w:rPr>
                <w:rFonts w:ascii="Garamond" w:hAnsi="Garamond" w:cs="Times New Roman"/>
                <w:sz w:val="24"/>
                <w:szCs w:val="24"/>
              </w:rPr>
              <w:t>agriculture</w:t>
            </w:r>
            <w:r w:rsidRPr="00DE37FA">
              <w:rPr>
                <w:rFonts w:ascii="Garamond" w:hAnsi="Garamond" w:cs="Times New Roman"/>
                <w:sz w:val="24"/>
                <w:szCs w:val="24"/>
              </w:rPr>
              <w:t>, forestry, and related industries.</w:t>
            </w:r>
          </w:p>
          <w:p w14:paraId="38BF6644" w14:textId="1B52751E" w:rsidR="0023077B" w:rsidRPr="00DE37FA" w:rsidRDefault="0023077B" w:rsidP="00B07379">
            <w:pPr>
              <w:pStyle w:val="ListParagraph"/>
              <w:numPr>
                <w:ilvl w:val="0"/>
                <w:numId w:val="35"/>
              </w:numPr>
              <w:rPr>
                <w:rFonts w:ascii="Garamond" w:hAnsi="Garamond" w:cs="Times New Roman"/>
                <w:sz w:val="24"/>
                <w:szCs w:val="24"/>
              </w:rPr>
            </w:pPr>
            <w:r w:rsidRPr="00DE37FA">
              <w:rPr>
                <w:rFonts w:ascii="Garamond" w:hAnsi="Garamond" w:cs="Times New Roman"/>
                <w:sz w:val="24"/>
                <w:szCs w:val="24"/>
              </w:rPr>
              <w:t>To provide for the</w:t>
            </w:r>
            <w:r w:rsidR="00FE0040">
              <w:rPr>
                <w:rFonts w:ascii="Garamond" w:hAnsi="Garamond" w:cs="Times New Roman"/>
                <w:sz w:val="24"/>
                <w:szCs w:val="24"/>
              </w:rPr>
              <w:t xml:space="preserve"> wise and</w:t>
            </w:r>
            <w:r w:rsidRPr="00DE37FA">
              <w:rPr>
                <w:rFonts w:ascii="Garamond" w:hAnsi="Garamond" w:cs="Times New Roman"/>
                <w:sz w:val="24"/>
                <w:szCs w:val="24"/>
              </w:rPr>
              <w:t xml:space="preserve"> efficient use of </w:t>
            </w:r>
            <w:r w:rsidR="00FE0040">
              <w:rPr>
                <w:rFonts w:ascii="Garamond" w:hAnsi="Garamond" w:cs="Times New Roman"/>
                <w:sz w:val="24"/>
                <w:szCs w:val="24"/>
              </w:rPr>
              <w:t>Fair Haven’s</w:t>
            </w:r>
            <w:r w:rsidRPr="00DE37FA">
              <w:rPr>
                <w:rFonts w:ascii="Garamond" w:hAnsi="Garamond" w:cs="Times New Roman"/>
                <w:sz w:val="24"/>
                <w:szCs w:val="24"/>
              </w:rPr>
              <w:t xml:space="preserve"> </w:t>
            </w:r>
            <w:r w:rsidR="00FE0040">
              <w:rPr>
                <w:rFonts w:ascii="Garamond" w:hAnsi="Garamond" w:cs="Times New Roman"/>
                <w:sz w:val="24"/>
                <w:szCs w:val="24"/>
              </w:rPr>
              <w:t xml:space="preserve">slate and </w:t>
            </w:r>
            <w:r w:rsidRPr="00DE37FA">
              <w:rPr>
                <w:rFonts w:ascii="Garamond" w:hAnsi="Garamond" w:cs="Times New Roman"/>
                <w:sz w:val="24"/>
                <w:szCs w:val="24"/>
              </w:rPr>
              <w:t>geologic resources</w:t>
            </w:r>
            <w:r w:rsidR="00FE0040">
              <w:rPr>
                <w:rFonts w:ascii="Garamond" w:hAnsi="Garamond" w:cs="Times New Roman"/>
                <w:sz w:val="24"/>
                <w:szCs w:val="24"/>
              </w:rPr>
              <w:t>.</w:t>
            </w:r>
          </w:p>
        </w:tc>
      </w:tr>
    </w:tbl>
    <w:p w14:paraId="65A6EF21" w14:textId="77777777" w:rsidR="007366E0" w:rsidRDefault="007366E0" w:rsidP="00EE6197">
      <w:pPr>
        <w:rPr>
          <w:rFonts w:ascii="Garamond" w:hAnsi="Garamond" w:cs="Times New Roman"/>
          <w:b/>
          <w:bCs/>
          <w:sz w:val="32"/>
          <w:szCs w:val="32"/>
          <w:u w:val="single"/>
        </w:rPr>
      </w:pPr>
    </w:p>
    <w:p w14:paraId="592B4B95" w14:textId="5030BB99" w:rsidR="00EE6197" w:rsidRPr="00ED3B2D" w:rsidRDefault="00EE6197" w:rsidP="00EE6197">
      <w:pPr>
        <w:rPr>
          <w:rFonts w:ascii="Garamond" w:hAnsi="Garamond" w:cs="Times New Roman"/>
          <w:b/>
          <w:bCs/>
          <w:sz w:val="32"/>
          <w:szCs w:val="32"/>
          <w:u w:val="single"/>
        </w:rPr>
      </w:pPr>
      <w:r w:rsidRPr="00ED3B2D">
        <w:rPr>
          <w:rFonts w:ascii="Garamond" w:hAnsi="Garamond" w:cs="Times New Roman"/>
          <w:b/>
          <w:bCs/>
          <w:sz w:val="32"/>
          <w:szCs w:val="32"/>
          <w:u w:val="single"/>
        </w:rPr>
        <w:t>NATURAL, SCENIC, CULTURAL, AND HISTORIC RESOURCES</w:t>
      </w:r>
      <w:r>
        <w:rPr>
          <w:rFonts w:ascii="Garamond" w:hAnsi="Garamond" w:cs="Times New Roman"/>
          <w:b/>
          <w:bCs/>
          <w:sz w:val="32"/>
          <w:szCs w:val="32"/>
          <w:u w:val="single"/>
        </w:rPr>
        <w:t xml:space="preserve"> ACTIONS</w:t>
      </w:r>
    </w:p>
    <w:tbl>
      <w:tblPr>
        <w:tblStyle w:val="TableGrid"/>
        <w:tblW w:w="0" w:type="auto"/>
        <w:tblLook w:val="04A0" w:firstRow="1" w:lastRow="0" w:firstColumn="1" w:lastColumn="0" w:noHBand="0" w:noVBand="1"/>
      </w:tblPr>
      <w:tblGrid>
        <w:gridCol w:w="9350"/>
      </w:tblGrid>
      <w:tr w:rsidR="007366E0" w14:paraId="7581114E" w14:textId="77777777" w:rsidTr="007366E0">
        <w:tc>
          <w:tcPr>
            <w:tcW w:w="9350" w:type="dxa"/>
          </w:tcPr>
          <w:p w14:paraId="78E0AE6B" w14:textId="1F627CA4" w:rsidR="007366E0" w:rsidRDefault="007366E0" w:rsidP="00C6183C">
            <w:pPr>
              <w:pStyle w:val="ListParagraph"/>
              <w:numPr>
                <w:ilvl w:val="0"/>
                <w:numId w:val="36"/>
              </w:numPr>
              <w:rPr>
                <w:rFonts w:ascii="Garamond" w:hAnsi="Garamond" w:cs="Times New Roman"/>
                <w:sz w:val="24"/>
                <w:szCs w:val="24"/>
              </w:rPr>
            </w:pPr>
            <w:r>
              <w:rPr>
                <w:rFonts w:ascii="Garamond" w:hAnsi="Garamond" w:cs="Times New Roman"/>
                <w:sz w:val="24"/>
                <w:szCs w:val="24"/>
              </w:rPr>
              <w:t>Generate a Town open space, significant features, recreation/open sp</w:t>
            </w:r>
            <w:r w:rsidR="008E233E">
              <w:rPr>
                <w:rFonts w:ascii="Garamond" w:hAnsi="Garamond" w:cs="Times New Roman"/>
                <w:sz w:val="24"/>
                <w:szCs w:val="24"/>
              </w:rPr>
              <w:t>a</w:t>
            </w:r>
            <w:r>
              <w:rPr>
                <w:rFonts w:ascii="Garamond" w:hAnsi="Garamond" w:cs="Times New Roman"/>
                <w:sz w:val="24"/>
                <w:szCs w:val="24"/>
              </w:rPr>
              <w:t xml:space="preserve">ce, and natural resources plan and work with the RRPC to acquire grants funds to lower the cost of creating and implementing the </w:t>
            </w:r>
            <w:r w:rsidR="00643B24">
              <w:rPr>
                <w:rFonts w:ascii="Garamond" w:hAnsi="Garamond" w:cs="Times New Roman"/>
                <w:sz w:val="24"/>
                <w:szCs w:val="24"/>
              </w:rPr>
              <w:t>plan.</w:t>
            </w:r>
          </w:p>
          <w:p w14:paraId="5E9028E5" w14:textId="77777777" w:rsidR="007366E0" w:rsidRDefault="007366E0" w:rsidP="00C6183C">
            <w:pPr>
              <w:pStyle w:val="ListParagraph"/>
              <w:numPr>
                <w:ilvl w:val="0"/>
                <w:numId w:val="36"/>
              </w:numPr>
              <w:rPr>
                <w:rFonts w:ascii="Garamond" w:hAnsi="Garamond" w:cs="Times New Roman"/>
                <w:sz w:val="24"/>
                <w:szCs w:val="24"/>
              </w:rPr>
            </w:pPr>
            <w:r>
              <w:rPr>
                <w:rFonts w:ascii="Garamond" w:hAnsi="Garamond" w:cs="Times New Roman"/>
                <w:sz w:val="24"/>
                <w:szCs w:val="24"/>
              </w:rPr>
              <w:lastRenderedPageBreak/>
              <w:t xml:space="preserve">Support work by relevant entities that protect the Eastern Timber Rattlesnake and the snake's habitat. </w:t>
            </w:r>
          </w:p>
          <w:p w14:paraId="7DDE7711" w14:textId="77777777" w:rsidR="007366E0" w:rsidRPr="00DE37FA" w:rsidRDefault="007366E0" w:rsidP="00C6183C">
            <w:pPr>
              <w:pStyle w:val="ListParagraph"/>
              <w:numPr>
                <w:ilvl w:val="0"/>
                <w:numId w:val="36"/>
              </w:numPr>
              <w:rPr>
                <w:rFonts w:ascii="Garamond" w:hAnsi="Garamond" w:cs="Times New Roman"/>
                <w:sz w:val="24"/>
                <w:szCs w:val="24"/>
              </w:rPr>
            </w:pPr>
            <w:r>
              <w:rPr>
                <w:rFonts w:ascii="Garamond" w:hAnsi="Garamond" w:cs="Times New Roman"/>
                <w:sz w:val="24"/>
                <w:szCs w:val="24"/>
              </w:rPr>
              <w:t>Consider and seek public input on</w:t>
            </w:r>
            <w:r w:rsidRPr="00DE37FA">
              <w:rPr>
                <w:rFonts w:ascii="Garamond" w:hAnsi="Garamond" w:cs="Times New Roman"/>
                <w:sz w:val="24"/>
                <w:szCs w:val="24"/>
              </w:rPr>
              <w:t xml:space="preserve"> purchasing habitats and wetlands to protect and ensure no net loss of these important natural areas. </w:t>
            </w:r>
          </w:p>
          <w:p w14:paraId="5A8AB35F" w14:textId="77777777" w:rsidR="007366E0" w:rsidRPr="00DE37FA" w:rsidRDefault="007366E0" w:rsidP="00C6183C">
            <w:pPr>
              <w:pStyle w:val="ListParagraph"/>
              <w:numPr>
                <w:ilvl w:val="0"/>
                <w:numId w:val="36"/>
              </w:numPr>
              <w:rPr>
                <w:rFonts w:ascii="Garamond" w:hAnsi="Garamond" w:cs="Times New Roman"/>
                <w:sz w:val="24"/>
                <w:szCs w:val="24"/>
              </w:rPr>
            </w:pPr>
            <w:r w:rsidRPr="00DE37FA">
              <w:rPr>
                <w:rFonts w:ascii="Garamond" w:hAnsi="Garamond" w:cs="Times New Roman"/>
                <w:sz w:val="24"/>
                <w:szCs w:val="24"/>
              </w:rPr>
              <w:t xml:space="preserve">Market local natural resource products, including agriculture and forestry. </w:t>
            </w:r>
          </w:p>
          <w:p w14:paraId="16102871" w14:textId="77777777" w:rsidR="007366E0" w:rsidRPr="00DE37FA" w:rsidRDefault="007366E0" w:rsidP="00C6183C">
            <w:pPr>
              <w:pStyle w:val="ListParagraph"/>
              <w:numPr>
                <w:ilvl w:val="0"/>
                <w:numId w:val="36"/>
              </w:numPr>
              <w:rPr>
                <w:rFonts w:ascii="Garamond" w:hAnsi="Garamond" w:cs="Times New Roman"/>
                <w:sz w:val="24"/>
                <w:szCs w:val="24"/>
              </w:rPr>
            </w:pPr>
            <w:r w:rsidRPr="00DE37FA">
              <w:rPr>
                <w:rFonts w:ascii="Garamond" w:hAnsi="Garamond" w:cs="Times New Roman"/>
                <w:sz w:val="24"/>
                <w:szCs w:val="24"/>
              </w:rPr>
              <w:t xml:space="preserve">Oppose proposed development that adversely impacts the quantity and quality of </w:t>
            </w:r>
            <w:r>
              <w:rPr>
                <w:rFonts w:ascii="Garamond" w:hAnsi="Garamond" w:cs="Times New Roman"/>
                <w:sz w:val="24"/>
                <w:szCs w:val="24"/>
              </w:rPr>
              <w:t xml:space="preserve">Fair Haven’s </w:t>
            </w:r>
            <w:r w:rsidRPr="00DE37FA">
              <w:rPr>
                <w:rFonts w:ascii="Garamond" w:hAnsi="Garamond" w:cs="Times New Roman"/>
                <w:sz w:val="24"/>
                <w:szCs w:val="24"/>
              </w:rPr>
              <w:t xml:space="preserve">natural, cultural, historic, and scenic resources, including but not limited to the resources outlined in the chapter. </w:t>
            </w:r>
          </w:p>
          <w:p w14:paraId="04EC443B" w14:textId="77777777" w:rsidR="007366E0" w:rsidRPr="00DE37FA" w:rsidRDefault="007366E0" w:rsidP="00C6183C">
            <w:pPr>
              <w:pStyle w:val="ListParagraph"/>
              <w:numPr>
                <w:ilvl w:val="0"/>
                <w:numId w:val="36"/>
              </w:numPr>
              <w:rPr>
                <w:rFonts w:ascii="Garamond" w:hAnsi="Garamond" w:cs="Times New Roman"/>
                <w:sz w:val="24"/>
                <w:szCs w:val="24"/>
              </w:rPr>
            </w:pPr>
            <w:r w:rsidRPr="00DE37FA">
              <w:rPr>
                <w:rFonts w:ascii="Garamond" w:hAnsi="Garamond" w:cs="Times New Roman"/>
                <w:sz w:val="24"/>
                <w:szCs w:val="24"/>
              </w:rPr>
              <w:t xml:space="preserve">Promote best management practices on the Town’s website and in the Town Office, including lawn fertilizers, and pesticides, that protect </w:t>
            </w:r>
            <w:r>
              <w:rPr>
                <w:rFonts w:ascii="Garamond" w:hAnsi="Garamond" w:cs="Times New Roman"/>
                <w:sz w:val="24"/>
                <w:szCs w:val="24"/>
              </w:rPr>
              <w:t>Fair Haven’s</w:t>
            </w:r>
            <w:r w:rsidRPr="00DE37FA">
              <w:rPr>
                <w:rFonts w:ascii="Garamond" w:hAnsi="Garamond" w:cs="Times New Roman"/>
                <w:sz w:val="24"/>
                <w:szCs w:val="24"/>
              </w:rPr>
              <w:t xml:space="preserve"> resources.</w:t>
            </w:r>
          </w:p>
          <w:p w14:paraId="7702425A" w14:textId="77777777" w:rsidR="007366E0" w:rsidRPr="00DE37FA" w:rsidRDefault="007366E0" w:rsidP="00C6183C">
            <w:pPr>
              <w:pStyle w:val="ListParagraph"/>
              <w:numPr>
                <w:ilvl w:val="0"/>
                <w:numId w:val="36"/>
              </w:numPr>
              <w:rPr>
                <w:rFonts w:ascii="Garamond" w:hAnsi="Garamond" w:cs="Times New Roman"/>
                <w:sz w:val="24"/>
                <w:szCs w:val="24"/>
              </w:rPr>
            </w:pPr>
            <w:r w:rsidRPr="00DE37FA">
              <w:rPr>
                <w:rFonts w:ascii="Garamond" w:hAnsi="Garamond" w:cs="Times New Roman"/>
                <w:sz w:val="24"/>
                <w:szCs w:val="24"/>
              </w:rPr>
              <w:t>Inventory existing quarries in Fair Haven</w:t>
            </w:r>
            <w:r>
              <w:rPr>
                <w:rFonts w:ascii="Garamond" w:hAnsi="Garamond" w:cs="Times New Roman"/>
                <w:sz w:val="24"/>
                <w:szCs w:val="24"/>
              </w:rPr>
              <w:t xml:space="preserve"> </w:t>
            </w:r>
            <w:r w:rsidRPr="00DE37FA">
              <w:rPr>
                <w:rFonts w:ascii="Garamond" w:hAnsi="Garamond" w:cs="Times New Roman"/>
                <w:sz w:val="24"/>
                <w:szCs w:val="24"/>
              </w:rPr>
              <w:t>and collaborate with owners to identify the best use of these geologic, historic, and cultural resources for the town’s residents and the environment.</w:t>
            </w:r>
          </w:p>
          <w:p w14:paraId="63A2BEDD" w14:textId="77777777" w:rsidR="007366E0" w:rsidRDefault="007366E0" w:rsidP="00A54E61">
            <w:pPr>
              <w:rPr>
                <w:rFonts w:ascii="Garamond" w:hAnsi="Garamond" w:cs="Times New Roman"/>
                <w:b/>
                <w:bCs/>
                <w:i/>
                <w:iCs/>
                <w:sz w:val="32"/>
                <w:szCs w:val="32"/>
                <w:u w:val="single"/>
              </w:rPr>
            </w:pPr>
          </w:p>
        </w:tc>
      </w:tr>
    </w:tbl>
    <w:p w14:paraId="1D27DA32" w14:textId="77777777" w:rsidR="00CD0108" w:rsidRPr="00DE37FA" w:rsidRDefault="00CD0108" w:rsidP="00A54E61">
      <w:pPr>
        <w:rPr>
          <w:rFonts w:ascii="Garamond" w:hAnsi="Garamond" w:cs="Times New Roman"/>
          <w:b/>
          <w:bCs/>
          <w:i/>
          <w:iCs/>
          <w:sz w:val="32"/>
          <w:szCs w:val="32"/>
          <w:u w:val="single"/>
        </w:rPr>
      </w:pPr>
    </w:p>
    <w:p w14:paraId="39BD7925" w14:textId="77777777" w:rsidR="00427F7F" w:rsidRPr="00DE37FA" w:rsidRDefault="00427F7F" w:rsidP="008C1CA6">
      <w:pPr>
        <w:rPr>
          <w:rFonts w:ascii="Garamond" w:hAnsi="Garamond"/>
        </w:rPr>
      </w:pPr>
    </w:p>
    <w:p w14:paraId="1F53CC4E" w14:textId="77777777" w:rsidR="007366E0" w:rsidRDefault="007366E0" w:rsidP="007366E0">
      <w:bookmarkStart w:id="18" w:name="_ENERGY"/>
      <w:bookmarkEnd w:id="18"/>
    </w:p>
    <w:p w14:paraId="3D3DB36E" w14:textId="77777777" w:rsidR="007366E0" w:rsidRPr="007366E0" w:rsidRDefault="007366E0" w:rsidP="007366E0"/>
    <w:p w14:paraId="3845B530" w14:textId="77777777" w:rsidR="00BE415C" w:rsidRDefault="00BE415C">
      <w:pPr>
        <w:rPr>
          <w:rFonts w:ascii="Garamond" w:eastAsiaTheme="majorEastAsia" w:hAnsi="Garamond" w:cs="Times New Roman"/>
          <w:b/>
          <w:bCs/>
          <w:color w:val="00B050"/>
          <w:sz w:val="48"/>
          <w:szCs w:val="48"/>
        </w:rPr>
      </w:pPr>
      <w:r>
        <w:rPr>
          <w:rFonts w:ascii="Garamond" w:hAnsi="Garamond" w:cs="Times New Roman"/>
          <w:b/>
          <w:bCs/>
          <w:color w:val="00B050"/>
          <w:sz w:val="48"/>
          <w:szCs w:val="48"/>
        </w:rPr>
        <w:br w:type="page"/>
      </w:r>
    </w:p>
    <w:p w14:paraId="2FBFC1B4" w14:textId="163CDF0D" w:rsidR="000C428C" w:rsidRPr="00DE37FA" w:rsidRDefault="00EB08DF" w:rsidP="00A54E61">
      <w:pPr>
        <w:pStyle w:val="Heading1"/>
        <w:spacing w:line="240" w:lineRule="auto"/>
        <w:rPr>
          <w:rFonts w:ascii="Garamond" w:hAnsi="Garamond" w:cs="Times New Roman"/>
          <w:b/>
          <w:bCs/>
          <w:color w:val="00B050"/>
          <w:sz w:val="48"/>
          <w:szCs w:val="48"/>
        </w:rPr>
      </w:pPr>
      <w:bookmarkStart w:id="19" w:name="_Toc161497359"/>
      <w:r w:rsidRPr="00DE37FA">
        <w:rPr>
          <w:rFonts w:ascii="Garamond" w:hAnsi="Garamond" w:cs="Times New Roman"/>
          <w:b/>
          <w:bCs/>
          <w:color w:val="00B050"/>
          <w:sz w:val="48"/>
          <w:szCs w:val="48"/>
        </w:rPr>
        <w:lastRenderedPageBreak/>
        <w:t>ENERGY</w:t>
      </w:r>
      <w:bookmarkEnd w:id="19"/>
    </w:p>
    <w:p w14:paraId="666A54C8" w14:textId="77777777" w:rsidR="00104E15" w:rsidRDefault="002211A0" w:rsidP="00691DD0">
      <w:pPr>
        <w:spacing w:line="240" w:lineRule="auto"/>
        <w:jc w:val="both"/>
        <w:rPr>
          <w:rFonts w:ascii="Garamond" w:hAnsi="Garamond" w:cs="Times New Roman"/>
          <w:sz w:val="24"/>
          <w:szCs w:val="24"/>
        </w:rPr>
      </w:pPr>
      <w:r>
        <w:rPr>
          <w:rFonts w:ascii="Garamond" w:hAnsi="Garamond" w:cs="Times New Roman"/>
          <w:sz w:val="24"/>
          <w:szCs w:val="24"/>
        </w:rPr>
        <w:t>Fair Haven’s e</w:t>
      </w:r>
      <w:r w:rsidRPr="00DE37FA">
        <w:rPr>
          <w:rFonts w:ascii="Garamond" w:hAnsi="Garamond" w:cs="Times New Roman"/>
          <w:sz w:val="24"/>
          <w:szCs w:val="24"/>
        </w:rPr>
        <w:t>lectrical infrastructure can be classified into four categories: electric generators, transmission lines, distribution lines, and service lines. Transmission lines transport electricity over long distances from electric generators to a town. Distribution lines then carry electricity to a neighborhood. Service lines deliver power directly to a home or business.</w:t>
      </w:r>
      <w:r w:rsidR="00104E15">
        <w:rPr>
          <w:rFonts w:ascii="Garamond" w:hAnsi="Garamond" w:cs="Times New Roman"/>
          <w:sz w:val="24"/>
          <w:szCs w:val="24"/>
        </w:rPr>
        <w:t xml:space="preserve"> </w:t>
      </w:r>
    </w:p>
    <w:p w14:paraId="63220024" w14:textId="3C460CEB" w:rsidR="001B1693" w:rsidRDefault="007301E2" w:rsidP="00691DD0">
      <w:pPr>
        <w:spacing w:line="240" w:lineRule="auto"/>
        <w:jc w:val="both"/>
        <w:rPr>
          <w:rFonts w:ascii="Garamond" w:hAnsi="Garamond"/>
          <w:sz w:val="24"/>
          <w:szCs w:val="24"/>
        </w:rPr>
      </w:pPr>
      <w:r w:rsidRPr="00693C83">
        <w:rPr>
          <w:rFonts w:ascii="Garamond" w:hAnsi="Garamond"/>
          <w:sz w:val="24"/>
          <w:szCs w:val="24"/>
        </w:rPr>
        <w:t>With two large truck stops and at least three other gas stations, Fair Haven residents have plenty of access to gasoline, Kerosene, diesel (fuel) oil and other petroleum products for motor vehicles</w:t>
      </w:r>
      <w:r w:rsidR="002D2825">
        <w:rPr>
          <w:rFonts w:ascii="Garamond" w:hAnsi="Garamond"/>
          <w:sz w:val="24"/>
          <w:szCs w:val="24"/>
        </w:rPr>
        <w:t>.</w:t>
      </w:r>
      <w:r w:rsidRPr="00693C83">
        <w:rPr>
          <w:rFonts w:ascii="Garamond" w:hAnsi="Garamond"/>
          <w:sz w:val="24"/>
          <w:szCs w:val="24"/>
        </w:rPr>
        <w:t xml:space="preserve"> </w:t>
      </w:r>
      <w:r w:rsidR="002D2825" w:rsidRPr="00693C83">
        <w:rPr>
          <w:rFonts w:ascii="Garamond" w:hAnsi="Garamond"/>
          <w:sz w:val="24"/>
          <w:szCs w:val="24"/>
        </w:rPr>
        <w:t xml:space="preserve">Propane is readily available in small containers from at least three retail businesses in town and in bulk from several companies outside of town but not far away. </w:t>
      </w:r>
      <w:r w:rsidRPr="00693C83">
        <w:rPr>
          <w:rFonts w:ascii="Garamond" w:hAnsi="Garamond"/>
          <w:sz w:val="24"/>
          <w:szCs w:val="24"/>
        </w:rPr>
        <w:t xml:space="preserve">Electricity, provided to the townspeople by Green Mountain Power Company, is still primarily delivered in Fair Haven by pole lines. </w:t>
      </w:r>
    </w:p>
    <w:p w14:paraId="6DF22965" w14:textId="12F51239" w:rsidR="00104E15" w:rsidRDefault="00104E15" w:rsidP="00691DD0">
      <w:pPr>
        <w:spacing w:line="240" w:lineRule="auto"/>
        <w:jc w:val="both"/>
        <w:rPr>
          <w:rFonts w:ascii="Garamond" w:hAnsi="Garamond"/>
          <w:sz w:val="24"/>
          <w:szCs w:val="24"/>
        </w:rPr>
      </w:pPr>
      <w:r w:rsidRPr="004E48FB">
        <w:rPr>
          <w:rFonts w:ascii="Garamond" w:hAnsi="Garamond"/>
          <w:sz w:val="24"/>
          <w:szCs w:val="24"/>
        </w:rPr>
        <w:t xml:space="preserve">Energy use in the town of </w:t>
      </w:r>
      <w:r>
        <w:rPr>
          <w:rFonts w:ascii="Garamond" w:hAnsi="Garamond"/>
          <w:sz w:val="24"/>
          <w:szCs w:val="24"/>
        </w:rPr>
        <w:t>Fair Haven</w:t>
      </w:r>
      <w:r w:rsidRPr="004E48FB">
        <w:rPr>
          <w:rFonts w:ascii="Garamond" w:hAnsi="Garamond"/>
          <w:sz w:val="24"/>
          <w:szCs w:val="24"/>
        </w:rPr>
        <w:t xml:space="preserve"> parallels patterns throughout other rural communities. Transportation and home heating are the two primary draws on fuel and energy</w:t>
      </w:r>
      <w:r w:rsidR="00970E99">
        <w:rPr>
          <w:rFonts w:ascii="Garamond" w:hAnsi="Garamond"/>
          <w:sz w:val="24"/>
          <w:szCs w:val="24"/>
        </w:rPr>
        <w:t>. Fair Haven</w:t>
      </w:r>
      <w:r w:rsidR="008611D1">
        <w:rPr>
          <w:rFonts w:ascii="Garamond" w:hAnsi="Garamond"/>
          <w:sz w:val="24"/>
          <w:szCs w:val="24"/>
        </w:rPr>
        <w:t xml:space="preserve"> in </w:t>
      </w:r>
      <w:r w:rsidR="00970E99">
        <w:rPr>
          <w:rFonts w:ascii="Garamond" w:hAnsi="Garamond"/>
          <w:sz w:val="24"/>
          <w:szCs w:val="24"/>
        </w:rPr>
        <w:t xml:space="preserve">2022 used 16,336,135 </w:t>
      </w:r>
      <w:r w:rsidR="008611D1">
        <w:rPr>
          <w:rFonts w:ascii="Garamond" w:hAnsi="Garamond"/>
          <w:sz w:val="24"/>
          <w:szCs w:val="24"/>
        </w:rPr>
        <w:t>kWh</w:t>
      </w:r>
      <w:r w:rsidR="00E41E61">
        <w:rPr>
          <w:rFonts w:ascii="Garamond" w:hAnsi="Garamond"/>
          <w:sz w:val="24"/>
          <w:szCs w:val="24"/>
        </w:rPr>
        <w:t xml:space="preserve"> of electricity of which </w:t>
      </w:r>
      <w:r w:rsidR="00B47180">
        <w:rPr>
          <w:rFonts w:ascii="Garamond" w:hAnsi="Garamond"/>
          <w:sz w:val="24"/>
          <w:szCs w:val="24"/>
        </w:rPr>
        <w:t>58</w:t>
      </w:r>
      <w:r w:rsidR="00E41E61">
        <w:rPr>
          <w:rFonts w:ascii="Garamond" w:hAnsi="Garamond"/>
          <w:sz w:val="24"/>
          <w:szCs w:val="24"/>
        </w:rPr>
        <w:t xml:space="preserve">% </w:t>
      </w:r>
      <w:r w:rsidR="00B47180">
        <w:rPr>
          <w:rFonts w:ascii="Garamond" w:hAnsi="Garamond"/>
          <w:sz w:val="24"/>
          <w:szCs w:val="24"/>
        </w:rPr>
        <w:t>is from the residential sector and the remai</w:t>
      </w:r>
      <w:r w:rsidR="008611D1">
        <w:rPr>
          <w:rFonts w:ascii="Garamond" w:hAnsi="Garamond"/>
          <w:sz w:val="24"/>
          <w:szCs w:val="24"/>
        </w:rPr>
        <w:t>ning 42% is</w:t>
      </w:r>
      <w:r w:rsidR="00E41E61">
        <w:rPr>
          <w:rFonts w:ascii="Garamond" w:hAnsi="Garamond"/>
          <w:sz w:val="24"/>
          <w:szCs w:val="24"/>
        </w:rPr>
        <w:t xml:space="preserve"> from </w:t>
      </w:r>
      <w:r w:rsidR="008611D1">
        <w:rPr>
          <w:rFonts w:ascii="Garamond" w:hAnsi="Garamond"/>
          <w:sz w:val="24"/>
          <w:szCs w:val="24"/>
        </w:rPr>
        <w:t xml:space="preserve">the </w:t>
      </w:r>
      <w:r w:rsidR="00E41E61">
        <w:rPr>
          <w:rFonts w:ascii="Garamond" w:hAnsi="Garamond"/>
          <w:sz w:val="24"/>
          <w:szCs w:val="24"/>
        </w:rPr>
        <w:t xml:space="preserve">commercial and industrial </w:t>
      </w:r>
      <w:r w:rsidR="008611D1">
        <w:rPr>
          <w:rFonts w:ascii="Garamond" w:hAnsi="Garamond"/>
          <w:sz w:val="24"/>
          <w:szCs w:val="24"/>
        </w:rPr>
        <w:t>sectors</w:t>
      </w:r>
      <w:r w:rsidR="00E41E61">
        <w:rPr>
          <w:rFonts w:ascii="Garamond" w:hAnsi="Garamond"/>
          <w:sz w:val="24"/>
          <w:szCs w:val="24"/>
        </w:rPr>
        <w:t>.</w:t>
      </w:r>
      <w:r w:rsidR="00AF2397">
        <w:rPr>
          <w:rFonts w:ascii="Garamond" w:hAnsi="Garamond"/>
          <w:sz w:val="24"/>
          <w:szCs w:val="24"/>
        </w:rPr>
        <w:t xml:space="preserve"> </w:t>
      </w:r>
    </w:p>
    <w:p w14:paraId="55C422E5" w14:textId="77777777" w:rsidR="003E53D0" w:rsidRPr="00DE37FA" w:rsidRDefault="003E53D0" w:rsidP="00691DD0">
      <w:pPr>
        <w:jc w:val="both"/>
        <w:rPr>
          <w:rFonts w:ascii="Garamond" w:hAnsi="Garamond" w:cs="Times New Roman"/>
          <w:sz w:val="24"/>
          <w:szCs w:val="24"/>
        </w:rPr>
      </w:pPr>
      <w:r w:rsidRPr="00DE37FA">
        <w:rPr>
          <w:rFonts w:ascii="Garamond" w:hAnsi="Garamond" w:cs="Times New Roman"/>
          <w:sz w:val="24"/>
          <w:szCs w:val="24"/>
        </w:rPr>
        <w:t xml:space="preserve">The 2023 Vermont Energy Burden Report found that Vermont households on average spend 11% of their income on energy costs – including electricity, transportation fuel, and home heating fuel. The report found that in </w:t>
      </w:r>
      <w:r>
        <w:rPr>
          <w:rFonts w:ascii="Garamond" w:hAnsi="Garamond" w:cs="Times New Roman"/>
          <w:sz w:val="24"/>
          <w:szCs w:val="24"/>
        </w:rPr>
        <w:t>Fair Haven</w:t>
      </w:r>
      <w:r w:rsidRPr="00DE37FA">
        <w:rPr>
          <w:rFonts w:ascii="Garamond" w:hAnsi="Garamond" w:cs="Times New Roman"/>
          <w:sz w:val="24"/>
          <w:szCs w:val="24"/>
        </w:rPr>
        <w:t xml:space="preserve">, the median household has a </w:t>
      </w:r>
      <w:r>
        <w:rPr>
          <w:rFonts w:ascii="Garamond" w:hAnsi="Garamond" w:cs="Times New Roman"/>
          <w:sz w:val="24"/>
          <w:szCs w:val="24"/>
        </w:rPr>
        <w:t>moderate</w:t>
      </w:r>
      <w:r w:rsidRPr="00DE37FA">
        <w:rPr>
          <w:rFonts w:ascii="Garamond" w:hAnsi="Garamond" w:cs="Times New Roman"/>
          <w:sz w:val="24"/>
          <w:szCs w:val="24"/>
        </w:rPr>
        <w:t xml:space="preserve"> energy burden, spending </w:t>
      </w:r>
      <w:r>
        <w:rPr>
          <w:rFonts w:ascii="Garamond" w:hAnsi="Garamond" w:cs="Times New Roman"/>
          <w:sz w:val="24"/>
          <w:szCs w:val="24"/>
        </w:rPr>
        <w:t>10.4</w:t>
      </w:r>
      <w:r w:rsidRPr="00DE37FA">
        <w:rPr>
          <w:rFonts w:ascii="Garamond" w:hAnsi="Garamond" w:cs="Times New Roman"/>
          <w:sz w:val="24"/>
          <w:szCs w:val="24"/>
        </w:rPr>
        <w:t xml:space="preserve">% of its income on energy costs. </w:t>
      </w:r>
    </w:p>
    <w:p w14:paraId="342E86D1" w14:textId="0365CE85" w:rsidR="003E53D0" w:rsidRPr="00BC119C" w:rsidRDefault="00BC119C" w:rsidP="00691DD0">
      <w:pPr>
        <w:jc w:val="both"/>
        <w:rPr>
          <w:rFonts w:ascii="Garamond" w:hAnsi="Garamond" w:cs="Times New Roman"/>
          <w:sz w:val="24"/>
          <w:szCs w:val="24"/>
        </w:rPr>
      </w:pPr>
      <w:r>
        <w:rPr>
          <w:noProof/>
        </w:rPr>
        <mc:AlternateContent>
          <mc:Choice Requires="wps">
            <w:drawing>
              <wp:anchor distT="0" distB="0" distL="114300" distR="114300" simplePos="0" relativeHeight="251689043" behindDoc="0" locked="0" layoutInCell="1" allowOverlap="1" wp14:anchorId="20CC041C" wp14:editId="05F31961">
                <wp:simplePos x="0" y="0"/>
                <wp:positionH relativeFrom="column">
                  <wp:posOffset>8255</wp:posOffset>
                </wp:positionH>
                <wp:positionV relativeFrom="paragraph">
                  <wp:posOffset>2559685</wp:posOffset>
                </wp:positionV>
                <wp:extent cx="4010660" cy="635"/>
                <wp:effectExtent l="0" t="0" r="0" b="0"/>
                <wp:wrapThrough wrapText="bothSides">
                  <wp:wrapPolygon edited="0">
                    <wp:start x="0" y="0"/>
                    <wp:lineTo x="0" y="21600"/>
                    <wp:lineTo x="21600" y="21600"/>
                    <wp:lineTo x="21600" y="0"/>
                  </wp:wrapPolygon>
                </wp:wrapThrough>
                <wp:docPr id="1074515276" name="Text Box 1"/>
                <wp:cNvGraphicFramePr/>
                <a:graphic xmlns:a="http://schemas.openxmlformats.org/drawingml/2006/main">
                  <a:graphicData uri="http://schemas.microsoft.com/office/word/2010/wordprocessingShape">
                    <wps:wsp>
                      <wps:cNvSpPr txBox="1"/>
                      <wps:spPr>
                        <a:xfrm>
                          <a:off x="0" y="0"/>
                          <a:ext cx="4010660" cy="635"/>
                        </a:xfrm>
                        <a:prstGeom prst="rect">
                          <a:avLst/>
                        </a:prstGeom>
                        <a:solidFill>
                          <a:prstClr val="white"/>
                        </a:solidFill>
                        <a:ln>
                          <a:noFill/>
                        </a:ln>
                      </wps:spPr>
                      <wps:txbx>
                        <w:txbxContent>
                          <w:p w14:paraId="5A184428" w14:textId="7C7BFCBC" w:rsidR="003E53D0" w:rsidRPr="003E53D0" w:rsidRDefault="003E53D0" w:rsidP="003E53D0">
                            <w:pPr>
                              <w:pStyle w:val="Caption"/>
                              <w:rPr>
                                <w:rFonts w:ascii="Garamond" w:eastAsiaTheme="minorHAnsi" w:hAnsi="Garamond" w:cs="TimesNewRomanPSMT-Identity-H"/>
                                <w:noProof/>
                                <w:sz w:val="16"/>
                                <w:szCs w:val="16"/>
                              </w:rPr>
                            </w:pPr>
                            <w:r w:rsidRPr="003E53D0">
                              <w:rPr>
                                <w:sz w:val="16"/>
                                <w:szCs w:val="16"/>
                              </w:rPr>
                              <w:t xml:space="preserve">Figure </w:t>
                            </w:r>
                            <w:r w:rsidR="00B6657F">
                              <w:rPr>
                                <w:sz w:val="16"/>
                                <w:szCs w:val="16"/>
                              </w:rPr>
                              <w:t>20</w:t>
                            </w:r>
                            <w:r w:rsidRPr="003E53D0">
                              <w:rPr>
                                <w:sz w:val="16"/>
                                <w:szCs w:val="16"/>
                              </w:rPr>
                              <w:t>: Households by Heating Fuel - 2022 American Community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CC041C" id="_x0000_s1044" type="#_x0000_t202" style="position:absolute;left:0;text-align:left;margin-left:.65pt;margin-top:201.55pt;width:315.8pt;height:.05pt;z-index:2516890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" stroked="f">
                <v:textbox style="mso-fit-shape-to-text:t" inset="0,0,0,0">
                  <w:txbxContent>
                    <w:p w14:paraId="5A184428" w14:textId="7C7BFCBC" w:rsidR="003E53D0" w:rsidRPr="003E53D0" w:rsidRDefault="003E53D0" w:rsidP="003E53D0">
                      <w:pPr>
                        <w:pStyle w:val="Caption"/>
                        <w:rPr>
                          <w:rFonts w:ascii="Garamond" w:eastAsiaTheme="minorHAnsi" w:hAnsi="Garamond" w:cs="TimesNewRomanPSMT-Identity-H"/>
                          <w:noProof/>
                          <w:sz w:val="16"/>
                          <w:szCs w:val="16"/>
                        </w:rPr>
                      </w:pPr>
                      <w:r w:rsidRPr="003E53D0">
                        <w:rPr>
                          <w:sz w:val="16"/>
                          <w:szCs w:val="16"/>
                        </w:rPr>
                        <w:t xml:space="preserve">Figure </w:t>
                      </w:r>
                      <w:r w:rsidR="00B6657F">
                        <w:rPr>
                          <w:sz w:val="16"/>
                          <w:szCs w:val="16"/>
                        </w:rPr>
                        <w:t>20</w:t>
                      </w:r>
                      <w:r w:rsidRPr="003E53D0">
                        <w:rPr>
                          <w:sz w:val="16"/>
                          <w:szCs w:val="16"/>
                        </w:rPr>
                        <w:t>: Households by Heating Fuel - 2022 American Community Survey</w:t>
                      </w:r>
                    </w:p>
                  </w:txbxContent>
                </v:textbox>
                <w10:wrap type="through"/>
              </v:shape>
            </w:pict>
          </mc:Fallback>
        </mc:AlternateContent>
      </w:r>
      <w:r w:rsidR="003E53D0" w:rsidRPr="00DE37FA">
        <w:rPr>
          <w:rFonts w:ascii="Garamond" w:hAnsi="Garamond" w:cs="Times New Roman"/>
          <w:sz w:val="24"/>
          <w:szCs w:val="24"/>
        </w:rPr>
        <w:t xml:space="preserve">Efficiency Vermont and NeighborWorks of Western Vermont share rebate information, conduct energy assessments and offer low-interest energy financing and bill assistance. </w:t>
      </w:r>
      <w:r w:rsidR="003E53D0" w:rsidRPr="00DE37FA">
        <w:rPr>
          <w:rFonts w:ascii="Garamond" w:hAnsi="Garamond" w:cs="TimesNewRomanPSMT-Identity-H"/>
          <w:noProof/>
        </w:rPr>
        <w:drawing>
          <wp:anchor distT="0" distB="0" distL="114300" distR="114300" simplePos="0" relativeHeight="251686995" behindDoc="1" locked="0" layoutInCell="1" allowOverlap="1" wp14:anchorId="73524033" wp14:editId="1FF240FC">
            <wp:simplePos x="0" y="0"/>
            <wp:positionH relativeFrom="margin">
              <wp:align>left</wp:align>
            </wp:positionH>
            <wp:positionV relativeFrom="paragraph">
              <wp:posOffset>232769</wp:posOffset>
            </wp:positionV>
            <wp:extent cx="4010660" cy="2272030"/>
            <wp:effectExtent l="0" t="0" r="8890" b="13970"/>
            <wp:wrapThrough wrapText="bothSides">
              <wp:wrapPolygon edited="0">
                <wp:start x="0" y="0"/>
                <wp:lineTo x="0" y="21552"/>
                <wp:lineTo x="21545" y="21552"/>
                <wp:lineTo x="21545" y="0"/>
                <wp:lineTo x="0" y="0"/>
              </wp:wrapPolygon>
            </wp:wrapThrough>
            <wp:docPr id="15999778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3E53D0" w:rsidRPr="00DE37FA">
        <w:rPr>
          <w:rFonts w:ascii="Garamond" w:hAnsi="Garamond" w:cs="Times New Roman"/>
          <w:sz w:val="24"/>
          <w:szCs w:val="24"/>
        </w:rPr>
        <w:t xml:space="preserve">The Plan encourages energy </w:t>
      </w:r>
      <w:r w:rsidR="003E53D0">
        <w:rPr>
          <w:rFonts w:ascii="Garamond" w:hAnsi="Garamond" w:cs="Times New Roman"/>
          <w:sz w:val="24"/>
          <w:szCs w:val="24"/>
        </w:rPr>
        <w:t>conservation and energy-efficiency measures in municipal buildings</w:t>
      </w:r>
      <w:r w:rsidR="003E53D0" w:rsidRPr="00DE37FA">
        <w:rPr>
          <w:rFonts w:ascii="Garamond" w:hAnsi="Garamond" w:cs="Times New Roman"/>
          <w:sz w:val="24"/>
          <w:szCs w:val="24"/>
        </w:rPr>
        <w:t xml:space="preserve">, </w:t>
      </w:r>
      <w:r w:rsidR="003E53D0">
        <w:rPr>
          <w:rFonts w:ascii="Garamond" w:hAnsi="Garamond" w:cs="Times New Roman"/>
          <w:sz w:val="24"/>
          <w:szCs w:val="24"/>
        </w:rPr>
        <w:t xml:space="preserve">and by residents and businesses </w:t>
      </w:r>
      <w:r w:rsidR="003E53D0" w:rsidRPr="00DE37FA">
        <w:rPr>
          <w:rFonts w:ascii="Garamond" w:hAnsi="Garamond" w:cs="Times New Roman"/>
          <w:sz w:val="24"/>
          <w:szCs w:val="24"/>
        </w:rPr>
        <w:t>to help lower energy</w:t>
      </w:r>
      <w:r w:rsidR="003E53D0">
        <w:rPr>
          <w:rFonts w:ascii="Garamond" w:hAnsi="Garamond" w:cs="Times New Roman"/>
          <w:sz w:val="24"/>
          <w:szCs w:val="24"/>
        </w:rPr>
        <w:t xml:space="preserve"> use and</w:t>
      </w:r>
      <w:r w:rsidR="003E53D0" w:rsidRPr="00DE37FA">
        <w:rPr>
          <w:rFonts w:ascii="Garamond" w:hAnsi="Garamond" w:cs="Times New Roman"/>
          <w:sz w:val="24"/>
          <w:szCs w:val="24"/>
        </w:rPr>
        <w:t xml:space="preserve"> costs.</w:t>
      </w:r>
      <w:r w:rsidR="003E53D0">
        <w:rPr>
          <w:rFonts w:ascii="Garamond" w:hAnsi="Garamond" w:cs="Times New Roman"/>
          <w:sz w:val="24"/>
          <w:szCs w:val="24"/>
        </w:rPr>
        <w:t xml:space="preserve"> </w:t>
      </w:r>
      <w:r w:rsidR="003E53D0" w:rsidRPr="00DE37FA">
        <w:rPr>
          <w:rFonts w:ascii="Garamond" w:hAnsi="Garamond" w:cs="Times New Roman"/>
          <w:sz w:val="24"/>
          <w:szCs w:val="24"/>
        </w:rPr>
        <w:t xml:space="preserve">From 2020 to 2022, </w:t>
      </w:r>
      <w:r w:rsidR="003E53D0">
        <w:rPr>
          <w:rFonts w:ascii="Garamond" w:hAnsi="Garamond" w:cs="Times New Roman"/>
          <w:sz w:val="24"/>
          <w:szCs w:val="24"/>
        </w:rPr>
        <w:t>202 residential energy projects occurred</w:t>
      </w:r>
      <w:r w:rsidR="003E53D0" w:rsidRPr="00DE37FA">
        <w:rPr>
          <w:rFonts w:ascii="Garamond" w:hAnsi="Garamond" w:cs="Times New Roman"/>
          <w:sz w:val="24"/>
          <w:szCs w:val="24"/>
        </w:rPr>
        <w:t xml:space="preserve"> in Fair Haven</w:t>
      </w:r>
      <w:r w:rsidR="003E53D0">
        <w:rPr>
          <w:rFonts w:ascii="Garamond" w:hAnsi="Garamond" w:cs="Times New Roman"/>
          <w:sz w:val="24"/>
          <w:szCs w:val="24"/>
        </w:rPr>
        <w:t xml:space="preserve"> </w:t>
      </w:r>
      <w:r w:rsidR="003E53D0" w:rsidRPr="00DE37FA">
        <w:rPr>
          <w:rFonts w:ascii="Garamond" w:hAnsi="Garamond" w:cs="Times New Roman"/>
          <w:sz w:val="24"/>
          <w:szCs w:val="24"/>
        </w:rPr>
        <w:t>using Efficiency Vermont rebates</w:t>
      </w:r>
      <w:r w:rsidR="003E53D0">
        <w:rPr>
          <w:rFonts w:ascii="Garamond" w:hAnsi="Garamond" w:cs="Times New Roman"/>
          <w:sz w:val="24"/>
          <w:szCs w:val="24"/>
        </w:rPr>
        <w:t xml:space="preserve"> or services</w:t>
      </w:r>
      <w:r w:rsidR="003E53D0" w:rsidRPr="00DE37FA">
        <w:rPr>
          <w:rFonts w:ascii="Garamond" w:hAnsi="Garamond" w:cs="Times New Roman"/>
          <w:sz w:val="24"/>
          <w:szCs w:val="24"/>
        </w:rPr>
        <w:t xml:space="preserve">. Figure </w:t>
      </w:r>
      <w:r w:rsidR="00B6657F">
        <w:rPr>
          <w:rFonts w:ascii="Garamond" w:hAnsi="Garamond" w:cs="Times New Roman"/>
          <w:sz w:val="24"/>
          <w:szCs w:val="24"/>
        </w:rPr>
        <w:t>20</w:t>
      </w:r>
      <w:r w:rsidR="003E53D0" w:rsidRPr="00DE37FA">
        <w:rPr>
          <w:rFonts w:ascii="Garamond" w:hAnsi="Garamond" w:cs="Times New Roman"/>
          <w:sz w:val="24"/>
          <w:szCs w:val="24"/>
        </w:rPr>
        <w:t xml:space="preserve"> shows most Fair Haven</w:t>
      </w:r>
      <w:r w:rsidR="003E53D0">
        <w:rPr>
          <w:rFonts w:ascii="Garamond" w:hAnsi="Garamond" w:cs="Times New Roman"/>
          <w:sz w:val="24"/>
          <w:szCs w:val="24"/>
        </w:rPr>
        <w:t xml:space="preserve"> </w:t>
      </w:r>
      <w:r w:rsidR="003E53D0" w:rsidRPr="00DE37FA">
        <w:rPr>
          <w:rFonts w:ascii="Garamond" w:hAnsi="Garamond" w:cs="Times New Roman"/>
          <w:sz w:val="24"/>
          <w:szCs w:val="24"/>
        </w:rPr>
        <w:t>residents use fuel oil or kerosene to heat their homes.</w:t>
      </w:r>
    </w:p>
    <w:p w14:paraId="10FAE569" w14:textId="77777777" w:rsidR="007301E2" w:rsidRDefault="007301E2" w:rsidP="007301E2">
      <w:pPr>
        <w:spacing w:after="0"/>
        <w:jc w:val="both"/>
        <w:rPr>
          <w:rFonts w:ascii="Garamond" w:hAnsi="Garamond"/>
          <w:b/>
          <w:sz w:val="24"/>
          <w:szCs w:val="24"/>
        </w:rPr>
      </w:pPr>
      <w:r w:rsidRPr="00693C83">
        <w:rPr>
          <w:rFonts w:ascii="Garamond" w:hAnsi="Garamond"/>
          <w:b/>
          <w:sz w:val="24"/>
          <w:szCs w:val="24"/>
        </w:rPr>
        <w:t>Hydroelectric</w:t>
      </w:r>
    </w:p>
    <w:p w14:paraId="56AFBE1D" w14:textId="14BEE3D1" w:rsidR="00BD5B92" w:rsidRPr="00BD5B92" w:rsidRDefault="00BD5B92" w:rsidP="007301E2">
      <w:pPr>
        <w:spacing w:after="0"/>
        <w:jc w:val="both"/>
        <w:rPr>
          <w:rFonts w:ascii="Garamond" w:hAnsi="Garamond"/>
          <w:bCs/>
          <w:sz w:val="24"/>
          <w:szCs w:val="24"/>
        </w:rPr>
      </w:pPr>
      <w:r w:rsidRPr="00BD5B92">
        <w:rPr>
          <w:rFonts w:ascii="Garamond" w:hAnsi="Garamond"/>
          <w:bCs/>
          <w:sz w:val="24"/>
          <w:szCs w:val="24"/>
        </w:rPr>
        <w:t xml:space="preserve">Fair Haven is blessed with an opportunity to produce hydroelectric power. </w:t>
      </w:r>
      <w:r>
        <w:rPr>
          <w:rFonts w:ascii="Garamond" w:hAnsi="Garamond"/>
          <w:bCs/>
          <w:sz w:val="24"/>
          <w:szCs w:val="24"/>
        </w:rPr>
        <w:t xml:space="preserve"> </w:t>
      </w:r>
      <w:r w:rsidRPr="00BD5B92">
        <w:rPr>
          <w:rFonts w:ascii="Garamond" w:hAnsi="Garamond"/>
          <w:bCs/>
          <w:sz w:val="24"/>
          <w:szCs w:val="24"/>
        </w:rPr>
        <w:t xml:space="preserve">According to a study done in 2014 and an existing FERC permit from before that the possibility exists to produce hydroelectric power either as a community endeavor or as a private business. The </w:t>
      </w:r>
      <w:r w:rsidRPr="00693C83">
        <w:rPr>
          <w:rFonts w:ascii="Garamond" w:hAnsi="Garamond"/>
          <w:sz w:val="24"/>
          <w:szCs w:val="24"/>
        </w:rPr>
        <w:t>Upper Falls</w:t>
      </w:r>
      <w:r w:rsidRPr="00BD5B92">
        <w:rPr>
          <w:rFonts w:ascii="Garamond" w:hAnsi="Garamond"/>
          <w:bCs/>
          <w:sz w:val="24"/>
          <w:szCs w:val="24"/>
        </w:rPr>
        <w:t xml:space="preserve"> damn is an intact structure owned by the town and has preliminary if dated approval for such a project and a majority of the residents approved the project the last time it was asked. We see the river as a renewable </w:t>
      </w:r>
      <w:r w:rsidRPr="00BD5B92">
        <w:rPr>
          <w:rFonts w:ascii="Garamond" w:hAnsi="Garamond"/>
          <w:bCs/>
          <w:sz w:val="24"/>
          <w:szCs w:val="24"/>
        </w:rPr>
        <w:lastRenderedPageBreak/>
        <w:t>resource waiting for the right circumstances to allow capturing that power as it did when the town was begun.</w:t>
      </w:r>
    </w:p>
    <w:p w14:paraId="18899976" w14:textId="77777777" w:rsidR="007301E2" w:rsidRPr="00693C83" w:rsidRDefault="007301E2" w:rsidP="007301E2">
      <w:pPr>
        <w:spacing w:after="0"/>
        <w:jc w:val="both"/>
        <w:rPr>
          <w:rFonts w:ascii="Garamond" w:hAnsi="Garamond"/>
          <w:sz w:val="24"/>
          <w:szCs w:val="24"/>
        </w:rPr>
      </w:pPr>
    </w:p>
    <w:p w14:paraId="71D0F58B" w14:textId="77777777" w:rsidR="007301E2" w:rsidRPr="00693C83" w:rsidRDefault="007301E2" w:rsidP="007301E2">
      <w:pPr>
        <w:spacing w:after="0"/>
        <w:jc w:val="both"/>
        <w:rPr>
          <w:rFonts w:ascii="Garamond" w:hAnsi="Garamond"/>
          <w:b/>
          <w:sz w:val="24"/>
          <w:szCs w:val="24"/>
        </w:rPr>
      </w:pPr>
      <w:r w:rsidRPr="00693C83">
        <w:rPr>
          <w:rFonts w:ascii="Garamond" w:hAnsi="Garamond"/>
          <w:b/>
          <w:sz w:val="24"/>
          <w:szCs w:val="24"/>
        </w:rPr>
        <w:t>Wood</w:t>
      </w:r>
    </w:p>
    <w:p w14:paraId="7868BFBE" w14:textId="268E6D42" w:rsidR="007301E2" w:rsidRPr="00693C83" w:rsidRDefault="003E53D0" w:rsidP="007301E2">
      <w:pPr>
        <w:spacing w:after="0"/>
        <w:jc w:val="both"/>
        <w:rPr>
          <w:rFonts w:ascii="Garamond" w:hAnsi="Garamond"/>
          <w:sz w:val="24"/>
          <w:szCs w:val="24"/>
        </w:rPr>
      </w:pPr>
      <w:r>
        <w:rPr>
          <w:rFonts w:ascii="Garamond" w:hAnsi="Garamond"/>
          <w:sz w:val="24"/>
          <w:szCs w:val="24"/>
        </w:rPr>
        <w:t>11% of</w:t>
      </w:r>
      <w:r w:rsidR="007301E2" w:rsidRPr="00693C83">
        <w:rPr>
          <w:rFonts w:ascii="Garamond" w:hAnsi="Garamond"/>
          <w:sz w:val="24"/>
          <w:szCs w:val="24"/>
        </w:rPr>
        <w:t xml:space="preserve"> Fair Haven residents burn wood to heat all or part of their </w:t>
      </w:r>
      <w:r w:rsidR="00BC119C">
        <w:rPr>
          <w:rFonts w:ascii="Garamond" w:hAnsi="Garamond"/>
          <w:sz w:val="24"/>
          <w:szCs w:val="24"/>
        </w:rPr>
        <w:t>homes, shown</w:t>
      </w:r>
      <w:r>
        <w:rPr>
          <w:rFonts w:ascii="Garamond" w:hAnsi="Garamond"/>
          <w:sz w:val="24"/>
          <w:szCs w:val="24"/>
        </w:rPr>
        <w:t xml:space="preserve"> </w:t>
      </w:r>
      <w:r w:rsidR="00BC119C">
        <w:rPr>
          <w:rFonts w:ascii="Garamond" w:hAnsi="Garamond"/>
          <w:sz w:val="24"/>
          <w:szCs w:val="24"/>
        </w:rPr>
        <w:t>in</w:t>
      </w:r>
      <w:r>
        <w:rPr>
          <w:rFonts w:ascii="Garamond" w:hAnsi="Garamond"/>
          <w:sz w:val="24"/>
          <w:szCs w:val="24"/>
        </w:rPr>
        <w:t xml:space="preserve"> Figure 1</w:t>
      </w:r>
      <w:r w:rsidR="005B4209">
        <w:rPr>
          <w:rFonts w:ascii="Garamond" w:hAnsi="Garamond"/>
          <w:sz w:val="24"/>
          <w:szCs w:val="24"/>
        </w:rPr>
        <w:t>8</w:t>
      </w:r>
      <w:r w:rsidR="007301E2" w:rsidRPr="00693C83">
        <w:rPr>
          <w:rFonts w:ascii="Garamond" w:hAnsi="Garamond"/>
          <w:sz w:val="24"/>
          <w:szCs w:val="24"/>
        </w:rPr>
        <w:t>.  The most efficient</w:t>
      </w:r>
      <w:r w:rsidR="00AE2812">
        <w:rPr>
          <w:rFonts w:ascii="Garamond" w:hAnsi="Garamond"/>
          <w:sz w:val="24"/>
          <w:szCs w:val="24"/>
        </w:rPr>
        <w:t xml:space="preserve"> </w:t>
      </w:r>
      <w:r w:rsidR="004D3DBF">
        <w:rPr>
          <w:rFonts w:ascii="Garamond" w:hAnsi="Garamond"/>
          <w:sz w:val="24"/>
          <w:szCs w:val="24"/>
        </w:rPr>
        <w:t xml:space="preserve">residents </w:t>
      </w:r>
      <w:r w:rsidR="007301E2" w:rsidRPr="00693C83">
        <w:rPr>
          <w:rFonts w:ascii="Garamond" w:hAnsi="Garamond"/>
          <w:sz w:val="24"/>
          <w:szCs w:val="24"/>
        </w:rPr>
        <w:t xml:space="preserve">have </w:t>
      </w:r>
      <w:r w:rsidR="004D3DBF">
        <w:rPr>
          <w:rFonts w:ascii="Garamond" w:hAnsi="Garamond"/>
          <w:sz w:val="24"/>
          <w:szCs w:val="24"/>
        </w:rPr>
        <w:t xml:space="preserve">a </w:t>
      </w:r>
      <w:r w:rsidR="007301E2" w:rsidRPr="00693C83">
        <w:rPr>
          <w:rFonts w:ascii="Garamond" w:hAnsi="Garamond"/>
          <w:sz w:val="24"/>
          <w:szCs w:val="24"/>
        </w:rPr>
        <w:t xml:space="preserve">small wood lot nearby, and it costs them a little in gasoline and a lot of sweat to heat their homes.  Lacking that, they can buy wood cut and split, they can purchase it in bulk (and work it up themselves), or </w:t>
      </w:r>
      <w:r w:rsidR="0063265F">
        <w:rPr>
          <w:rFonts w:ascii="Garamond" w:hAnsi="Garamond"/>
          <w:sz w:val="24"/>
          <w:szCs w:val="24"/>
        </w:rPr>
        <w:t>use wood</w:t>
      </w:r>
      <w:r w:rsidR="007301E2" w:rsidRPr="00693C83">
        <w:rPr>
          <w:rFonts w:ascii="Garamond" w:hAnsi="Garamond"/>
          <w:sz w:val="24"/>
          <w:szCs w:val="24"/>
        </w:rPr>
        <w:t xml:space="preserve"> pellet</w:t>
      </w:r>
      <w:r w:rsidR="0063265F">
        <w:rPr>
          <w:rFonts w:ascii="Garamond" w:hAnsi="Garamond"/>
          <w:sz w:val="24"/>
          <w:szCs w:val="24"/>
        </w:rPr>
        <w:t>s,</w:t>
      </w:r>
      <w:r w:rsidR="00BC119C">
        <w:rPr>
          <w:rFonts w:ascii="Garamond" w:hAnsi="Garamond"/>
          <w:sz w:val="24"/>
          <w:szCs w:val="24"/>
        </w:rPr>
        <w:t xml:space="preserve"> </w:t>
      </w:r>
      <w:r w:rsidR="007301E2" w:rsidRPr="00693C83">
        <w:rPr>
          <w:rFonts w:ascii="Garamond" w:hAnsi="Garamond"/>
          <w:sz w:val="24"/>
          <w:szCs w:val="24"/>
        </w:rPr>
        <w:t xml:space="preserve">for use in stoves or furnaces. </w:t>
      </w:r>
    </w:p>
    <w:p w14:paraId="6590CBBD" w14:textId="77777777" w:rsidR="007301E2" w:rsidRDefault="007301E2" w:rsidP="007301E2">
      <w:pPr>
        <w:spacing w:after="0"/>
        <w:ind w:firstLine="720"/>
        <w:jc w:val="both"/>
        <w:rPr>
          <w:rFonts w:ascii="Garamond" w:hAnsi="Garamond"/>
          <w:b/>
          <w:sz w:val="24"/>
          <w:szCs w:val="24"/>
        </w:rPr>
      </w:pPr>
    </w:p>
    <w:p w14:paraId="7EE50B44" w14:textId="77777777" w:rsidR="007301E2" w:rsidRPr="00693C83" w:rsidRDefault="007301E2" w:rsidP="007301E2">
      <w:pPr>
        <w:spacing w:after="0"/>
        <w:jc w:val="both"/>
        <w:rPr>
          <w:rFonts w:ascii="Garamond" w:hAnsi="Garamond"/>
          <w:b/>
          <w:sz w:val="24"/>
          <w:szCs w:val="24"/>
        </w:rPr>
      </w:pPr>
      <w:r>
        <w:rPr>
          <w:rFonts w:ascii="Garamond" w:hAnsi="Garamond"/>
          <w:b/>
          <w:sz w:val="24"/>
          <w:szCs w:val="24"/>
        </w:rPr>
        <w:t xml:space="preserve">Solar and </w:t>
      </w:r>
      <w:r w:rsidRPr="00693C83">
        <w:rPr>
          <w:rFonts w:ascii="Garamond" w:hAnsi="Garamond"/>
          <w:b/>
          <w:sz w:val="24"/>
          <w:szCs w:val="24"/>
        </w:rPr>
        <w:t>Wind</w:t>
      </w:r>
    </w:p>
    <w:p w14:paraId="12AD41F2" w14:textId="4C8C76CF" w:rsidR="00150C55" w:rsidRPr="00150C55" w:rsidRDefault="00150C55" w:rsidP="00691DD0">
      <w:pPr>
        <w:spacing w:line="276" w:lineRule="auto"/>
        <w:jc w:val="both"/>
        <w:rPr>
          <w:rFonts w:ascii="Garamond" w:hAnsi="Garamond"/>
          <w:sz w:val="24"/>
          <w:szCs w:val="24"/>
        </w:rPr>
      </w:pPr>
      <w:r w:rsidRPr="00150C55">
        <w:rPr>
          <w:rFonts w:ascii="Garamond" w:hAnsi="Garamond"/>
          <w:sz w:val="24"/>
          <w:szCs w:val="24"/>
        </w:rPr>
        <w:t>Regarding both solar and wind power as with all energy projects in the town</w:t>
      </w:r>
      <w:r>
        <w:rPr>
          <w:rFonts w:ascii="Garamond" w:hAnsi="Garamond"/>
          <w:sz w:val="24"/>
          <w:szCs w:val="24"/>
        </w:rPr>
        <w:t>,</w:t>
      </w:r>
      <w:r w:rsidRPr="00150C55">
        <w:rPr>
          <w:rFonts w:ascii="Garamond" w:hAnsi="Garamond"/>
          <w:sz w:val="24"/>
          <w:szCs w:val="24"/>
        </w:rPr>
        <w:t xml:space="preserve"> the most important criteria to consider is input from the residents of Fair Haven. </w:t>
      </w:r>
    </w:p>
    <w:p w14:paraId="1BC79F8F" w14:textId="5EC688F6" w:rsidR="00150C55" w:rsidRDefault="00150C55" w:rsidP="00691DD0">
      <w:pPr>
        <w:spacing w:line="276" w:lineRule="auto"/>
        <w:jc w:val="both"/>
        <w:rPr>
          <w:rFonts w:ascii="Garamond" w:hAnsi="Garamond"/>
          <w:sz w:val="24"/>
          <w:szCs w:val="24"/>
        </w:rPr>
      </w:pPr>
      <w:r w:rsidRPr="00150C55">
        <w:rPr>
          <w:rFonts w:ascii="Garamond" w:hAnsi="Garamond"/>
          <w:sz w:val="24"/>
          <w:szCs w:val="24"/>
        </w:rPr>
        <w:t xml:space="preserve">The state has established a set of ambitious goals to increase renewable energy. Fair Haven supports those goals through solar and wind for both power and heating. The town and our </w:t>
      </w:r>
      <w:r w:rsidR="00643B24" w:rsidRPr="00150C55">
        <w:rPr>
          <w:rFonts w:ascii="Garamond" w:hAnsi="Garamond"/>
          <w:sz w:val="24"/>
          <w:szCs w:val="24"/>
        </w:rPr>
        <w:t>plan</w:t>
      </w:r>
      <w:r w:rsidRPr="00150C55">
        <w:rPr>
          <w:rFonts w:ascii="Garamond" w:hAnsi="Garamond"/>
          <w:sz w:val="24"/>
          <w:szCs w:val="24"/>
        </w:rPr>
        <w:t xml:space="preserve"> see solar at its best on homeowners' roofs but also encourages projects that utilize under employed spaces. Places like abandoned parking </w:t>
      </w:r>
      <w:r w:rsidR="00691DD0" w:rsidRPr="00150C55">
        <w:rPr>
          <w:rFonts w:ascii="Garamond" w:hAnsi="Garamond"/>
          <w:sz w:val="24"/>
          <w:szCs w:val="24"/>
        </w:rPr>
        <w:t>lots,</w:t>
      </w:r>
      <w:r w:rsidRPr="00150C55">
        <w:rPr>
          <w:rFonts w:ascii="Garamond" w:hAnsi="Garamond"/>
          <w:sz w:val="24"/>
          <w:szCs w:val="24"/>
        </w:rPr>
        <w:t xml:space="preserve"> brownfields</w:t>
      </w:r>
      <w:r w:rsidR="00691DD0">
        <w:rPr>
          <w:rFonts w:ascii="Garamond" w:hAnsi="Garamond"/>
          <w:sz w:val="24"/>
          <w:szCs w:val="24"/>
        </w:rPr>
        <w:t>,</w:t>
      </w:r>
      <w:r w:rsidRPr="00150C55">
        <w:rPr>
          <w:rFonts w:ascii="Garamond" w:hAnsi="Garamond"/>
          <w:sz w:val="24"/>
          <w:szCs w:val="24"/>
        </w:rPr>
        <w:t xml:space="preserve"> and unused quarry locations are prime targets. Our plan supports the regional restrictions placed on large industrial wind power projects of a 100kw or more. Height restrictions would have to be considered as well. The town may not discourage smaller wind projects focused on local benefit. In the case of both wind and solar any project would have to show a viable decommissioning plan. </w:t>
      </w:r>
    </w:p>
    <w:p w14:paraId="218CA2F5" w14:textId="77777777" w:rsidR="00691DD0" w:rsidRPr="00150C55" w:rsidRDefault="00691DD0" w:rsidP="00691DD0">
      <w:pPr>
        <w:spacing w:line="276" w:lineRule="auto"/>
        <w:jc w:val="both"/>
        <w:rPr>
          <w:rFonts w:ascii="Garamond" w:hAnsi="Garamond"/>
          <w:sz w:val="24"/>
          <w:szCs w:val="24"/>
        </w:rPr>
      </w:pPr>
    </w:p>
    <w:p w14:paraId="66EAA6CA" w14:textId="3BF821C6" w:rsidR="00073B6B" w:rsidRPr="00671C46" w:rsidRDefault="00221E7C" w:rsidP="00920636">
      <w:pPr>
        <w:spacing w:line="240" w:lineRule="auto"/>
        <w:rPr>
          <w:rFonts w:ascii="Garamond" w:hAnsi="Garamond" w:cs="Times New Roman"/>
          <w:b/>
          <w:bCs/>
          <w:sz w:val="32"/>
          <w:szCs w:val="32"/>
          <w:u w:val="single"/>
        </w:rPr>
      </w:pPr>
      <w:r w:rsidRPr="00671C46">
        <w:rPr>
          <w:rFonts w:ascii="Garamond" w:hAnsi="Garamond" w:cs="Times New Roman"/>
          <w:b/>
          <w:bCs/>
          <w:sz w:val="32"/>
          <w:szCs w:val="32"/>
          <w:u w:val="single"/>
        </w:rPr>
        <w:t xml:space="preserve">ENERGY </w:t>
      </w:r>
      <w:r w:rsidR="00073B6B" w:rsidRPr="00671C46">
        <w:rPr>
          <w:rFonts w:ascii="Garamond" w:hAnsi="Garamond" w:cs="Times New Roman"/>
          <w:b/>
          <w:bCs/>
          <w:sz w:val="32"/>
          <w:szCs w:val="32"/>
          <w:u w:val="single"/>
        </w:rPr>
        <w:t>GOAL</w:t>
      </w:r>
      <w:r w:rsidR="008A1C24" w:rsidRPr="00671C46">
        <w:rPr>
          <w:rFonts w:ascii="Garamond" w:hAnsi="Garamond" w:cs="Times New Roman"/>
          <w:b/>
          <w:bCs/>
          <w:sz w:val="32"/>
          <w:szCs w:val="32"/>
          <w:u w:val="single"/>
        </w:rPr>
        <w:t>:</w:t>
      </w:r>
    </w:p>
    <w:tbl>
      <w:tblPr>
        <w:tblStyle w:val="TableGrid"/>
        <w:tblW w:w="0" w:type="auto"/>
        <w:tblLook w:val="04A0" w:firstRow="1" w:lastRow="0" w:firstColumn="1" w:lastColumn="0" w:noHBand="0" w:noVBand="1"/>
      </w:tblPr>
      <w:tblGrid>
        <w:gridCol w:w="9350"/>
      </w:tblGrid>
      <w:tr w:rsidR="00073B6B" w:rsidRPr="00DE37FA" w14:paraId="52257F82" w14:textId="77777777">
        <w:tc>
          <w:tcPr>
            <w:tcW w:w="9350" w:type="dxa"/>
          </w:tcPr>
          <w:p w14:paraId="4734DD95" w14:textId="1AEB97E8" w:rsidR="00073B6B" w:rsidRPr="00DE37FA" w:rsidRDefault="00DC44B7" w:rsidP="00C3747F">
            <w:pPr>
              <w:pStyle w:val="ListParagraph"/>
              <w:numPr>
                <w:ilvl w:val="0"/>
                <w:numId w:val="18"/>
              </w:numPr>
              <w:rPr>
                <w:rFonts w:ascii="Garamond" w:hAnsi="Garamond" w:cs="Times New Roman"/>
                <w:sz w:val="24"/>
                <w:szCs w:val="24"/>
              </w:rPr>
            </w:pPr>
            <w:r w:rsidRPr="00DE37FA">
              <w:rPr>
                <w:rFonts w:ascii="Garamond" w:hAnsi="Garamond" w:cs="Times New Roman"/>
                <w:sz w:val="24"/>
                <w:szCs w:val="24"/>
              </w:rPr>
              <w:t>To make efficient use of energy</w:t>
            </w:r>
            <w:r w:rsidR="00DF6C49">
              <w:rPr>
                <w:rFonts w:ascii="Garamond" w:hAnsi="Garamond" w:cs="Times New Roman"/>
                <w:sz w:val="24"/>
                <w:szCs w:val="24"/>
              </w:rPr>
              <w:t xml:space="preserve">, </w:t>
            </w:r>
            <w:r w:rsidRPr="00DE37FA">
              <w:rPr>
                <w:rFonts w:ascii="Garamond" w:hAnsi="Garamond" w:cs="Times New Roman"/>
                <w:sz w:val="24"/>
                <w:szCs w:val="24"/>
              </w:rPr>
              <w:t>reduce emissions of greenhouse gases</w:t>
            </w:r>
            <w:r w:rsidR="00DF6C49">
              <w:rPr>
                <w:rFonts w:ascii="Garamond" w:hAnsi="Garamond" w:cs="Times New Roman"/>
                <w:sz w:val="24"/>
                <w:szCs w:val="24"/>
              </w:rPr>
              <w:t>, and find a balance between the use of fossil fuels and renewable resources</w:t>
            </w:r>
            <w:r w:rsidRPr="00DE37FA">
              <w:rPr>
                <w:rFonts w:ascii="Garamond" w:hAnsi="Garamond" w:cs="Times New Roman"/>
                <w:sz w:val="24"/>
                <w:szCs w:val="24"/>
              </w:rPr>
              <w:t>.</w:t>
            </w:r>
          </w:p>
        </w:tc>
      </w:tr>
    </w:tbl>
    <w:p w14:paraId="5F464124" w14:textId="77777777" w:rsidR="00691DD0" w:rsidRDefault="00691DD0" w:rsidP="00920636">
      <w:pPr>
        <w:spacing w:line="240" w:lineRule="auto"/>
        <w:rPr>
          <w:rFonts w:ascii="Garamond" w:hAnsi="Garamond" w:cs="Times New Roman"/>
          <w:b/>
          <w:bCs/>
          <w:sz w:val="32"/>
          <w:szCs w:val="32"/>
          <w:u w:val="single"/>
        </w:rPr>
      </w:pPr>
    </w:p>
    <w:p w14:paraId="34773521" w14:textId="2B546227" w:rsidR="00073B6B" w:rsidRPr="00671C46" w:rsidRDefault="00221E7C" w:rsidP="00920636">
      <w:pPr>
        <w:spacing w:line="240" w:lineRule="auto"/>
        <w:rPr>
          <w:rFonts w:ascii="Garamond" w:hAnsi="Garamond" w:cs="Times New Roman"/>
          <w:b/>
          <w:bCs/>
          <w:sz w:val="32"/>
          <w:szCs w:val="32"/>
          <w:u w:val="single"/>
        </w:rPr>
      </w:pPr>
      <w:r w:rsidRPr="00671C46">
        <w:rPr>
          <w:rFonts w:ascii="Garamond" w:hAnsi="Garamond" w:cs="Times New Roman"/>
          <w:b/>
          <w:bCs/>
          <w:sz w:val="32"/>
          <w:szCs w:val="32"/>
          <w:u w:val="single"/>
        </w:rPr>
        <w:t xml:space="preserve">ENERGY </w:t>
      </w:r>
      <w:r w:rsidR="00073B6B" w:rsidRPr="00671C46">
        <w:rPr>
          <w:rFonts w:ascii="Garamond" w:hAnsi="Garamond" w:cs="Times New Roman"/>
          <w:b/>
          <w:bCs/>
          <w:sz w:val="32"/>
          <w:szCs w:val="32"/>
          <w:u w:val="single"/>
        </w:rPr>
        <w:t>ACTIONS</w:t>
      </w:r>
      <w:r w:rsidR="008A1C24" w:rsidRPr="00671C46">
        <w:rPr>
          <w:rFonts w:ascii="Garamond" w:hAnsi="Garamond" w:cs="Times New Roman"/>
          <w:b/>
          <w:bCs/>
          <w:sz w:val="32"/>
          <w:szCs w:val="32"/>
          <w:u w:val="single"/>
        </w:rPr>
        <w:t>:</w:t>
      </w:r>
    </w:p>
    <w:tbl>
      <w:tblPr>
        <w:tblStyle w:val="TableGrid"/>
        <w:tblW w:w="0" w:type="auto"/>
        <w:tblLook w:val="04A0" w:firstRow="1" w:lastRow="0" w:firstColumn="1" w:lastColumn="0" w:noHBand="0" w:noVBand="1"/>
      </w:tblPr>
      <w:tblGrid>
        <w:gridCol w:w="9350"/>
      </w:tblGrid>
      <w:tr w:rsidR="00073B6B" w:rsidRPr="00DE37FA" w14:paraId="47B4790F" w14:textId="77777777">
        <w:tc>
          <w:tcPr>
            <w:tcW w:w="9350" w:type="dxa"/>
          </w:tcPr>
          <w:p w14:paraId="437AD7A5" w14:textId="558518A9" w:rsidR="00DF6C49" w:rsidRDefault="00DF6C49" w:rsidP="00C3747F">
            <w:pPr>
              <w:pStyle w:val="ListParagraph"/>
              <w:numPr>
                <w:ilvl w:val="0"/>
                <w:numId w:val="19"/>
              </w:numPr>
              <w:rPr>
                <w:rFonts w:ascii="Garamond" w:hAnsi="Garamond" w:cs="Times New Roman"/>
                <w:sz w:val="24"/>
                <w:szCs w:val="24"/>
              </w:rPr>
            </w:pPr>
            <w:r>
              <w:rPr>
                <w:rFonts w:ascii="Garamond" w:hAnsi="Garamond" w:cs="Times New Roman"/>
                <w:sz w:val="24"/>
                <w:szCs w:val="24"/>
              </w:rPr>
              <w:t xml:space="preserve">Determine suitable places and </w:t>
            </w:r>
            <w:r w:rsidR="00643B24">
              <w:rPr>
                <w:rFonts w:ascii="Garamond" w:hAnsi="Garamond" w:cs="Times New Roman"/>
                <w:sz w:val="24"/>
                <w:szCs w:val="24"/>
              </w:rPr>
              <w:t>c</w:t>
            </w:r>
            <w:r>
              <w:rPr>
                <w:rFonts w:ascii="Garamond" w:hAnsi="Garamond" w:cs="Times New Roman"/>
                <w:sz w:val="24"/>
                <w:szCs w:val="24"/>
              </w:rPr>
              <w:t xml:space="preserve">iting criteria for renewable energy generation </w:t>
            </w:r>
            <w:r w:rsidR="00691DD0">
              <w:rPr>
                <w:rFonts w:ascii="Garamond" w:hAnsi="Garamond" w:cs="Times New Roman"/>
                <w:sz w:val="24"/>
                <w:szCs w:val="24"/>
              </w:rPr>
              <w:t>resources.</w:t>
            </w:r>
          </w:p>
          <w:p w14:paraId="3ACD6D98" w14:textId="77777777" w:rsidR="00971BFF" w:rsidRPr="00971BFF" w:rsidRDefault="00DF6C49" w:rsidP="00971BFF">
            <w:pPr>
              <w:pStyle w:val="ListParagraph"/>
              <w:numPr>
                <w:ilvl w:val="0"/>
                <w:numId w:val="19"/>
              </w:numPr>
              <w:rPr>
                <w:rFonts w:ascii="Garamond" w:hAnsi="Garamond" w:cs="Times New Roman"/>
                <w:sz w:val="24"/>
                <w:szCs w:val="24"/>
              </w:rPr>
            </w:pPr>
            <w:r>
              <w:rPr>
                <w:rFonts w:ascii="Garamond" w:hAnsi="Garamond"/>
                <w:sz w:val="24"/>
                <w:szCs w:val="24"/>
              </w:rPr>
              <w:t>Continue the work by t</w:t>
            </w:r>
            <w:r w:rsidRPr="00693C83">
              <w:rPr>
                <w:rFonts w:ascii="Garamond" w:hAnsi="Garamond"/>
                <w:sz w:val="24"/>
                <w:szCs w:val="24"/>
              </w:rPr>
              <w:t>he Town of Fair Haven committee to explore and implement the use of our Upper Falls of the Poultney River for the generation of hydroelectric power for the Green Mountain Power Company grid</w:t>
            </w:r>
            <w:r w:rsidR="00C12B84">
              <w:rPr>
                <w:rFonts w:ascii="Garamond" w:hAnsi="Garamond"/>
                <w:sz w:val="24"/>
                <w:szCs w:val="24"/>
              </w:rPr>
              <w:t>.</w:t>
            </w:r>
          </w:p>
          <w:p w14:paraId="44EF1BCB" w14:textId="77777777" w:rsidR="00971BFF" w:rsidRPr="00971BFF" w:rsidRDefault="00971BFF" w:rsidP="00971BFF">
            <w:pPr>
              <w:pStyle w:val="ListParagraph"/>
              <w:numPr>
                <w:ilvl w:val="0"/>
                <w:numId w:val="19"/>
              </w:numPr>
              <w:rPr>
                <w:rFonts w:ascii="Garamond" w:hAnsi="Garamond" w:cs="Times New Roman"/>
                <w:sz w:val="24"/>
                <w:szCs w:val="24"/>
              </w:rPr>
            </w:pPr>
            <w:r w:rsidRPr="00971BFF">
              <w:rPr>
                <w:rFonts w:ascii="Garamond" w:hAnsi="Garamond"/>
                <w:sz w:val="24"/>
                <w:szCs w:val="24"/>
              </w:rPr>
              <w:t xml:space="preserve">Where possible and financially feasible, make Town-owned buildings as energy efficient as possible, especially as existing buildings are rehabbed or updated. </w:t>
            </w:r>
          </w:p>
          <w:p w14:paraId="68EE136C" w14:textId="1536C183" w:rsidR="00C12B84" w:rsidRPr="00443158" w:rsidRDefault="00971BFF" w:rsidP="00443158">
            <w:pPr>
              <w:pStyle w:val="ListParagraph"/>
              <w:numPr>
                <w:ilvl w:val="0"/>
                <w:numId w:val="19"/>
              </w:numPr>
              <w:rPr>
                <w:rFonts w:ascii="Garamond" w:hAnsi="Garamond" w:cs="Times New Roman"/>
                <w:sz w:val="24"/>
                <w:szCs w:val="24"/>
              </w:rPr>
            </w:pPr>
            <w:r>
              <w:rPr>
                <w:rFonts w:ascii="Garamond" w:hAnsi="Garamond"/>
                <w:sz w:val="24"/>
                <w:szCs w:val="24"/>
              </w:rPr>
              <w:t>Work with landowners</w:t>
            </w:r>
            <w:r w:rsidR="002879DA">
              <w:rPr>
                <w:rFonts w:ascii="Garamond" w:hAnsi="Garamond"/>
                <w:sz w:val="24"/>
                <w:szCs w:val="24"/>
              </w:rPr>
              <w:t xml:space="preserve"> </w:t>
            </w:r>
            <w:r>
              <w:rPr>
                <w:rFonts w:ascii="Garamond" w:hAnsi="Garamond"/>
                <w:sz w:val="24"/>
                <w:szCs w:val="24"/>
              </w:rPr>
              <w:t>to ensure w</w:t>
            </w:r>
            <w:r w:rsidRPr="00971BFF">
              <w:rPr>
                <w:rFonts w:ascii="Garamond" w:hAnsi="Garamond"/>
                <w:sz w:val="24"/>
                <w:szCs w:val="24"/>
              </w:rPr>
              <w:t>hen new buildings are proposed, the design of such buildings should incorporate energy efficiency.</w:t>
            </w:r>
          </w:p>
          <w:p w14:paraId="3B279DD9" w14:textId="1EACDEC7" w:rsidR="00073B6B" w:rsidRPr="002879DA" w:rsidRDefault="00443158" w:rsidP="00C3747F">
            <w:pPr>
              <w:pStyle w:val="ListParagraph"/>
              <w:numPr>
                <w:ilvl w:val="0"/>
                <w:numId w:val="19"/>
              </w:numPr>
              <w:rPr>
                <w:rFonts w:ascii="Garamond" w:hAnsi="Garamond" w:cs="Times New Roman"/>
                <w:sz w:val="24"/>
                <w:szCs w:val="24"/>
              </w:rPr>
            </w:pPr>
            <w:r>
              <w:rPr>
                <w:rFonts w:ascii="Garamond" w:hAnsi="Garamond" w:cs="Times New Roman"/>
                <w:sz w:val="24"/>
                <w:szCs w:val="24"/>
              </w:rPr>
              <w:t>Work with landowners</w:t>
            </w:r>
            <w:r w:rsidR="002879DA">
              <w:rPr>
                <w:rFonts w:ascii="Garamond" w:hAnsi="Garamond" w:cs="Times New Roman"/>
                <w:sz w:val="24"/>
                <w:szCs w:val="24"/>
              </w:rPr>
              <w:t xml:space="preserve">, </w:t>
            </w:r>
            <w:r w:rsidR="002879DA" w:rsidRPr="002879DA">
              <w:rPr>
                <w:rFonts w:ascii="Garamond" w:hAnsi="Garamond" w:cs="Times New Roman"/>
                <w:sz w:val="24"/>
                <w:szCs w:val="24"/>
              </w:rPr>
              <w:t>NeighborWorks of Western Vermont and BROC Community Action</w:t>
            </w:r>
            <w:r w:rsidRPr="002879DA">
              <w:rPr>
                <w:rFonts w:ascii="Garamond" w:hAnsi="Garamond" w:cs="Times New Roman"/>
                <w:sz w:val="24"/>
                <w:szCs w:val="24"/>
              </w:rPr>
              <w:t xml:space="preserve"> </w:t>
            </w:r>
            <w:r w:rsidR="002879DA" w:rsidRPr="002879DA">
              <w:rPr>
                <w:rFonts w:ascii="Garamond" w:hAnsi="Garamond" w:cs="Times New Roman"/>
                <w:sz w:val="24"/>
                <w:szCs w:val="24"/>
              </w:rPr>
              <w:t xml:space="preserve">to </w:t>
            </w:r>
            <w:r w:rsidRPr="002879DA">
              <w:rPr>
                <w:rFonts w:ascii="Garamond" w:hAnsi="Garamond" w:cs="Times New Roman"/>
                <w:sz w:val="24"/>
                <w:szCs w:val="24"/>
              </w:rPr>
              <w:t>p</w:t>
            </w:r>
            <w:r w:rsidR="00F32C9F" w:rsidRPr="002879DA">
              <w:rPr>
                <w:rFonts w:ascii="Garamond" w:hAnsi="Garamond" w:cs="Times New Roman"/>
                <w:sz w:val="24"/>
                <w:szCs w:val="24"/>
              </w:rPr>
              <w:t xml:space="preserve">rovide information at the Town Hall and on </w:t>
            </w:r>
            <w:r w:rsidR="003D2E10" w:rsidRPr="002879DA">
              <w:rPr>
                <w:rFonts w:ascii="Garamond" w:hAnsi="Garamond" w:cs="Times New Roman"/>
                <w:sz w:val="24"/>
                <w:szCs w:val="24"/>
              </w:rPr>
              <w:t xml:space="preserve">the </w:t>
            </w:r>
            <w:r w:rsidR="00F32C9F" w:rsidRPr="002879DA">
              <w:rPr>
                <w:rFonts w:ascii="Garamond" w:hAnsi="Garamond" w:cs="Times New Roman"/>
                <w:sz w:val="24"/>
                <w:szCs w:val="24"/>
              </w:rPr>
              <w:t xml:space="preserve">Town Website about funding opportunities to lower the cost of making homes and businesses more energy efficient. </w:t>
            </w:r>
          </w:p>
          <w:p w14:paraId="306BE2F9" w14:textId="3890106E" w:rsidR="006D0A10" w:rsidRPr="00DE37FA" w:rsidRDefault="00CC498C" w:rsidP="00C3747F">
            <w:pPr>
              <w:pStyle w:val="ListParagraph"/>
              <w:numPr>
                <w:ilvl w:val="0"/>
                <w:numId w:val="19"/>
              </w:numPr>
              <w:rPr>
                <w:rFonts w:ascii="Garamond" w:hAnsi="Garamond" w:cs="Times New Roman"/>
                <w:sz w:val="24"/>
                <w:szCs w:val="24"/>
              </w:rPr>
            </w:pPr>
            <w:r w:rsidRPr="00DE37FA">
              <w:rPr>
                <w:rFonts w:ascii="Garamond" w:hAnsi="Garamond" w:cs="Times New Roman"/>
                <w:sz w:val="24"/>
                <w:szCs w:val="24"/>
              </w:rPr>
              <w:t xml:space="preserve">Seek public opinion on an </w:t>
            </w:r>
            <w:r w:rsidR="002879DA">
              <w:rPr>
                <w:rFonts w:ascii="Garamond" w:hAnsi="Garamond" w:cs="Times New Roman"/>
                <w:sz w:val="24"/>
                <w:szCs w:val="24"/>
              </w:rPr>
              <w:t>E</w:t>
            </w:r>
            <w:r w:rsidRPr="00DE37FA">
              <w:rPr>
                <w:rFonts w:ascii="Garamond" w:hAnsi="Garamond" w:cs="Times New Roman"/>
                <w:sz w:val="24"/>
                <w:szCs w:val="24"/>
              </w:rPr>
              <w:t xml:space="preserve">nhanced </w:t>
            </w:r>
            <w:r w:rsidR="002879DA">
              <w:rPr>
                <w:rFonts w:ascii="Garamond" w:hAnsi="Garamond" w:cs="Times New Roman"/>
                <w:sz w:val="24"/>
                <w:szCs w:val="24"/>
              </w:rPr>
              <w:t>E</w:t>
            </w:r>
            <w:r w:rsidRPr="00DE37FA">
              <w:rPr>
                <w:rFonts w:ascii="Garamond" w:hAnsi="Garamond" w:cs="Times New Roman"/>
                <w:sz w:val="24"/>
                <w:szCs w:val="24"/>
              </w:rPr>
              <w:t xml:space="preserve">nergy </w:t>
            </w:r>
            <w:r w:rsidR="002879DA">
              <w:rPr>
                <w:rFonts w:ascii="Garamond" w:hAnsi="Garamond" w:cs="Times New Roman"/>
                <w:sz w:val="24"/>
                <w:szCs w:val="24"/>
              </w:rPr>
              <w:t>P</w:t>
            </w:r>
            <w:r w:rsidRPr="00DE37FA">
              <w:rPr>
                <w:rFonts w:ascii="Garamond" w:hAnsi="Garamond" w:cs="Times New Roman"/>
                <w:sz w:val="24"/>
                <w:szCs w:val="24"/>
              </w:rPr>
              <w:t>lan</w:t>
            </w:r>
            <w:r w:rsidR="002879DA">
              <w:rPr>
                <w:rFonts w:ascii="Garamond" w:hAnsi="Garamond" w:cs="Times New Roman"/>
                <w:sz w:val="24"/>
                <w:szCs w:val="24"/>
              </w:rPr>
              <w:t xml:space="preserve"> (EEP)</w:t>
            </w:r>
            <w:r w:rsidR="00443158">
              <w:rPr>
                <w:rFonts w:ascii="Garamond" w:hAnsi="Garamond" w:cs="Times New Roman"/>
                <w:sz w:val="24"/>
                <w:szCs w:val="24"/>
              </w:rPr>
              <w:t xml:space="preserve"> </w:t>
            </w:r>
            <w:r w:rsidR="002879DA">
              <w:rPr>
                <w:rFonts w:ascii="Garamond" w:hAnsi="Garamond" w:cs="Times New Roman"/>
                <w:sz w:val="24"/>
                <w:szCs w:val="24"/>
              </w:rPr>
              <w:t>that</w:t>
            </w:r>
            <w:r w:rsidR="00443158">
              <w:rPr>
                <w:rFonts w:ascii="Garamond" w:hAnsi="Garamond" w:cs="Times New Roman"/>
                <w:sz w:val="24"/>
                <w:szCs w:val="24"/>
              </w:rPr>
              <w:t xml:space="preserve"> would allow the To</w:t>
            </w:r>
            <w:r w:rsidR="002879DA">
              <w:rPr>
                <w:rFonts w:ascii="Garamond" w:hAnsi="Garamond" w:cs="Times New Roman"/>
                <w:sz w:val="24"/>
                <w:szCs w:val="24"/>
              </w:rPr>
              <w:t>wn Plan to have substantial deference in the Section 248 regulatory proceeding. If the town decides to pursue this, work with the RRPC to ensure the EEP meets state requirements.</w:t>
            </w:r>
          </w:p>
          <w:p w14:paraId="4F8A0F70" w14:textId="111CBD78" w:rsidR="00642A71" w:rsidRPr="00DE37FA" w:rsidRDefault="007A24E4" w:rsidP="00C3747F">
            <w:pPr>
              <w:pStyle w:val="ListParagraph"/>
              <w:numPr>
                <w:ilvl w:val="0"/>
                <w:numId w:val="19"/>
              </w:numPr>
              <w:rPr>
                <w:rFonts w:ascii="Garamond" w:hAnsi="Garamond" w:cs="Times New Roman"/>
                <w:sz w:val="24"/>
                <w:szCs w:val="24"/>
              </w:rPr>
            </w:pPr>
            <w:r w:rsidRPr="00DE37FA">
              <w:rPr>
                <w:rFonts w:ascii="Garamond" w:hAnsi="Garamond" w:cs="Times New Roman"/>
                <w:sz w:val="24"/>
                <w:szCs w:val="24"/>
              </w:rPr>
              <w:lastRenderedPageBreak/>
              <w:t>Further p</w:t>
            </w:r>
            <w:r w:rsidR="00642A71" w:rsidRPr="00DE37FA">
              <w:rPr>
                <w:rFonts w:ascii="Garamond" w:hAnsi="Garamond" w:cs="Times New Roman"/>
                <w:sz w:val="24"/>
                <w:szCs w:val="24"/>
              </w:rPr>
              <w:t xml:space="preserve">rovide transportation alternatives to single occupancy car transportation, including pedestrian </w:t>
            </w:r>
            <w:r w:rsidRPr="00DE37FA">
              <w:rPr>
                <w:rFonts w:ascii="Garamond" w:hAnsi="Garamond" w:cs="Times New Roman"/>
                <w:sz w:val="24"/>
                <w:szCs w:val="24"/>
              </w:rPr>
              <w:t xml:space="preserve">and </w:t>
            </w:r>
            <w:r w:rsidR="00642A71" w:rsidRPr="00DE37FA">
              <w:rPr>
                <w:rFonts w:ascii="Garamond" w:hAnsi="Garamond" w:cs="Times New Roman"/>
                <w:sz w:val="24"/>
                <w:szCs w:val="24"/>
              </w:rPr>
              <w:t>bike facilities</w:t>
            </w:r>
            <w:r w:rsidR="00987AF6" w:rsidRPr="00DE37FA">
              <w:rPr>
                <w:rFonts w:ascii="Garamond" w:hAnsi="Garamond" w:cs="Times New Roman"/>
                <w:sz w:val="24"/>
                <w:szCs w:val="24"/>
              </w:rPr>
              <w:t xml:space="preserve">, and </w:t>
            </w:r>
            <w:r w:rsidRPr="00DE37FA">
              <w:rPr>
                <w:rFonts w:ascii="Garamond" w:hAnsi="Garamond" w:cs="Times New Roman"/>
                <w:sz w:val="24"/>
                <w:szCs w:val="24"/>
              </w:rPr>
              <w:t xml:space="preserve">public </w:t>
            </w:r>
            <w:r w:rsidR="003D2E10" w:rsidRPr="00DE37FA">
              <w:rPr>
                <w:rFonts w:ascii="Garamond" w:hAnsi="Garamond" w:cs="Times New Roman"/>
                <w:sz w:val="24"/>
                <w:szCs w:val="24"/>
              </w:rPr>
              <w:t>transportation</w:t>
            </w:r>
            <w:r w:rsidR="00987AF6" w:rsidRPr="00DE37FA">
              <w:rPr>
                <w:rFonts w:ascii="Garamond" w:hAnsi="Garamond" w:cs="Times New Roman"/>
                <w:sz w:val="24"/>
                <w:szCs w:val="24"/>
              </w:rPr>
              <w:t>.</w:t>
            </w:r>
          </w:p>
          <w:p w14:paraId="1164F2B6" w14:textId="21124D81" w:rsidR="00642A71" w:rsidRPr="00DE37FA" w:rsidRDefault="00642A71" w:rsidP="00C3747F">
            <w:pPr>
              <w:pStyle w:val="ListParagraph"/>
              <w:numPr>
                <w:ilvl w:val="0"/>
                <w:numId w:val="19"/>
              </w:numPr>
              <w:rPr>
                <w:rFonts w:ascii="Garamond" w:hAnsi="Garamond" w:cs="Times New Roman"/>
                <w:sz w:val="24"/>
                <w:szCs w:val="24"/>
              </w:rPr>
            </w:pPr>
            <w:r w:rsidRPr="00DE37FA">
              <w:rPr>
                <w:rFonts w:ascii="Garamond" w:hAnsi="Garamond" w:cs="Times New Roman"/>
                <w:sz w:val="24"/>
                <w:szCs w:val="24"/>
              </w:rPr>
              <w:t xml:space="preserve">Support the installation of Electric Vehicle charging stations in </w:t>
            </w:r>
            <w:r w:rsidR="002879DA">
              <w:rPr>
                <w:rFonts w:ascii="Garamond" w:hAnsi="Garamond" w:cs="Times New Roman"/>
                <w:sz w:val="24"/>
                <w:szCs w:val="24"/>
              </w:rPr>
              <w:t>Fair Haven</w:t>
            </w:r>
            <w:r w:rsidR="00F3287D" w:rsidRPr="00DE37FA">
              <w:rPr>
                <w:rFonts w:ascii="Garamond" w:hAnsi="Garamond" w:cs="Times New Roman"/>
                <w:sz w:val="24"/>
                <w:szCs w:val="24"/>
              </w:rPr>
              <w:t>.</w:t>
            </w:r>
          </w:p>
          <w:p w14:paraId="6DD24A3E" w14:textId="27850D02" w:rsidR="00642A71" w:rsidRPr="00DE37FA" w:rsidRDefault="00642A71" w:rsidP="00C3747F">
            <w:pPr>
              <w:pStyle w:val="ListParagraph"/>
              <w:numPr>
                <w:ilvl w:val="0"/>
                <w:numId w:val="19"/>
              </w:numPr>
              <w:rPr>
                <w:rFonts w:ascii="Garamond" w:hAnsi="Garamond" w:cs="Times New Roman"/>
                <w:sz w:val="24"/>
                <w:szCs w:val="24"/>
              </w:rPr>
            </w:pPr>
            <w:r w:rsidRPr="00DE37FA">
              <w:rPr>
                <w:rFonts w:ascii="Garamond" w:hAnsi="Garamond" w:cs="Times New Roman"/>
                <w:sz w:val="24"/>
                <w:szCs w:val="24"/>
              </w:rPr>
              <w:t>Support alternative energy sources that do not conflict with any restrictions in the Plan</w:t>
            </w:r>
            <w:r w:rsidR="00F3287D" w:rsidRPr="00DE37FA">
              <w:rPr>
                <w:rFonts w:ascii="Garamond" w:hAnsi="Garamond" w:cs="Times New Roman"/>
                <w:sz w:val="24"/>
                <w:szCs w:val="24"/>
              </w:rPr>
              <w:t>.</w:t>
            </w:r>
          </w:p>
          <w:p w14:paraId="603AB812" w14:textId="400006DF" w:rsidR="007A24E4" w:rsidRPr="002879DA" w:rsidRDefault="007A24E4" w:rsidP="002879DA">
            <w:pPr>
              <w:pStyle w:val="ListParagraph"/>
              <w:numPr>
                <w:ilvl w:val="0"/>
                <w:numId w:val="19"/>
              </w:numPr>
              <w:rPr>
                <w:rFonts w:ascii="Garamond" w:hAnsi="Garamond" w:cs="Times New Roman"/>
                <w:sz w:val="24"/>
                <w:szCs w:val="24"/>
              </w:rPr>
            </w:pPr>
            <w:r w:rsidRPr="00DE37FA">
              <w:rPr>
                <w:rFonts w:ascii="Garamond" w:hAnsi="Garamond" w:cs="Times New Roman"/>
                <w:sz w:val="24"/>
                <w:szCs w:val="24"/>
              </w:rPr>
              <w:t xml:space="preserve">Explore the feasibility of </w:t>
            </w:r>
            <w:r w:rsidR="00D9722C" w:rsidRPr="00DE37FA">
              <w:rPr>
                <w:rFonts w:ascii="Garamond" w:hAnsi="Garamond" w:cs="Times New Roman"/>
                <w:sz w:val="24"/>
                <w:szCs w:val="24"/>
              </w:rPr>
              <w:t>cooperative</w:t>
            </w:r>
            <w:r w:rsidRPr="00DE37FA">
              <w:rPr>
                <w:rFonts w:ascii="Garamond" w:hAnsi="Garamond" w:cs="Times New Roman"/>
                <w:sz w:val="24"/>
                <w:szCs w:val="24"/>
              </w:rPr>
              <w:t xml:space="preserve"> </w:t>
            </w:r>
            <w:r w:rsidR="00DF274C" w:rsidRPr="00DE37FA">
              <w:rPr>
                <w:rFonts w:ascii="Garamond" w:hAnsi="Garamond" w:cs="Times New Roman"/>
                <w:sz w:val="24"/>
                <w:szCs w:val="24"/>
              </w:rPr>
              <w:t>fuel-purchasing</w:t>
            </w:r>
            <w:r w:rsidRPr="00DE37FA">
              <w:rPr>
                <w:rFonts w:ascii="Garamond" w:hAnsi="Garamond" w:cs="Times New Roman"/>
                <w:sz w:val="24"/>
                <w:szCs w:val="24"/>
              </w:rPr>
              <w:t xml:space="preserve"> organizations and community </w:t>
            </w:r>
            <w:r w:rsidR="00D9722C" w:rsidRPr="00DE37FA">
              <w:rPr>
                <w:rFonts w:ascii="Garamond" w:hAnsi="Garamond" w:cs="Times New Roman"/>
                <w:sz w:val="24"/>
                <w:szCs w:val="24"/>
              </w:rPr>
              <w:t>energy-generating</w:t>
            </w:r>
            <w:r w:rsidRPr="00DE37FA">
              <w:rPr>
                <w:rFonts w:ascii="Garamond" w:hAnsi="Garamond" w:cs="Times New Roman"/>
                <w:sz w:val="24"/>
                <w:szCs w:val="24"/>
              </w:rPr>
              <w:t xml:space="preserve"> facilities</w:t>
            </w:r>
            <w:r w:rsidR="002879DA">
              <w:rPr>
                <w:rFonts w:ascii="Garamond" w:hAnsi="Garamond" w:cs="Times New Roman"/>
                <w:sz w:val="24"/>
                <w:szCs w:val="24"/>
              </w:rPr>
              <w:t xml:space="preserve"> to lower resident energy bills.</w:t>
            </w:r>
          </w:p>
        </w:tc>
      </w:tr>
    </w:tbl>
    <w:p w14:paraId="7F983B18" w14:textId="4B00298F" w:rsidR="00433D22" w:rsidRPr="002879DA" w:rsidRDefault="00EB08DF" w:rsidP="00BE415C">
      <w:pPr>
        <w:pStyle w:val="Heading1"/>
        <w:rPr>
          <w:rFonts w:ascii="Garamond" w:hAnsi="Garamond" w:cs="Times New Roman"/>
          <w:sz w:val="48"/>
          <w:szCs w:val="48"/>
        </w:rPr>
      </w:pPr>
      <w:r w:rsidRPr="00DE37FA">
        <w:rPr>
          <w:rFonts w:ascii="Garamond" w:hAnsi="Garamond" w:cs="Times New Roman"/>
          <w:sz w:val="48"/>
          <w:szCs w:val="48"/>
        </w:rPr>
        <w:lastRenderedPageBreak/>
        <w:br w:type="page"/>
      </w:r>
      <w:bookmarkStart w:id="20" w:name="_FLOOD_RESILIENCE"/>
      <w:bookmarkStart w:id="21" w:name="_Hlk161484279"/>
      <w:bookmarkStart w:id="22" w:name="_Toc161497360"/>
      <w:bookmarkEnd w:id="20"/>
      <w:r w:rsidRPr="00455AF9">
        <w:rPr>
          <w:rFonts w:ascii="Garamond" w:hAnsi="Garamond" w:cs="Times New Roman"/>
          <w:b/>
          <w:bCs/>
          <w:color w:val="00B050"/>
          <w:sz w:val="48"/>
          <w:szCs w:val="48"/>
        </w:rPr>
        <w:lastRenderedPageBreak/>
        <w:t>FLOOD RESILIENCE</w:t>
      </w:r>
      <w:bookmarkEnd w:id="21"/>
      <w:bookmarkEnd w:id="22"/>
    </w:p>
    <w:p w14:paraId="4E6D962E" w14:textId="405C920D" w:rsidR="000502AB" w:rsidRDefault="00A96C81" w:rsidP="00691DD0">
      <w:pPr>
        <w:jc w:val="both"/>
        <w:rPr>
          <w:rFonts w:ascii="Garamond" w:hAnsi="Garamond" w:cs="Times New Roman"/>
          <w:sz w:val="24"/>
          <w:szCs w:val="24"/>
        </w:rPr>
      </w:pPr>
      <w:r w:rsidRPr="00693C83">
        <w:rPr>
          <w:rFonts w:ascii="Garamond" w:hAnsi="Garamond"/>
          <w:sz w:val="24"/>
          <w:szCs w:val="24"/>
        </w:rPr>
        <w:t xml:space="preserve">As is so often stated within this Town Plan, Fair Haven is located in a particularly </w:t>
      </w:r>
      <w:r w:rsidR="002879DA">
        <w:rPr>
          <w:rFonts w:ascii="Garamond" w:hAnsi="Garamond"/>
          <w:sz w:val="24"/>
          <w:szCs w:val="24"/>
        </w:rPr>
        <w:t>well-situated</w:t>
      </w:r>
      <w:r w:rsidRPr="00693C83">
        <w:rPr>
          <w:rFonts w:ascii="Garamond" w:hAnsi="Garamond"/>
          <w:sz w:val="24"/>
          <w:szCs w:val="24"/>
        </w:rPr>
        <w:t xml:space="preserve"> area.  During times when areas around us are experiencing major damage from flooding</w:t>
      </w:r>
      <w:r w:rsidR="002879DA">
        <w:rPr>
          <w:rFonts w:ascii="Garamond" w:hAnsi="Garamond"/>
          <w:sz w:val="24"/>
          <w:szCs w:val="24"/>
        </w:rPr>
        <w:t>,</w:t>
      </w:r>
      <w:r w:rsidRPr="00693C83">
        <w:rPr>
          <w:rFonts w:ascii="Garamond" w:hAnsi="Garamond"/>
          <w:sz w:val="24"/>
          <w:szCs w:val="24"/>
        </w:rPr>
        <w:t xml:space="preserve"> we have escaped with little or no damage.  The 1913 flood, which had a major impact around us, only </w:t>
      </w:r>
      <w:r w:rsidR="002879DA">
        <w:rPr>
          <w:rFonts w:ascii="Garamond" w:hAnsi="Garamond"/>
          <w:sz w:val="24"/>
          <w:szCs w:val="24"/>
        </w:rPr>
        <w:t>resulted in</w:t>
      </w:r>
      <w:r w:rsidRPr="00693C83">
        <w:rPr>
          <w:rFonts w:ascii="Garamond" w:hAnsi="Garamond"/>
          <w:sz w:val="24"/>
          <w:szCs w:val="24"/>
        </w:rPr>
        <w:t xml:space="preserve"> the loss of a shed at one of the slate mills in town</w:t>
      </w:r>
      <w:r w:rsidR="002879DA">
        <w:rPr>
          <w:rFonts w:ascii="Garamond" w:hAnsi="Garamond"/>
          <w:sz w:val="24"/>
          <w:szCs w:val="24"/>
        </w:rPr>
        <w:t>. T</w:t>
      </w:r>
      <w:r w:rsidRPr="00693C83">
        <w:rPr>
          <w:rFonts w:ascii="Garamond" w:hAnsi="Garamond"/>
          <w:sz w:val="24"/>
          <w:szCs w:val="24"/>
        </w:rPr>
        <w:t xml:space="preserve">he 1927 flood which </w:t>
      </w:r>
      <w:r>
        <w:rPr>
          <w:rFonts w:ascii="Garamond" w:hAnsi="Garamond"/>
          <w:sz w:val="24"/>
          <w:szCs w:val="24"/>
        </w:rPr>
        <w:t>affected</w:t>
      </w:r>
      <w:r w:rsidRPr="00693C83">
        <w:rPr>
          <w:rFonts w:ascii="Garamond" w:hAnsi="Garamond"/>
          <w:sz w:val="24"/>
          <w:szCs w:val="24"/>
        </w:rPr>
        <w:t xml:space="preserve"> the entire state, had a much smaller impact on our town.  Irene in 2011 devastated many towns and caused damage to one small area of Fair Haven, which was within the floodplain.</w:t>
      </w:r>
    </w:p>
    <w:p w14:paraId="486C9562" w14:textId="7E2AE3AE" w:rsidR="009D7C3D" w:rsidRPr="002879DA" w:rsidRDefault="00E80696" w:rsidP="00691DD0">
      <w:pPr>
        <w:jc w:val="both"/>
        <w:rPr>
          <w:rFonts w:ascii="Garamond" w:hAnsi="Garamond" w:cs="Times New Roman"/>
          <w:sz w:val="24"/>
          <w:szCs w:val="24"/>
        </w:rPr>
      </w:pPr>
      <w:r w:rsidRPr="00DE37FA">
        <w:rPr>
          <w:rFonts w:ascii="Garamond" w:eastAsia="Times New Roman" w:hAnsi="Garamond" w:cs="Times New Roman"/>
          <w:noProof/>
          <w:color w:val="FF0000"/>
          <w:kern w:val="0"/>
          <w:sz w:val="24"/>
          <w:szCs w:val="24"/>
        </w:rPr>
        <w:drawing>
          <wp:anchor distT="0" distB="0" distL="114300" distR="114300" simplePos="0" relativeHeight="251658320" behindDoc="1" locked="0" layoutInCell="1" allowOverlap="1" wp14:anchorId="0BF90C31" wp14:editId="4C6F91C8">
            <wp:simplePos x="0" y="0"/>
            <wp:positionH relativeFrom="margin">
              <wp:posOffset>3987165</wp:posOffset>
            </wp:positionH>
            <wp:positionV relativeFrom="paragraph">
              <wp:posOffset>3810</wp:posOffset>
            </wp:positionV>
            <wp:extent cx="1935480" cy="4879340"/>
            <wp:effectExtent l="19050" t="19050" r="26670" b="16510"/>
            <wp:wrapTight wrapText="bothSides">
              <wp:wrapPolygon edited="0">
                <wp:start x="-213" y="-84"/>
                <wp:lineTo x="-213" y="21589"/>
                <wp:lineTo x="21685" y="21589"/>
                <wp:lineTo x="21685" y="-84"/>
                <wp:lineTo x="-213" y="-84"/>
              </wp:wrapPolygon>
            </wp:wrapTight>
            <wp:docPr id="1267610661" name="Picture 126761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10661" name="Picture 1267610661"/>
                    <pic:cNvPicPr/>
                  </pic:nvPicPr>
                  <pic:blipFill>
                    <a:blip r:embed="rId35">
                      <a:extLst>
                        <a:ext uri="{28A0092B-C50C-407E-A947-70E740481C1C}">
                          <a14:useLocalDpi xmlns:a14="http://schemas.microsoft.com/office/drawing/2010/main" val="0"/>
                        </a:ext>
                      </a:extLst>
                    </a:blip>
                    <a:stretch>
                      <a:fillRect/>
                    </a:stretch>
                  </pic:blipFill>
                  <pic:spPr>
                    <a:xfrm>
                      <a:off x="0" y="0"/>
                      <a:ext cx="1935480" cy="48793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D7C3D" w:rsidRPr="00DE37FA">
        <w:rPr>
          <w:rFonts w:ascii="Garamond" w:hAnsi="Garamond" w:cs="Times New Roman"/>
          <w:sz w:val="24"/>
          <w:szCs w:val="24"/>
        </w:rPr>
        <w:t>In Vermont, there are two types of flood impacts</w:t>
      </w:r>
      <w:r w:rsidR="00100413" w:rsidRPr="00DE37FA">
        <w:rPr>
          <w:rFonts w:ascii="Garamond" w:hAnsi="Garamond" w:cs="Times New Roman"/>
          <w:sz w:val="24"/>
          <w:szCs w:val="24"/>
        </w:rPr>
        <w:t xml:space="preserve">: water inundation and fluvial erosion. The </w:t>
      </w:r>
      <w:r w:rsidR="00100413" w:rsidRPr="002879DA">
        <w:rPr>
          <w:rFonts w:ascii="Garamond" w:hAnsi="Garamond" w:cs="Times New Roman"/>
          <w:sz w:val="24"/>
          <w:szCs w:val="24"/>
        </w:rPr>
        <w:t xml:space="preserve">National Flood Insurance Program (NFIP) covers water inundation, </w:t>
      </w:r>
      <w:r w:rsidR="009D7C3D" w:rsidRPr="002879DA">
        <w:rPr>
          <w:rFonts w:ascii="Garamond" w:hAnsi="Garamond" w:cs="Times New Roman"/>
          <w:sz w:val="24"/>
          <w:szCs w:val="24"/>
        </w:rPr>
        <w:t xml:space="preserve">where water rises into </w:t>
      </w:r>
      <w:r w:rsidR="00464D1B" w:rsidRPr="002879DA">
        <w:rPr>
          <w:rFonts w:ascii="Garamond" w:hAnsi="Garamond" w:cs="Times New Roman"/>
          <w:sz w:val="24"/>
          <w:szCs w:val="24"/>
        </w:rPr>
        <w:t>low-lying</w:t>
      </w:r>
      <w:r w:rsidR="009D7C3D" w:rsidRPr="002879DA">
        <w:rPr>
          <w:rFonts w:ascii="Garamond" w:hAnsi="Garamond" w:cs="Times New Roman"/>
          <w:sz w:val="24"/>
          <w:szCs w:val="24"/>
        </w:rPr>
        <w:t xml:space="preserve"> land</w:t>
      </w:r>
      <w:r w:rsidR="00100413" w:rsidRPr="002879DA">
        <w:rPr>
          <w:rFonts w:ascii="Garamond" w:hAnsi="Garamond" w:cs="Times New Roman"/>
          <w:sz w:val="24"/>
          <w:szCs w:val="24"/>
        </w:rPr>
        <w:t>. For fluvial</w:t>
      </w:r>
      <w:r w:rsidR="009D7C3D" w:rsidRPr="002879DA">
        <w:rPr>
          <w:rFonts w:ascii="Garamond" w:hAnsi="Garamond" w:cs="Times New Roman"/>
          <w:sz w:val="24"/>
          <w:szCs w:val="24"/>
        </w:rPr>
        <w:t xml:space="preserve"> erosion</w:t>
      </w:r>
      <w:r w:rsidR="00100413" w:rsidRPr="002879DA">
        <w:rPr>
          <w:rFonts w:ascii="Garamond" w:hAnsi="Garamond" w:cs="Times New Roman"/>
          <w:sz w:val="24"/>
          <w:szCs w:val="24"/>
        </w:rPr>
        <w:t>,</w:t>
      </w:r>
      <w:r w:rsidR="009D7C3D" w:rsidRPr="002879DA">
        <w:rPr>
          <w:rFonts w:ascii="Garamond" w:hAnsi="Garamond" w:cs="Times New Roman"/>
          <w:sz w:val="24"/>
          <w:szCs w:val="24"/>
        </w:rPr>
        <w:t xml:space="preserve"> </w:t>
      </w:r>
      <w:r w:rsidR="00100413" w:rsidRPr="002879DA">
        <w:rPr>
          <w:rFonts w:ascii="Garamond" w:hAnsi="Garamond" w:cs="Times New Roman"/>
          <w:sz w:val="24"/>
          <w:szCs w:val="24"/>
        </w:rPr>
        <w:t xml:space="preserve">where </w:t>
      </w:r>
      <w:r w:rsidR="009D7C3D" w:rsidRPr="002879DA">
        <w:rPr>
          <w:rFonts w:ascii="Garamond" w:hAnsi="Garamond" w:cs="Times New Roman"/>
          <w:sz w:val="24"/>
          <w:szCs w:val="24"/>
        </w:rPr>
        <w:t xml:space="preserve">a river </w:t>
      </w:r>
      <w:r w:rsidR="00100413" w:rsidRPr="002879DA">
        <w:rPr>
          <w:rFonts w:ascii="Garamond" w:hAnsi="Garamond" w:cs="Times New Roman"/>
          <w:sz w:val="24"/>
          <w:szCs w:val="24"/>
        </w:rPr>
        <w:t>overflows and cuts</w:t>
      </w:r>
      <w:r w:rsidR="009D7C3D" w:rsidRPr="002879DA">
        <w:rPr>
          <w:rFonts w:ascii="Garamond" w:hAnsi="Garamond" w:cs="Times New Roman"/>
          <w:sz w:val="24"/>
          <w:szCs w:val="24"/>
        </w:rPr>
        <w:t xml:space="preserve"> through</w:t>
      </w:r>
      <w:r w:rsidR="00100413" w:rsidRPr="002879DA">
        <w:rPr>
          <w:rFonts w:ascii="Garamond" w:hAnsi="Garamond" w:cs="Times New Roman"/>
          <w:sz w:val="24"/>
          <w:szCs w:val="24"/>
        </w:rPr>
        <w:t xml:space="preserve">, it’s covered by </w:t>
      </w:r>
      <w:r w:rsidR="00464D1B" w:rsidRPr="002879DA">
        <w:rPr>
          <w:rFonts w:ascii="Garamond" w:hAnsi="Garamond" w:cs="Times New Roman"/>
          <w:sz w:val="24"/>
          <w:szCs w:val="24"/>
        </w:rPr>
        <w:t xml:space="preserve">the </w:t>
      </w:r>
      <w:r w:rsidR="00247050" w:rsidRPr="002879DA">
        <w:rPr>
          <w:rFonts w:ascii="Garamond" w:hAnsi="Garamond" w:cs="Times New Roman"/>
          <w:sz w:val="24"/>
          <w:szCs w:val="24"/>
        </w:rPr>
        <w:t xml:space="preserve">Vermont Agency of Natural </w:t>
      </w:r>
      <w:r w:rsidR="00D9722C" w:rsidRPr="002879DA">
        <w:rPr>
          <w:rFonts w:ascii="Garamond" w:hAnsi="Garamond" w:cs="Times New Roman"/>
          <w:sz w:val="24"/>
          <w:szCs w:val="24"/>
        </w:rPr>
        <w:t>Resources</w:t>
      </w:r>
      <w:r w:rsidR="00247050" w:rsidRPr="002879DA">
        <w:rPr>
          <w:rFonts w:ascii="Garamond" w:hAnsi="Garamond" w:cs="Times New Roman"/>
          <w:sz w:val="24"/>
          <w:szCs w:val="24"/>
        </w:rPr>
        <w:t xml:space="preserve"> </w:t>
      </w:r>
      <w:r w:rsidR="009D7C3D" w:rsidRPr="002879DA">
        <w:rPr>
          <w:rFonts w:ascii="Garamond" w:hAnsi="Garamond" w:cs="Times New Roman"/>
          <w:sz w:val="24"/>
          <w:szCs w:val="24"/>
        </w:rPr>
        <w:t>River Corridor and Floodplain Management Program</w:t>
      </w:r>
      <w:r w:rsidR="00B601CC" w:rsidRPr="002879DA">
        <w:rPr>
          <w:rFonts w:ascii="Garamond" w:hAnsi="Garamond" w:cs="Times New Roman"/>
          <w:sz w:val="24"/>
          <w:szCs w:val="24"/>
        </w:rPr>
        <w:t>.</w:t>
      </w:r>
    </w:p>
    <w:p w14:paraId="4EE7DF0D" w14:textId="7BCC9EB1" w:rsidR="009D7C3D" w:rsidRPr="00DE37FA" w:rsidRDefault="00B601CC" w:rsidP="00691DD0">
      <w:pPr>
        <w:jc w:val="both"/>
        <w:rPr>
          <w:rFonts w:ascii="Garamond" w:hAnsi="Garamond" w:cs="Times New Roman"/>
          <w:sz w:val="24"/>
          <w:szCs w:val="24"/>
        </w:rPr>
      </w:pPr>
      <w:r w:rsidRPr="00DE37FA">
        <w:rPr>
          <w:rFonts w:ascii="Garamond" w:hAnsi="Garamond" w:cs="Times New Roman"/>
          <w:i/>
          <w:iCs/>
          <w:sz w:val="24"/>
          <w:szCs w:val="24"/>
        </w:rPr>
        <w:t>NFIP</w:t>
      </w:r>
      <w:r w:rsidR="009D7C3D" w:rsidRPr="00DE37FA">
        <w:rPr>
          <w:rFonts w:ascii="Garamond" w:hAnsi="Garamond" w:cs="Times New Roman"/>
          <w:sz w:val="24"/>
          <w:szCs w:val="24"/>
        </w:rPr>
        <w:t xml:space="preserve"> </w:t>
      </w:r>
      <w:r w:rsidRPr="00DE37FA">
        <w:rPr>
          <w:rFonts w:ascii="Garamond" w:hAnsi="Garamond" w:cs="Times New Roman"/>
          <w:sz w:val="24"/>
          <w:szCs w:val="24"/>
        </w:rPr>
        <w:t xml:space="preserve">offers optional federally subsidized flood insurance to communities if they have land use regulations that meet federal standards in reducing flood damage risk. </w:t>
      </w:r>
      <w:r w:rsidR="00EC5A0E" w:rsidRPr="00DE37FA">
        <w:rPr>
          <w:rFonts w:ascii="Garamond" w:hAnsi="Garamond" w:cs="Times New Roman"/>
          <w:sz w:val="24"/>
          <w:szCs w:val="24"/>
        </w:rPr>
        <w:t>Residents’</w:t>
      </w:r>
      <w:r w:rsidRPr="00DE37FA">
        <w:rPr>
          <w:rFonts w:ascii="Garamond" w:hAnsi="Garamond" w:cs="Times New Roman"/>
          <w:sz w:val="24"/>
          <w:szCs w:val="24"/>
        </w:rPr>
        <w:t xml:space="preserve"> insurance rates depend on Flood Insurance Rate Maps (FIRMs), which show flood-prone areas based on flood likelihood. </w:t>
      </w:r>
      <w:r w:rsidR="009D7C3D" w:rsidRPr="00DE37FA">
        <w:rPr>
          <w:rFonts w:ascii="Garamond" w:hAnsi="Garamond" w:cs="Times New Roman"/>
          <w:sz w:val="24"/>
          <w:szCs w:val="24"/>
        </w:rPr>
        <w:t xml:space="preserve">Special Flood Hazard </w:t>
      </w:r>
      <w:r w:rsidR="002879DA">
        <w:rPr>
          <w:rFonts w:ascii="Garamond" w:hAnsi="Garamond" w:cs="Times New Roman"/>
          <w:sz w:val="24"/>
          <w:szCs w:val="24"/>
        </w:rPr>
        <w:t>Areas</w:t>
      </w:r>
      <w:r w:rsidR="009D7C3D" w:rsidRPr="00DE37FA">
        <w:rPr>
          <w:rFonts w:ascii="Garamond" w:hAnsi="Garamond" w:cs="Times New Roman"/>
          <w:sz w:val="24"/>
          <w:szCs w:val="24"/>
        </w:rPr>
        <w:t xml:space="preserve"> (SFHA)</w:t>
      </w:r>
      <w:r w:rsidR="00751136">
        <w:rPr>
          <w:rFonts w:ascii="Garamond" w:hAnsi="Garamond" w:cs="Times New Roman"/>
          <w:sz w:val="24"/>
          <w:szCs w:val="24"/>
        </w:rPr>
        <w:t xml:space="preserve">, shown in Figure </w:t>
      </w:r>
      <w:r w:rsidR="008E233E">
        <w:rPr>
          <w:rFonts w:ascii="Garamond" w:hAnsi="Garamond" w:cs="Times New Roman"/>
          <w:sz w:val="24"/>
          <w:szCs w:val="24"/>
        </w:rPr>
        <w:t>2</w:t>
      </w:r>
      <w:r w:rsidR="00B6657F">
        <w:rPr>
          <w:rFonts w:ascii="Garamond" w:hAnsi="Garamond" w:cs="Times New Roman"/>
          <w:sz w:val="24"/>
          <w:szCs w:val="24"/>
        </w:rPr>
        <w:t>1</w:t>
      </w:r>
      <w:r w:rsidR="00751136">
        <w:rPr>
          <w:rFonts w:ascii="Garamond" w:hAnsi="Garamond" w:cs="Times New Roman"/>
          <w:sz w:val="24"/>
          <w:szCs w:val="24"/>
        </w:rPr>
        <w:t>,</w:t>
      </w:r>
      <w:r w:rsidR="00EC5A0E" w:rsidRPr="00DE37FA">
        <w:rPr>
          <w:rFonts w:ascii="Garamond" w:hAnsi="Garamond" w:cs="Times New Roman"/>
          <w:sz w:val="24"/>
          <w:szCs w:val="24"/>
        </w:rPr>
        <w:t xml:space="preserve"> have</w:t>
      </w:r>
      <w:r w:rsidR="009D7C3D" w:rsidRPr="00DE37FA">
        <w:rPr>
          <w:rFonts w:ascii="Garamond" w:hAnsi="Garamond" w:cs="Times New Roman"/>
          <w:sz w:val="24"/>
          <w:szCs w:val="24"/>
        </w:rPr>
        <w:t xml:space="preserve"> a 1% chance of flooding </w:t>
      </w:r>
      <w:r w:rsidRPr="00DE37FA">
        <w:rPr>
          <w:rFonts w:ascii="Garamond" w:hAnsi="Garamond" w:cs="Times New Roman"/>
          <w:sz w:val="24"/>
          <w:szCs w:val="24"/>
        </w:rPr>
        <w:t xml:space="preserve">in any given year, </w:t>
      </w:r>
      <w:r w:rsidR="00EC5A0E" w:rsidRPr="00DE37FA">
        <w:rPr>
          <w:rFonts w:ascii="Garamond" w:hAnsi="Garamond" w:cs="Times New Roman"/>
          <w:sz w:val="24"/>
          <w:szCs w:val="24"/>
        </w:rPr>
        <w:t>being</w:t>
      </w:r>
      <w:r w:rsidRPr="00DE37FA">
        <w:rPr>
          <w:rFonts w:ascii="Garamond" w:hAnsi="Garamond" w:cs="Times New Roman"/>
          <w:sz w:val="24"/>
          <w:szCs w:val="24"/>
        </w:rPr>
        <w:t xml:space="preserve"> the highest risk</w:t>
      </w:r>
      <w:r w:rsidR="00EC5A0E" w:rsidRPr="00DE37FA">
        <w:rPr>
          <w:rFonts w:ascii="Garamond" w:hAnsi="Garamond" w:cs="Times New Roman"/>
          <w:sz w:val="24"/>
          <w:szCs w:val="24"/>
        </w:rPr>
        <w:t>.</w:t>
      </w:r>
      <w:r w:rsidR="00B678C9" w:rsidRPr="00DE37FA">
        <w:rPr>
          <w:rFonts w:ascii="Garamond" w:hAnsi="Garamond" w:cs="Times New Roman"/>
          <w:sz w:val="24"/>
          <w:szCs w:val="24"/>
        </w:rPr>
        <w:t xml:space="preserve"> </w:t>
      </w:r>
      <w:r w:rsidR="00624F22">
        <w:rPr>
          <w:rFonts w:ascii="Garamond" w:hAnsi="Garamond" w:cs="Times New Roman"/>
          <w:sz w:val="24"/>
          <w:szCs w:val="24"/>
        </w:rPr>
        <w:t xml:space="preserve">Roughly 40 </w:t>
      </w:r>
      <w:r w:rsidR="00B678C9" w:rsidRPr="00DE37FA">
        <w:rPr>
          <w:rFonts w:ascii="Garamond" w:hAnsi="Garamond" w:cs="Times New Roman"/>
          <w:sz w:val="24"/>
          <w:szCs w:val="24"/>
        </w:rPr>
        <w:t>structures</w:t>
      </w:r>
      <w:r w:rsidR="00624F22">
        <w:rPr>
          <w:rFonts w:ascii="Garamond" w:hAnsi="Garamond" w:cs="Times New Roman"/>
          <w:sz w:val="24"/>
          <w:szCs w:val="24"/>
        </w:rPr>
        <w:t xml:space="preserve"> </w:t>
      </w:r>
      <w:r w:rsidR="00B678C9" w:rsidRPr="00DE37FA">
        <w:rPr>
          <w:rFonts w:ascii="Garamond" w:hAnsi="Garamond" w:cs="Times New Roman"/>
          <w:sz w:val="24"/>
          <w:szCs w:val="24"/>
        </w:rPr>
        <w:t>are in the Special Flood Hazard Area</w:t>
      </w:r>
      <w:r w:rsidR="00624F22">
        <w:rPr>
          <w:rFonts w:ascii="Garamond" w:hAnsi="Garamond" w:cs="Times New Roman"/>
          <w:sz w:val="24"/>
          <w:szCs w:val="24"/>
        </w:rPr>
        <w:t xml:space="preserve"> including </w:t>
      </w:r>
      <w:r w:rsidR="00574EE2">
        <w:rPr>
          <w:rFonts w:ascii="Garamond" w:hAnsi="Garamond" w:cs="Times New Roman"/>
          <w:sz w:val="24"/>
          <w:szCs w:val="24"/>
        </w:rPr>
        <w:t>a Green Mountain Power substation, the Town Garage, and a municipal wastewater pump station. 4</w:t>
      </w:r>
      <w:r w:rsidR="00B678C9" w:rsidRPr="00DE37FA">
        <w:rPr>
          <w:rFonts w:ascii="Garamond" w:hAnsi="Garamond" w:cs="Times New Roman"/>
          <w:sz w:val="24"/>
          <w:szCs w:val="24"/>
        </w:rPr>
        <w:t xml:space="preserve"> structures have flood insurance, </w:t>
      </w:r>
      <w:r w:rsidR="00574EE2">
        <w:rPr>
          <w:rFonts w:ascii="Garamond" w:hAnsi="Garamond" w:cs="Times New Roman"/>
          <w:sz w:val="24"/>
          <w:szCs w:val="24"/>
        </w:rPr>
        <w:t xml:space="preserve">with FEMA data as of 2019 showing that there </w:t>
      </w:r>
      <w:proofErr w:type="gramStart"/>
      <w:r w:rsidR="00574EE2">
        <w:rPr>
          <w:rFonts w:ascii="Garamond" w:hAnsi="Garamond" w:cs="Times New Roman"/>
          <w:sz w:val="24"/>
          <w:szCs w:val="24"/>
        </w:rPr>
        <w:t>have</w:t>
      </w:r>
      <w:proofErr w:type="gramEnd"/>
      <w:r w:rsidR="00574EE2">
        <w:rPr>
          <w:rFonts w:ascii="Garamond" w:hAnsi="Garamond" w:cs="Times New Roman"/>
          <w:sz w:val="24"/>
          <w:szCs w:val="24"/>
        </w:rPr>
        <w:t xml:space="preserve"> been no repetitive loss of property.</w:t>
      </w:r>
    </w:p>
    <w:p w14:paraId="26F7336D" w14:textId="3765C701" w:rsidR="009D7C3D" w:rsidRPr="00DE37FA" w:rsidRDefault="00B601CC" w:rsidP="00691DD0">
      <w:pPr>
        <w:jc w:val="both"/>
        <w:rPr>
          <w:rFonts w:ascii="Garamond" w:hAnsi="Garamond" w:cs="Times New Roman"/>
          <w:sz w:val="24"/>
          <w:szCs w:val="24"/>
        </w:rPr>
      </w:pPr>
      <w:r w:rsidRPr="002879DA">
        <w:rPr>
          <w:rFonts w:ascii="Garamond" w:hAnsi="Garamond" w:cs="Times New Roman"/>
          <w:sz w:val="24"/>
          <w:szCs w:val="24"/>
        </w:rPr>
        <w:t xml:space="preserve">Vermont’s River Corridor and Floodplain Management Program </w:t>
      </w:r>
      <w:r w:rsidR="009D7C3D" w:rsidRPr="002879DA">
        <w:rPr>
          <w:rFonts w:ascii="Garamond" w:hAnsi="Garamond" w:cs="Times New Roman"/>
          <w:sz w:val="24"/>
          <w:szCs w:val="24"/>
        </w:rPr>
        <w:t>supplemen</w:t>
      </w:r>
      <w:r w:rsidRPr="002879DA">
        <w:rPr>
          <w:rFonts w:ascii="Garamond" w:hAnsi="Garamond" w:cs="Times New Roman"/>
          <w:sz w:val="24"/>
          <w:szCs w:val="24"/>
        </w:rPr>
        <w:t>t</w:t>
      </w:r>
      <w:r w:rsidR="009D7C3D" w:rsidRPr="002879DA">
        <w:rPr>
          <w:rFonts w:ascii="Garamond" w:hAnsi="Garamond" w:cs="Times New Roman"/>
          <w:sz w:val="24"/>
          <w:szCs w:val="24"/>
        </w:rPr>
        <w:t xml:space="preserve"> NFIP</w:t>
      </w:r>
      <w:r w:rsidRPr="002879DA">
        <w:rPr>
          <w:rFonts w:ascii="Garamond" w:hAnsi="Garamond" w:cs="Times New Roman"/>
          <w:sz w:val="24"/>
          <w:szCs w:val="24"/>
        </w:rPr>
        <w:t xml:space="preserve">. </w:t>
      </w:r>
      <w:r w:rsidR="00F63FE5" w:rsidRPr="002879DA">
        <w:rPr>
          <w:rFonts w:ascii="Garamond" w:hAnsi="Garamond" w:cs="Times New Roman"/>
          <w:sz w:val="24"/>
          <w:szCs w:val="24"/>
        </w:rPr>
        <w:t>A river corridor is not static, with steep terrain, frequent storms, development in the river corridor, and stream channel engineering</w:t>
      </w:r>
      <w:r w:rsidR="00247050" w:rsidRPr="002879DA">
        <w:rPr>
          <w:rFonts w:ascii="Garamond" w:hAnsi="Garamond" w:cs="Times New Roman"/>
          <w:sz w:val="24"/>
          <w:szCs w:val="24"/>
        </w:rPr>
        <w:t xml:space="preserve"> influencing the degree of erosion</w:t>
      </w:r>
      <w:r w:rsidR="00247050" w:rsidRPr="00DE37FA">
        <w:rPr>
          <w:rFonts w:ascii="Garamond" w:hAnsi="Garamond" w:cs="Times New Roman"/>
          <w:sz w:val="24"/>
          <w:szCs w:val="24"/>
        </w:rPr>
        <w:t>.</w:t>
      </w:r>
    </w:p>
    <w:p w14:paraId="1A8915D0" w14:textId="56903CD1" w:rsidR="00EB431B" w:rsidRPr="00DE37FA" w:rsidRDefault="00B02CEE" w:rsidP="00C6153D">
      <w:pPr>
        <w:rPr>
          <w:rFonts w:ascii="Garamond" w:hAnsi="Garamond" w:cs="Times New Roman"/>
          <w:i/>
          <w:iCs/>
          <w:sz w:val="24"/>
          <w:szCs w:val="24"/>
        </w:rPr>
      </w:pPr>
      <w:r w:rsidRPr="002879DA">
        <w:rPr>
          <w:rFonts w:ascii="Garamond" w:hAnsi="Garamond"/>
          <w:noProof/>
        </w:rPr>
        <mc:AlternateContent>
          <mc:Choice Requires="wps">
            <w:drawing>
              <wp:anchor distT="0" distB="0" distL="114300" distR="114300" simplePos="0" relativeHeight="251658321" behindDoc="1" locked="0" layoutInCell="1" allowOverlap="1" wp14:anchorId="5DB68B7D" wp14:editId="5AAFDE9C">
                <wp:simplePos x="0" y="0"/>
                <wp:positionH relativeFrom="margin">
                  <wp:align>right</wp:align>
                </wp:positionH>
                <wp:positionV relativeFrom="paragraph">
                  <wp:posOffset>567690</wp:posOffset>
                </wp:positionV>
                <wp:extent cx="1947545" cy="1069975"/>
                <wp:effectExtent l="0" t="0" r="0" b="0"/>
                <wp:wrapTight wrapText="bothSides">
                  <wp:wrapPolygon edited="0">
                    <wp:start x="0" y="0"/>
                    <wp:lineTo x="0" y="21151"/>
                    <wp:lineTo x="21339" y="21151"/>
                    <wp:lineTo x="21339" y="0"/>
                    <wp:lineTo x="0" y="0"/>
                  </wp:wrapPolygon>
                </wp:wrapTight>
                <wp:docPr id="379219346" name="Text Box 379219346"/>
                <wp:cNvGraphicFramePr/>
                <a:graphic xmlns:a="http://schemas.openxmlformats.org/drawingml/2006/main">
                  <a:graphicData uri="http://schemas.microsoft.com/office/word/2010/wordprocessingShape">
                    <wps:wsp>
                      <wps:cNvSpPr txBox="1"/>
                      <wps:spPr>
                        <a:xfrm>
                          <a:off x="0" y="0"/>
                          <a:ext cx="1947545" cy="1069975"/>
                        </a:xfrm>
                        <a:prstGeom prst="rect">
                          <a:avLst/>
                        </a:prstGeom>
                        <a:solidFill>
                          <a:prstClr val="white"/>
                        </a:solidFill>
                        <a:ln>
                          <a:noFill/>
                        </a:ln>
                      </wps:spPr>
                      <wps:txbx>
                        <w:txbxContent>
                          <w:p w14:paraId="5D336587" w14:textId="542CD5B4" w:rsidR="00E80696" w:rsidRPr="00727BBF" w:rsidRDefault="00E80696" w:rsidP="00E80696">
                            <w:pPr>
                              <w:pStyle w:val="Caption"/>
                              <w:jc w:val="center"/>
                              <w:rPr>
                                <w:noProof/>
                                <w:color w:val="FF0000"/>
                                <w:sz w:val="24"/>
                                <w:szCs w:val="24"/>
                              </w:rPr>
                            </w:pPr>
                            <w:r>
                              <w:t xml:space="preserve">Figure </w:t>
                            </w:r>
                            <w:r w:rsidR="008E233E">
                              <w:t>2</w:t>
                            </w:r>
                            <w:r w:rsidR="00B6657F">
                              <w:t>1</w:t>
                            </w:r>
                            <w:r>
                              <w:t xml:space="preserve">: Special Flood Hazard Area - </w:t>
                            </w:r>
                            <w:r w:rsidRPr="00E80696">
                              <w:rPr>
                                <w:i/>
                                <w:iCs/>
                              </w:rPr>
                              <w:t>Federal Emergency Management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68B7D" id="Text Box 379219346" o:spid="_x0000_s1045" type="#_x0000_t202" style="position:absolute;margin-left:102.15pt;margin-top:44.7pt;width:153.35pt;height:84.25pt;z-index:-2516581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" stroked="f">
                <v:textbox inset="0,0,0,0">
                  <w:txbxContent>
                    <w:p w14:paraId="5D336587" w14:textId="542CD5B4" w:rsidR="00E80696" w:rsidRPr="00727BBF" w:rsidRDefault="00E80696" w:rsidP="00E80696">
                      <w:pPr>
                        <w:pStyle w:val="Caption"/>
                        <w:jc w:val="center"/>
                        <w:rPr>
                          <w:noProof/>
                          <w:color w:val="FF0000"/>
                          <w:sz w:val="24"/>
                          <w:szCs w:val="24"/>
                        </w:rPr>
                      </w:pPr>
                      <w:r>
                        <w:t xml:space="preserve">Figure </w:t>
                      </w:r>
                      <w:r w:rsidR="008E233E">
                        <w:t>2</w:t>
                      </w:r>
                      <w:r w:rsidR="00B6657F">
                        <w:t>1</w:t>
                      </w:r>
                      <w:r>
                        <w:t xml:space="preserve">: Special Flood Hazard Area - </w:t>
                      </w:r>
                      <w:r w:rsidRPr="00E80696">
                        <w:rPr>
                          <w:i/>
                          <w:iCs/>
                        </w:rPr>
                        <w:t>Federal Emergency Management Agency</w:t>
                      </w:r>
                    </w:p>
                  </w:txbxContent>
                </v:textbox>
                <w10:wrap type="tight" anchorx="margin"/>
              </v:shape>
            </w:pict>
          </mc:Fallback>
        </mc:AlternateContent>
      </w:r>
      <w:r w:rsidR="009D7C3D" w:rsidRPr="00DE37FA">
        <w:rPr>
          <w:rFonts w:ascii="Garamond" w:hAnsi="Garamond" w:cs="Times New Roman"/>
          <w:i/>
          <w:iCs/>
          <w:sz w:val="24"/>
          <w:szCs w:val="24"/>
        </w:rPr>
        <w:t xml:space="preserve">"River corridor" means the land area adjacent to a river that is required to accommodate the dimensions, slope, planform, and buffer of the naturally stable channel and that is necessary for the natural maintenance or natural restoration of a dynamic equilibrium condition. </w:t>
      </w:r>
      <w:r w:rsidR="00EB431B" w:rsidRPr="00DE37FA">
        <w:rPr>
          <w:rFonts w:ascii="Garamond" w:hAnsi="Garamond" w:cs="Times New Roman"/>
          <w:i/>
          <w:iCs/>
          <w:sz w:val="24"/>
          <w:szCs w:val="24"/>
        </w:rPr>
        <w:t xml:space="preserve"> </w:t>
      </w:r>
    </w:p>
    <w:p w14:paraId="646A3BD4" w14:textId="47AD7ECF" w:rsidR="00F63FE5" w:rsidRPr="00DE37FA" w:rsidRDefault="00EB431B" w:rsidP="00EB431B">
      <w:pPr>
        <w:jc w:val="right"/>
        <w:rPr>
          <w:rFonts w:ascii="Garamond" w:hAnsi="Garamond" w:cs="Times New Roman"/>
          <w:i/>
          <w:iCs/>
          <w:sz w:val="24"/>
          <w:szCs w:val="24"/>
        </w:rPr>
      </w:pPr>
      <w:r w:rsidRPr="00DE37FA">
        <w:rPr>
          <w:rFonts w:ascii="Garamond" w:hAnsi="Garamond" w:cs="Times New Roman"/>
          <w:i/>
          <w:iCs/>
          <w:sz w:val="24"/>
          <w:szCs w:val="24"/>
        </w:rPr>
        <w:t xml:space="preserve">- </w:t>
      </w:r>
      <w:r w:rsidR="00F63FE5" w:rsidRPr="00DE37FA">
        <w:rPr>
          <w:rFonts w:ascii="Garamond" w:hAnsi="Garamond" w:cs="Times New Roman"/>
          <w:sz w:val="24"/>
          <w:szCs w:val="24"/>
        </w:rPr>
        <w:t>§ 1422, 24 V.S.A. § 430</w:t>
      </w:r>
    </w:p>
    <w:p w14:paraId="05D91FAD" w14:textId="57B03F09" w:rsidR="00176068" w:rsidRPr="00DE37FA" w:rsidRDefault="00176068" w:rsidP="009D7C3D">
      <w:pPr>
        <w:rPr>
          <w:rFonts w:ascii="Garamond" w:hAnsi="Garamond" w:cs="Times New Roman"/>
          <w:sz w:val="24"/>
          <w:szCs w:val="24"/>
        </w:rPr>
      </w:pPr>
      <w:r>
        <w:rPr>
          <w:rFonts w:ascii="Garamond" w:hAnsi="Garamond" w:cs="Times New Roman"/>
          <w:noProof/>
          <w:sz w:val="24"/>
          <w:szCs w:val="24"/>
        </w:rPr>
        <w:lastRenderedPageBreak/>
        <w:drawing>
          <wp:anchor distT="0" distB="0" distL="114300" distR="114300" simplePos="0" relativeHeight="251690067" behindDoc="1" locked="0" layoutInCell="1" allowOverlap="1" wp14:anchorId="2372F552" wp14:editId="3403C366">
            <wp:simplePos x="0" y="0"/>
            <wp:positionH relativeFrom="margin">
              <wp:align>right</wp:align>
            </wp:positionH>
            <wp:positionV relativeFrom="paragraph">
              <wp:posOffset>2540</wp:posOffset>
            </wp:positionV>
            <wp:extent cx="1482725" cy="3866515"/>
            <wp:effectExtent l="19050" t="19050" r="22225" b="19685"/>
            <wp:wrapTight wrapText="bothSides">
              <wp:wrapPolygon edited="0">
                <wp:start x="-278" y="-106"/>
                <wp:lineTo x="-278" y="21604"/>
                <wp:lineTo x="21646" y="21604"/>
                <wp:lineTo x="21646" y="-106"/>
                <wp:lineTo x="-278" y="-106"/>
              </wp:wrapPolygon>
            </wp:wrapTight>
            <wp:docPr id="203490432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4320" name="Picture 1" descr="A map of a city&#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482725" cy="38665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roofErr w:type="gramStart"/>
      <w:r w:rsidR="00514393">
        <w:rPr>
          <w:rFonts w:ascii="Garamond" w:hAnsi="Garamond" w:cs="Times New Roman"/>
          <w:sz w:val="24"/>
          <w:szCs w:val="24"/>
        </w:rPr>
        <w:t>Fair Haven</w:t>
      </w:r>
      <w:r>
        <w:rPr>
          <w:rFonts w:ascii="Garamond" w:hAnsi="Garamond" w:cs="Times New Roman"/>
          <w:sz w:val="24"/>
          <w:szCs w:val="24"/>
        </w:rPr>
        <w:t>’s</w:t>
      </w:r>
      <w:r w:rsidR="00F63FE5" w:rsidRPr="00DE37FA">
        <w:rPr>
          <w:rFonts w:ascii="Garamond" w:hAnsi="Garamond" w:cs="Times New Roman"/>
          <w:sz w:val="24"/>
          <w:szCs w:val="24"/>
        </w:rPr>
        <w:t xml:space="preserve"> </w:t>
      </w:r>
      <w:r w:rsidR="00E80696" w:rsidRPr="00DE37FA">
        <w:rPr>
          <w:rFonts w:ascii="Garamond" w:hAnsi="Garamond" w:cs="Times New Roman"/>
          <w:sz w:val="24"/>
          <w:szCs w:val="24"/>
        </w:rPr>
        <w:t>r</w:t>
      </w:r>
      <w:r w:rsidR="00F63FE5" w:rsidRPr="00DE37FA">
        <w:rPr>
          <w:rFonts w:ascii="Garamond" w:hAnsi="Garamond" w:cs="Times New Roman"/>
          <w:sz w:val="24"/>
          <w:szCs w:val="24"/>
        </w:rPr>
        <w:t>iver</w:t>
      </w:r>
      <w:proofErr w:type="gramEnd"/>
      <w:r w:rsidR="00F63FE5" w:rsidRPr="00DE37FA">
        <w:rPr>
          <w:rFonts w:ascii="Garamond" w:hAnsi="Garamond" w:cs="Times New Roman"/>
          <w:sz w:val="24"/>
          <w:szCs w:val="24"/>
        </w:rPr>
        <w:t xml:space="preserve"> corridors</w:t>
      </w:r>
      <w:r>
        <w:rPr>
          <w:rFonts w:ascii="Garamond" w:hAnsi="Garamond" w:cs="Times New Roman"/>
          <w:sz w:val="24"/>
          <w:szCs w:val="24"/>
        </w:rPr>
        <w:t xml:space="preserve"> are shown on Figure </w:t>
      </w:r>
      <w:r w:rsidR="005B4209">
        <w:rPr>
          <w:rFonts w:ascii="Garamond" w:hAnsi="Garamond" w:cs="Times New Roman"/>
          <w:sz w:val="24"/>
          <w:szCs w:val="24"/>
        </w:rPr>
        <w:t>2</w:t>
      </w:r>
      <w:r w:rsidR="00B6657F">
        <w:rPr>
          <w:rFonts w:ascii="Garamond" w:hAnsi="Garamond" w:cs="Times New Roman"/>
          <w:sz w:val="24"/>
          <w:szCs w:val="24"/>
        </w:rPr>
        <w:t>2</w:t>
      </w:r>
      <w:r>
        <w:rPr>
          <w:rFonts w:ascii="Garamond" w:hAnsi="Garamond" w:cs="Times New Roman"/>
          <w:sz w:val="24"/>
          <w:szCs w:val="24"/>
        </w:rPr>
        <w:t xml:space="preserve">. </w:t>
      </w:r>
    </w:p>
    <w:p w14:paraId="5A5DE587" w14:textId="0DDB010D" w:rsidR="000374C5" w:rsidRPr="00DE37FA" w:rsidRDefault="00EC5A0E" w:rsidP="00691DD0">
      <w:pPr>
        <w:jc w:val="both"/>
        <w:rPr>
          <w:rFonts w:ascii="Garamond" w:hAnsi="Garamond" w:cs="Times New Roman"/>
          <w:sz w:val="24"/>
          <w:szCs w:val="24"/>
        </w:rPr>
      </w:pPr>
      <w:r w:rsidRPr="00DE37FA">
        <w:rPr>
          <w:rFonts w:ascii="Garamond" w:hAnsi="Garamond" w:cs="Times New Roman"/>
          <w:sz w:val="24"/>
          <w:szCs w:val="24"/>
        </w:rPr>
        <w:t xml:space="preserve">Land use decisions impact </w:t>
      </w:r>
      <w:r w:rsidR="000374C5" w:rsidRPr="00DE37FA">
        <w:rPr>
          <w:rFonts w:ascii="Garamond" w:hAnsi="Garamond" w:cs="Times New Roman"/>
          <w:sz w:val="24"/>
          <w:szCs w:val="24"/>
        </w:rPr>
        <w:t>flood resiliency</w:t>
      </w:r>
      <w:r w:rsidR="005607FD" w:rsidRPr="00DE37FA">
        <w:rPr>
          <w:rFonts w:ascii="Garamond" w:hAnsi="Garamond" w:cs="Times New Roman"/>
          <w:sz w:val="24"/>
          <w:szCs w:val="24"/>
        </w:rPr>
        <w:t>. Overdevelopment</w:t>
      </w:r>
      <w:r w:rsidRPr="00DE37FA">
        <w:rPr>
          <w:rFonts w:ascii="Garamond" w:hAnsi="Garamond" w:cs="Times New Roman"/>
          <w:sz w:val="24"/>
          <w:szCs w:val="24"/>
        </w:rPr>
        <w:t xml:space="preserve"> in the river corridor </w:t>
      </w:r>
      <w:r w:rsidR="00B678C9" w:rsidRPr="00DE37FA">
        <w:rPr>
          <w:rFonts w:ascii="Garamond" w:hAnsi="Garamond" w:cs="Times New Roman"/>
          <w:sz w:val="24"/>
          <w:szCs w:val="24"/>
        </w:rPr>
        <w:t>can</w:t>
      </w:r>
      <w:r w:rsidRPr="00DE37FA">
        <w:rPr>
          <w:rFonts w:ascii="Garamond" w:hAnsi="Garamond" w:cs="Times New Roman"/>
          <w:sz w:val="24"/>
          <w:szCs w:val="24"/>
        </w:rPr>
        <w:t xml:space="preserve"> result in channel instability</w:t>
      </w:r>
      <w:r w:rsidR="00514393">
        <w:rPr>
          <w:rFonts w:ascii="Garamond" w:hAnsi="Garamond" w:cs="Times New Roman"/>
          <w:sz w:val="24"/>
          <w:szCs w:val="24"/>
        </w:rPr>
        <w:t xml:space="preserve"> and </w:t>
      </w:r>
      <w:r w:rsidR="000374C5" w:rsidRPr="00DE37FA">
        <w:rPr>
          <w:rFonts w:ascii="Garamond" w:hAnsi="Garamond" w:cs="Times New Roman"/>
          <w:sz w:val="24"/>
          <w:szCs w:val="24"/>
        </w:rPr>
        <w:t>infrastructural improvements can mitigate flood risk</w:t>
      </w:r>
      <w:r w:rsidR="00F25B84" w:rsidRPr="00DE37FA">
        <w:rPr>
          <w:rFonts w:ascii="Garamond" w:hAnsi="Garamond" w:cs="Times New Roman"/>
          <w:sz w:val="24"/>
          <w:szCs w:val="24"/>
        </w:rPr>
        <w:t xml:space="preserve">. </w:t>
      </w:r>
      <w:r w:rsidR="000374C5" w:rsidRPr="00DE37FA">
        <w:rPr>
          <w:rFonts w:ascii="Garamond" w:hAnsi="Garamond" w:cs="Times New Roman"/>
          <w:sz w:val="24"/>
          <w:szCs w:val="24"/>
        </w:rPr>
        <w:t>The Plan encourages the town to</w:t>
      </w:r>
      <w:r w:rsidR="00876B95" w:rsidRPr="00DE37FA">
        <w:rPr>
          <w:rFonts w:ascii="Garamond" w:hAnsi="Garamond" w:cs="Times New Roman"/>
          <w:sz w:val="24"/>
          <w:szCs w:val="24"/>
        </w:rPr>
        <w:t xml:space="preserve"> acquire grant</w:t>
      </w:r>
      <w:r w:rsidR="000374C5" w:rsidRPr="00DE37FA">
        <w:rPr>
          <w:rFonts w:ascii="Garamond" w:hAnsi="Garamond" w:cs="Times New Roman"/>
          <w:sz w:val="24"/>
          <w:szCs w:val="24"/>
        </w:rPr>
        <w:t xml:space="preserve"> </w:t>
      </w:r>
      <w:r w:rsidR="00876B95" w:rsidRPr="00DE37FA">
        <w:rPr>
          <w:rFonts w:ascii="Garamond" w:hAnsi="Garamond" w:cs="Times New Roman"/>
          <w:sz w:val="24"/>
          <w:szCs w:val="24"/>
        </w:rPr>
        <w:t>funds</w:t>
      </w:r>
      <w:r w:rsidR="000374C5" w:rsidRPr="00DE37FA">
        <w:rPr>
          <w:rFonts w:ascii="Garamond" w:hAnsi="Garamond" w:cs="Times New Roman"/>
          <w:sz w:val="24"/>
          <w:szCs w:val="24"/>
        </w:rPr>
        <w:t xml:space="preserve"> to </w:t>
      </w:r>
      <w:r w:rsidR="0014133B" w:rsidRPr="00DE37FA">
        <w:rPr>
          <w:rFonts w:ascii="Garamond" w:hAnsi="Garamond" w:cs="Times New Roman"/>
          <w:sz w:val="24"/>
          <w:szCs w:val="24"/>
        </w:rPr>
        <w:t>improve infrastructure</w:t>
      </w:r>
      <w:r w:rsidR="000374C5" w:rsidRPr="00DE37FA">
        <w:rPr>
          <w:rFonts w:ascii="Garamond" w:hAnsi="Garamond" w:cs="Times New Roman"/>
          <w:sz w:val="24"/>
          <w:szCs w:val="24"/>
        </w:rPr>
        <w:t xml:space="preserve"> resilien</w:t>
      </w:r>
      <w:r w:rsidR="0014133B" w:rsidRPr="00DE37FA">
        <w:rPr>
          <w:rFonts w:ascii="Garamond" w:hAnsi="Garamond" w:cs="Times New Roman"/>
          <w:sz w:val="24"/>
          <w:szCs w:val="24"/>
        </w:rPr>
        <w:t>ce, especially in the Village District and the Special Flood Hazard Area</w:t>
      </w:r>
      <w:r w:rsidR="0068449C" w:rsidRPr="00DE37FA">
        <w:rPr>
          <w:rFonts w:ascii="Garamond" w:hAnsi="Garamond" w:cs="Times New Roman"/>
          <w:sz w:val="24"/>
          <w:szCs w:val="24"/>
        </w:rPr>
        <w:t xml:space="preserve">. </w:t>
      </w:r>
    </w:p>
    <w:p w14:paraId="17639544" w14:textId="0146216E" w:rsidR="00CD0C17" w:rsidRPr="00DE37FA" w:rsidRDefault="00EC5A0E" w:rsidP="00691DD0">
      <w:pPr>
        <w:spacing w:line="240" w:lineRule="auto"/>
        <w:jc w:val="both"/>
        <w:rPr>
          <w:rFonts w:ascii="Garamond" w:hAnsi="Garamond" w:cs="Times New Roman"/>
          <w:iCs/>
          <w:sz w:val="24"/>
          <w:szCs w:val="24"/>
        </w:rPr>
      </w:pPr>
      <w:r w:rsidRPr="00DE37FA">
        <w:rPr>
          <w:rFonts w:ascii="Garamond" w:hAnsi="Garamond" w:cs="Times New Roman"/>
          <w:sz w:val="24"/>
          <w:szCs w:val="24"/>
        </w:rPr>
        <w:t xml:space="preserve">The Town’s most recent federally approved </w:t>
      </w:r>
      <w:r w:rsidRPr="005F3647">
        <w:rPr>
          <w:rFonts w:ascii="Garamond" w:hAnsi="Garamond" w:cs="Times New Roman"/>
          <w:sz w:val="24"/>
          <w:szCs w:val="24"/>
        </w:rPr>
        <w:t>Local Hazard Mitigation Plan (LHMP)</w:t>
      </w:r>
      <w:r w:rsidRPr="00DE37FA">
        <w:rPr>
          <w:rFonts w:ascii="Garamond" w:hAnsi="Garamond" w:cs="Times New Roman"/>
          <w:sz w:val="24"/>
          <w:szCs w:val="24"/>
        </w:rPr>
        <w:t xml:space="preserve"> was adopted on February 8, 2021</w:t>
      </w:r>
      <w:r w:rsidR="00464D1B" w:rsidRPr="00DE37FA">
        <w:rPr>
          <w:rFonts w:ascii="Garamond" w:hAnsi="Garamond" w:cs="Times New Roman"/>
          <w:sz w:val="24"/>
          <w:szCs w:val="24"/>
        </w:rPr>
        <w:t>,</w:t>
      </w:r>
      <w:r w:rsidRPr="00DE37FA">
        <w:rPr>
          <w:rFonts w:ascii="Garamond" w:hAnsi="Garamond" w:cs="Times New Roman"/>
          <w:sz w:val="24"/>
          <w:szCs w:val="24"/>
        </w:rPr>
        <w:t xml:space="preserve"> and outlined </w:t>
      </w:r>
      <w:r w:rsidR="0064588F" w:rsidRPr="00DE37FA">
        <w:rPr>
          <w:rFonts w:ascii="Garamond" w:hAnsi="Garamond" w:cs="Times New Roman"/>
          <w:sz w:val="24"/>
          <w:szCs w:val="24"/>
        </w:rPr>
        <w:t>heavy rain events</w:t>
      </w:r>
      <w:r w:rsidRPr="00DE37FA">
        <w:rPr>
          <w:rFonts w:ascii="Garamond" w:hAnsi="Garamond" w:cs="Times New Roman"/>
          <w:sz w:val="24"/>
          <w:szCs w:val="24"/>
        </w:rPr>
        <w:t xml:space="preserve"> and s</w:t>
      </w:r>
      <w:r w:rsidR="0064588F" w:rsidRPr="00DE37FA">
        <w:rPr>
          <w:rFonts w:ascii="Garamond" w:hAnsi="Garamond" w:cs="Times New Roman"/>
          <w:sz w:val="24"/>
          <w:szCs w:val="24"/>
        </w:rPr>
        <w:t>now</w:t>
      </w:r>
      <w:r w:rsidRPr="00DE37FA">
        <w:rPr>
          <w:rFonts w:ascii="Garamond" w:hAnsi="Garamond" w:cs="Times New Roman"/>
          <w:sz w:val="24"/>
          <w:szCs w:val="24"/>
        </w:rPr>
        <w:t xml:space="preserve">storms, and their associated impacts, as being the “highest risk hazards” in </w:t>
      </w:r>
      <w:r w:rsidR="00514393">
        <w:rPr>
          <w:rFonts w:ascii="Garamond" w:hAnsi="Garamond" w:cs="Times New Roman"/>
          <w:sz w:val="24"/>
          <w:szCs w:val="24"/>
        </w:rPr>
        <w:t>Fair Haven</w:t>
      </w:r>
      <w:r w:rsidRPr="00DE37FA">
        <w:rPr>
          <w:rFonts w:ascii="Garamond" w:hAnsi="Garamond" w:cs="Times New Roman"/>
          <w:sz w:val="24"/>
          <w:szCs w:val="24"/>
        </w:rPr>
        <w:t xml:space="preserve">. </w:t>
      </w:r>
      <w:r w:rsidR="00B678C9" w:rsidRPr="00DE37FA">
        <w:rPr>
          <w:rFonts w:ascii="Garamond" w:hAnsi="Garamond" w:cs="Times New Roman"/>
          <w:sz w:val="24"/>
          <w:szCs w:val="24"/>
        </w:rPr>
        <w:t>Both types of flooding mentioned above are deemed to have a &gt;75% probability in a year with potential impact</w:t>
      </w:r>
      <w:r w:rsidR="00457AD4" w:rsidRPr="00DE37FA">
        <w:rPr>
          <w:rFonts w:ascii="Garamond" w:hAnsi="Garamond" w:cs="Times New Roman"/>
          <w:sz w:val="24"/>
          <w:szCs w:val="24"/>
        </w:rPr>
        <w:t>s</w:t>
      </w:r>
      <w:r w:rsidR="00B678C9" w:rsidRPr="00DE37FA">
        <w:rPr>
          <w:rFonts w:ascii="Garamond" w:hAnsi="Garamond" w:cs="Times New Roman"/>
          <w:sz w:val="24"/>
          <w:szCs w:val="24"/>
        </w:rPr>
        <w:t xml:space="preserve"> being isolated occurrences of minor or moderate damage that could result in potential injury. </w:t>
      </w:r>
    </w:p>
    <w:p w14:paraId="18FFCCC1" w14:textId="13DA6230" w:rsidR="00A81E11" w:rsidRPr="00DE37FA" w:rsidRDefault="00247050" w:rsidP="00691DD0">
      <w:pPr>
        <w:jc w:val="both"/>
        <w:rPr>
          <w:rFonts w:ascii="Garamond" w:hAnsi="Garamond" w:cs="Times New Roman"/>
          <w:sz w:val="24"/>
          <w:szCs w:val="24"/>
        </w:rPr>
      </w:pPr>
      <w:r w:rsidRPr="00DE37FA">
        <w:rPr>
          <w:rFonts w:ascii="Garamond" w:hAnsi="Garamond" w:cs="Times New Roman"/>
          <w:i/>
          <w:iCs/>
          <w:sz w:val="24"/>
          <w:szCs w:val="24"/>
        </w:rPr>
        <w:t xml:space="preserve">LHMP </w:t>
      </w:r>
      <w:r w:rsidRPr="00DE37FA">
        <w:rPr>
          <w:rFonts w:ascii="Garamond" w:hAnsi="Garamond" w:cs="Times New Roman"/>
          <w:sz w:val="24"/>
          <w:szCs w:val="24"/>
        </w:rPr>
        <w:t xml:space="preserve">outlines </w:t>
      </w:r>
      <w:r w:rsidR="00514393">
        <w:rPr>
          <w:rFonts w:ascii="Garamond" w:hAnsi="Garamond" w:cs="Times New Roman"/>
          <w:sz w:val="24"/>
          <w:szCs w:val="24"/>
        </w:rPr>
        <w:t>Fair Haven’s</w:t>
      </w:r>
      <w:r w:rsidRPr="00DE37FA">
        <w:rPr>
          <w:rFonts w:ascii="Garamond" w:hAnsi="Garamond" w:cs="Times New Roman"/>
          <w:sz w:val="24"/>
          <w:szCs w:val="24"/>
        </w:rPr>
        <w:t xml:space="preserve"> flood history</w:t>
      </w:r>
      <w:r w:rsidR="00457AD4" w:rsidRPr="00DE37FA">
        <w:rPr>
          <w:rFonts w:ascii="Garamond" w:hAnsi="Garamond" w:cs="Times New Roman"/>
          <w:sz w:val="24"/>
          <w:szCs w:val="24"/>
        </w:rPr>
        <w:t xml:space="preserve">, </w:t>
      </w:r>
      <w:r w:rsidR="0033479F">
        <w:rPr>
          <w:rFonts w:ascii="Garamond" w:hAnsi="Garamond" w:cs="Times New Roman"/>
          <w:sz w:val="24"/>
          <w:szCs w:val="24"/>
        </w:rPr>
        <w:t>showing</w:t>
      </w:r>
      <w:r w:rsidR="0061711E">
        <w:rPr>
          <w:rFonts w:ascii="Garamond" w:hAnsi="Garamond" w:cs="Times New Roman"/>
          <w:sz w:val="24"/>
          <w:szCs w:val="24"/>
        </w:rPr>
        <w:t xml:space="preserve"> there was $73,373 in local damage from Tropical Storm Irene in </w:t>
      </w:r>
      <w:r w:rsidR="00270DE7">
        <w:rPr>
          <w:rFonts w:ascii="Garamond" w:hAnsi="Garamond" w:cs="Times New Roman"/>
          <w:sz w:val="24"/>
          <w:szCs w:val="24"/>
        </w:rPr>
        <w:t>2011.</w:t>
      </w:r>
      <w:r w:rsidR="00457AD4" w:rsidRPr="00DE37FA">
        <w:rPr>
          <w:rFonts w:ascii="Garamond" w:hAnsi="Garamond" w:cs="Times New Roman"/>
          <w:sz w:val="24"/>
          <w:szCs w:val="24"/>
        </w:rPr>
        <w:t xml:space="preserve"> </w:t>
      </w:r>
      <w:r w:rsidR="00457AD4" w:rsidRPr="00DE37FA">
        <w:rPr>
          <w:rFonts w:ascii="Garamond" w:hAnsi="Garamond" w:cs="Times New Roman"/>
          <w:i/>
          <w:iCs/>
          <w:sz w:val="24"/>
          <w:szCs w:val="24"/>
        </w:rPr>
        <w:t>LHMP</w:t>
      </w:r>
      <w:r w:rsidR="00457AD4" w:rsidRPr="00DE37FA">
        <w:rPr>
          <w:rFonts w:ascii="Garamond" w:hAnsi="Garamond" w:cs="Times New Roman"/>
          <w:sz w:val="24"/>
          <w:szCs w:val="24"/>
        </w:rPr>
        <w:t xml:space="preserve"> also</w:t>
      </w:r>
      <w:r w:rsidR="00A81E11" w:rsidRPr="00DE37FA">
        <w:rPr>
          <w:rFonts w:ascii="Garamond" w:hAnsi="Garamond" w:cs="Times New Roman"/>
          <w:sz w:val="24"/>
          <w:szCs w:val="24"/>
        </w:rPr>
        <w:t xml:space="preserve"> </w:t>
      </w:r>
      <w:r w:rsidRPr="00DE37FA">
        <w:rPr>
          <w:rFonts w:ascii="Garamond" w:hAnsi="Garamond" w:cs="Times New Roman"/>
          <w:sz w:val="24"/>
          <w:szCs w:val="24"/>
        </w:rPr>
        <w:t xml:space="preserve">provides a flood vulnerability summary, shown </w:t>
      </w:r>
      <w:r w:rsidR="00464D1B" w:rsidRPr="00DE37FA">
        <w:rPr>
          <w:rFonts w:ascii="Garamond" w:hAnsi="Garamond" w:cs="Times New Roman"/>
          <w:sz w:val="24"/>
          <w:szCs w:val="24"/>
        </w:rPr>
        <w:t>in</w:t>
      </w:r>
      <w:r w:rsidRPr="00DE37FA">
        <w:rPr>
          <w:rFonts w:ascii="Garamond" w:hAnsi="Garamond" w:cs="Times New Roman"/>
          <w:sz w:val="24"/>
          <w:szCs w:val="24"/>
        </w:rPr>
        <w:t xml:space="preserve"> Figure </w:t>
      </w:r>
      <w:r w:rsidR="005B4209">
        <w:rPr>
          <w:rFonts w:ascii="Garamond" w:hAnsi="Garamond" w:cs="Times New Roman"/>
          <w:sz w:val="24"/>
          <w:szCs w:val="24"/>
        </w:rPr>
        <w:t>2</w:t>
      </w:r>
      <w:r w:rsidR="00B6657F">
        <w:rPr>
          <w:rFonts w:ascii="Garamond" w:hAnsi="Garamond" w:cs="Times New Roman"/>
          <w:sz w:val="24"/>
          <w:szCs w:val="24"/>
        </w:rPr>
        <w:t>3</w:t>
      </w:r>
      <w:r w:rsidR="00457AD4" w:rsidRPr="00DE37FA">
        <w:rPr>
          <w:rFonts w:ascii="Garamond" w:hAnsi="Garamond" w:cs="Times New Roman"/>
          <w:sz w:val="24"/>
          <w:szCs w:val="24"/>
        </w:rPr>
        <w:t xml:space="preserve">. </w:t>
      </w:r>
    </w:p>
    <w:p w14:paraId="58494F71" w14:textId="25E206B8" w:rsidR="00247050" w:rsidRPr="00DE37FA" w:rsidRDefault="00176068" w:rsidP="00691DD0">
      <w:pPr>
        <w:jc w:val="both"/>
        <w:rPr>
          <w:rFonts w:ascii="Garamond" w:hAnsi="Garamond" w:cs="Times New Roman"/>
          <w:sz w:val="24"/>
          <w:szCs w:val="24"/>
        </w:rPr>
      </w:pPr>
      <w:r>
        <w:rPr>
          <w:noProof/>
        </w:rPr>
        <mc:AlternateContent>
          <mc:Choice Requires="wps">
            <w:drawing>
              <wp:anchor distT="0" distB="0" distL="114300" distR="114300" simplePos="0" relativeHeight="251692115" behindDoc="1" locked="0" layoutInCell="1" allowOverlap="1" wp14:anchorId="06CB8D05" wp14:editId="59E2910A">
                <wp:simplePos x="0" y="0"/>
                <wp:positionH relativeFrom="margin">
                  <wp:posOffset>4371851</wp:posOffset>
                </wp:positionH>
                <wp:positionV relativeFrom="paragraph">
                  <wp:posOffset>728964</wp:posOffset>
                </wp:positionV>
                <wp:extent cx="1627505" cy="635"/>
                <wp:effectExtent l="0" t="0" r="0" b="0"/>
                <wp:wrapTight wrapText="bothSides">
                  <wp:wrapPolygon edited="0">
                    <wp:start x="0" y="0"/>
                    <wp:lineTo x="0" y="20661"/>
                    <wp:lineTo x="21238" y="20661"/>
                    <wp:lineTo x="21238" y="0"/>
                    <wp:lineTo x="0" y="0"/>
                  </wp:wrapPolygon>
                </wp:wrapTight>
                <wp:docPr id="422264492" name="Text Box 1"/>
                <wp:cNvGraphicFramePr/>
                <a:graphic xmlns:a="http://schemas.openxmlformats.org/drawingml/2006/main">
                  <a:graphicData uri="http://schemas.microsoft.com/office/word/2010/wordprocessingShape">
                    <wps:wsp>
                      <wps:cNvSpPr txBox="1"/>
                      <wps:spPr>
                        <a:xfrm>
                          <a:off x="0" y="0"/>
                          <a:ext cx="1627505" cy="635"/>
                        </a:xfrm>
                        <a:prstGeom prst="rect">
                          <a:avLst/>
                        </a:prstGeom>
                        <a:solidFill>
                          <a:prstClr val="white"/>
                        </a:solidFill>
                        <a:ln>
                          <a:noFill/>
                        </a:ln>
                      </wps:spPr>
                      <wps:txbx>
                        <w:txbxContent>
                          <w:p w14:paraId="1BF9E21C" w14:textId="7A5DBD3F" w:rsidR="00176068" w:rsidRPr="0053261E" w:rsidRDefault="00176068" w:rsidP="00176068">
                            <w:pPr>
                              <w:pStyle w:val="Caption"/>
                              <w:rPr>
                                <w:rFonts w:ascii="Garamond" w:eastAsiaTheme="minorHAnsi" w:hAnsi="Garamond"/>
                                <w:noProof/>
                              </w:rPr>
                            </w:pPr>
                            <w:r>
                              <w:t xml:space="preserve">Figure </w:t>
                            </w:r>
                            <w:r w:rsidR="007C60B7">
                              <w:t>2</w:t>
                            </w:r>
                            <w:r w:rsidR="00B6657F">
                              <w:t>2</w:t>
                            </w:r>
                            <w:r>
                              <w:t>: Fair Haven River Corridors - Vermont Agency of Natural Resources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CB8D05" id="_x0000_s1046" type="#_x0000_t202" style="position:absolute;left:0;text-align:left;margin-left:344.25pt;margin-top:57.4pt;width:128.15pt;height:.05pt;z-index:-2516243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" stroked="f">
                <v:textbox style="mso-fit-shape-to-text:t" inset="0,0,0,0">
                  <w:txbxContent>
                    <w:p w14:paraId="1BF9E21C" w14:textId="7A5DBD3F" w:rsidR="00176068" w:rsidRPr="0053261E" w:rsidRDefault="00176068" w:rsidP="00176068">
                      <w:pPr>
                        <w:pStyle w:val="Caption"/>
                        <w:rPr>
                          <w:rFonts w:ascii="Garamond" w:eastAsiaTheme="minorHAnsi" w:hAnsi="Garamond"/>
                          <w:noProof/>
                        </w:rPr>
                      </w:pPr>
                      <w:r>
                        <w:t xml:space="preserve">Figure </w:t>
                      </w:r>
                      <w:r w:rsidR="007C60B7">
                        <w:t>2</w:t>
                      </w:r>
                      <w:r w:rsidR="00B6657F">
                        <w:t>2</w:t>
                      </w:r>
                      <w:r>
                        <w:t>: Fair Haven River Corridors - Vermont Agency of Natural Resources</w:t>
                      </w:r>
                    </w:p>
                  </w:txbxContent>
                </v:textbox>
                <w10:wrap type="tight" anchorx="margin"/>
              </v:shape>
            </w:pict>
          </mc:Fallback>
        </mc:AlternateContent>
      </w:r>
      <w:r w:rsidR="00A81E11" w:rsidRPr="00DE37FA">
        <w:rPr>
          <w:rFonts w:ascii="Garamond" w:hAnsi="Garamond" w:cs="Times New Roman"/>
          <w:sz w:val="24"/>
          <w:szCs w:val="24"/>
        </w:rPr>
        <w:t xml:space="preserve">The Town, </w:t>
      </w:r>
      <w:r w:rsidR="002025D8">
        <w:rPr>
          <w:rFonts w:ascii="Garamond" w:hAnsi="Garamond" w:cs="Times New Roman"/>
          <w:sz w:val="24"/>
          <w:szCs w:val="24"/>
        </w:rPr>
        <w:t xml:space="preserve">on Pages </w:t>
      </w:r>
      <w:r w:rsidR="00AD6BCB">
        <w:rPr>
          <w:rFonts w:ascii="Garamond" w:hAnsi="Garamond" w:cs="Times New Roman"/>
          <w:sz w:val="24"/>
          <w:szCs w:val="24"/>
        </w:rPr>
        <w:t>15</w:t>
      </w:r>
      <w:r w:rsidR="00724EE4">
        <w:rPr>
          <w:rFonts w:ascii="Garamond" w:hAnsi="Garamond" w:cs="Times New Roman"/>
          <w:sz w:val="24"/>
          <w:szCs w:val="24"/>
        </w:rPr>
        <w:t xml:space="preserve">-19 </w:t>
      </w:r>
      <w:r w:rsidR="00AD6BCB">
        <w:rPr>
          <w:rFonts w:ascii="Garamond" w:hAnsi="Garamond" w:cs="Times New Roman"/>
          <w:sz w:val="24"/>
          <w:szCs w:val="24"/>
        </w:rPr>
        <w:t xml:space="preserve">of </w:t>
      </w:r>
      <w:r w:rsidR="00A81E11" w:rsidRPr="00DE37FA">
        <w:rPr>
          <w:rFonts w:ascii="Garamond" w:hAnsi="Garamond" w:cs="Times New Roman"/>
          <w:i/>
          <w:iCs/>
          <w:sz w:val="24"/>
          <w:szCs w:val="24"/>
        </w:rPr>
        <w:t>LHMP,</w:t>
      </w:r>
      <w:r w:rsidR="00A81E11" w:rsidRPr="00DE37FA">
        <w:rPr>
          <w:rFonts w:ascii="Garamond" w:hAnsi="Garamond" w:cs="Times New Roman"/>
          <w:sz w:val="24"/>
          <w:szCs w:val="24"/>
        </w:rPr>
        <w:t xml:space="preserve"> has </w:t>
      </w:r>
      <w:r w:rsidR="00B078C9">
        <w:rPr>
          <w:rFonts w:ascii="Garamond" w:hAnsi="Garamond" w:cs="Times New Roman"/>
          <w:sz w:val="24"/>
          <w:szCs w:val="24"/>
        </w:rPr>
        <w:t xml:space="preserve">identified </w:t>
      </w:r>
      <w:r w:rsidR="00724EE4">
        <w:rPr>
          <w:rFonts w:ascii="Garamond" w:hAnsi="Garamond" w:cs="Times New Roman"/>
          <w:sz w:val="24"/>
          <w:szCs w:val="24"/>
        </w:rPr>
        <w:t>potential flood mitigation actions</w:t>
      </w:r>
      <w:r w:rsidR="00BA0CF7">
        <w:rPr>
          <w:rFonts w:ascii="Garamond" w:hAnsi="Garamond" w:cs="Times New Roman"/>
          <w:sz w:val="24"/>
          <w:szCs w:val="24"/>
        </w:rPr>
        <w:t xml:space="preserve">, </w:t>
      </w:r>
      <w:r w:rsidR="00724EE4">
        <w:rPr>
          <w:rFonts w:ascii="Garamond" w:hAnsi="Garamond" w:cs="Times New Roman"/>
          <w:sz w:val="24"/>
          <w:szCs w:val="24"/>
        </w:rPr>
        <w:t xml:space="preserve">evaluated and prioritized </w:t>
      </w:r>
      <w:r w:rsidR="00BA0CF7">
        <w:rPr>
          <w:rFonts w:ascii="Garamond" w:hAnsi="Garamond" w:cs="Times New Roman"/>
          <w:sz w:val="24"/>
          <w:szCs w:val="24"/>
        </w:rPr>
        <w:t xml:space="preserve">these </w:t>
      </w:r>
      <w:r w:rsidR="00724EE4">
        <w:rPr>
          <w:rFonts w:ascii="Garamond" w:hAnsi="Garamond" w:cs="Times New Roman"/>
          <w:sz w:val="24"/>
          <w:szCs w:val="24"/>
        </w:rPr>
        <w:t>actions</w:t>
      </w:r>
      <w:r w:rsidR="00BA0CF7">
        <w:rPr>
          <w:rFonts w:ascii="Garamond" w:hAnsi="Garamond" w:cs="Times New Roman"/>
          <w:sz w:val="24"/>
          <w:szCs w:val="24"/>
        </w:rPr>
        <w:t xml:space="preserve">, and assigned a Lead Party, Potential Funding, and time frame. The Plan encourages the Town to continue to follow </w:t>
      </w:r>
      <w:r w:rsidR="00BA0CF7" w:rsidRPr="00DE37FA">
        <w:rPr>
          <w:rFonts w:ascii="Garamond" w:hAnsi="Garamond" w:cs="Times New Roman"/>
          <w:i/>
          <w:iCs/>
          <w:sz w:val="24"/>
          <w:szCs w:val="24"/>
        </w:rPr>
        <w:t>LHMP</w:t>
      </w:r>
      <w:r w:rsidR="00BA0CF7">
        <w:rPr>
          <w:rFonts w:ascii="Garamond" w:hAnsi="Garamond" w:cs="Times New Roman"/>
          <w:sz w:val="24"/>
          <w:szCs w:val="24"/>
        </w:rPr>
        <w:t xml:space="preserve">’s </w:t>
      </w:r>
      <w:r w:rsidR="00457AD4" w:rsidRPr="00DE37FA">
        <w:rPr>
          <w:rFonts w:ascii="Garamond" w:hAnsi="Garamond" w:cs="Times New Roman"/>
          <w:sz w:val="24"/>
          <w:szCs w:val="24"/>
        </w:rPr>
        <w:t>hazard mitigation strategy, including goals and actions</w:t>
      </w:r>
      <w:r w:rsidR="00BA0CF7">
        <w:rPr>
          <w:rFonts w:ascii="Garamond" w:hAnsi="Garamond" w:cs="Times New Roman"/>
          <w:sz w:val="24"/>
          <w:szCs w:val="24"/>
        </w:rPr>
        <w:t>.</w:t>
      </w:r>
    </w:p>
    <w:p w14:paraId="15A4B6CB" w14:textId="40916BD1" w:rsidR="0068449C" w:rsidRPr="00DE37FA" w:rsidRDefault="00176068" w:rsidP="00691DD0">
      <w:pPr>
        <w:jc w:val="both"/>
        <w:rPr>
          <w:rFonts w:ascii="Garamond" w:hAnsi="Garamond"/>
        </w:rPr>
      </w:pPr>
      <w:r w:rsidRPr="00DE37FA">
        <w:rPr>
          <w:rFonts w:ascii="Garamond" w:hAnsi="Garamond" w:cs="Times New Roman"/>
          <w:noProof/>
          <w:sz w:val="24"/>
          <w:szCs w:val="24"/>
        </w:rPr>
        <w:drawing>
          <wp:anchor distT="0" distB="0" distL="114300" distR="114300" simplePos="0" relativeHeight="251658283" behindDoc="1" locked="0" layoutInCell="1" allowOverlap="1" wp14:anchorId="6032F3A5" wp14:editId="7331D1B4">
            <wp:simplePos x="0" y="0"/>
            <wp:positionH relativeFrom="column">
              <wp:posOffset>3897351</wp:posOffset>
            </wp:positionH>
            <wp:positionV relativeFrom="paragraph">
              <wp:posOffset>191847</wp:posOffset>
            </wp:positionV>
            <wp:extent cx="2385060" cy="2591435"/>
            <wp:effectExtent l="19050" t="19050" r="15240" b="18415"/>
            <wp:wrapTight wrapText="bothSides">
              <wp:wrapPolygon edited="0">
                <wp:start x="-173" y="-159"/>
                <wp:lineTo x="-173" y="21595"/>
                <wp:lineTo x="21565" y="21595"/>
                <wp:lineTo x="21565" y="-159"/>
                <wp:lineTo x="-173" y="-159"/>
              </wp:wrapPolygon>
            </wp:wrapTight>
            <wp:docPr id="864161382" name="Picture 86416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61382" name="Picture 864161382"/>
                    <pic:cNvPicPr/>
                  </pic:nvPicPr>
                  <pic:blipFill>
                    <a:blip r:embed="rId37">
                      <a:extLst>
                        <a:ext uri="{28A0092B-C50C-407E-A947-70E740481C1C}">
                          <a14:useLocalDpi xmlns:a14="http://schemas.microsoft.com/office/drawing/2010/main" val="0"/>
                        </a:ext>
                      </a:extLst>
                    </a:blip>
                    <a:stretch>
                      <a:fillRect/>
                    </a:stretch>
                  </pic:blipFill>
                  <pic:spPr>
                    <a:xfrm>
                      <a:off x="0" y="0"/>
                      <a:ext cx="2385060" cy="2591435"/>
                    </a:xfrm>
                    <a:prstGeom prst="rect">
                      <a:avLst/>
                    </a:prstGeom>
                    <a:ln>
                      <a:solidFill>
                        <a:schemeClr val="tx1"/>
                      </a:solidFill>
                    </a:ln>
                  </pic:spPr>
                </pic:pic>
              </a:graphicData>
            </a:graphic>
            <wp14:sizeRelV relativeFrom="margin">
              <wp14:pctHeight>0</wp14:pctHeight>
            </wp14:sizeRelV>
          </wp:anchor>
        </w:drawing>
      </w:r>
      <w:r w:rsidR="000258E7" w:rsidRPr="00DE37FA">
        <w:rPr>
          <w:rFonts w:ascii="Garamond" w:hAnsi="Garamond" w:cs="Times New Roman"/>
          <w:sz w:val="24"/>
          <w:szCs w:val="24"/>
        </w:rPr>
        <w:t xml:space="preserve">The </w:t>
      </w:r>
      <w:r w:rsidR="000258E7" w:rsidRPr="00270DE7">
        <w:rPr>
          <w:rFonts w:ascii="Garamond" w:hAnsi="Garamond" w:cs="Times New Roman"/>
          <w:sz w:val="24"/>
          <w:szCs w:val="24"/>
        </w:rPr>
        <w:t>Emergency Relief and Assistance Fund (ERAF) provides</w:t>
      </w:r>
      <w:r w:rsidR="000258E7" w:rsidRPr="00DE37FA">
        <w:rPr>
          <w:rFonts w:ascii="Garamond" w:hAnsi="Garamond" w:cs="Times New Roman"/>
          <w:sz w:val="24"/>
          <w:szCs w:val="24"/>
        </w:rPr>
        <w:t xml:space="preserve"> </w:t>
      </w:r>
      <w:r w:rsidR="00A90B23" w:rsidRPr="00DE37FA">
        <w:rPr>
          <w:rFonts w:ascii="Garamond" w:hAnsi="Garamond" w:cs="Times New Roman"/>
          <w:sz w:val="24"/>
          <w:szCs w:val="24"/>
        </w:rPr>
        <w:t>state</w:t>
      </w:r>
      <w:r w:rsidR="000258E7" w:rsidRPr="00DE37FA">
        <w:rPr>
          <w:rFonts w:ascii="Garamond" w:hAnsi="Garamond" w:cs="Times New Roman"/>
          <w:sz w:val="24"/>
          <w:szCs w:val="24"/>
        </w:rPr>
        <w:t xml:space="preserve"> funding to match Federal Public Assistance after </w:t>
      </w:r>
      <w:r w:rsidR="007A5C7A" w:rsidRPr="00DE37FA">
        <w:rPr>
          <w:rFonts w:ascii="Garamond" w:hAnsi="Garamond" w:cs="Times New Roman"/>
          <w:sz w:val="24"/>
          <w:szCs w:val="24"/>
        </w:rPr>
        <w:t>federally declared</w:t>
      </w:r>
      <w:r w:rsidR="000258E7" w:rsidRPr="00DE37FA">
        <w:rPr>
          <w:rFonts w:ascii="Garamond" w:hAnsi="Garamond" w:cs="Times New Roman"/>
          <w:sz w:val="24"/>
          <w:szCs w:val="24"/>
        </w:rPr>
        <w:t xml:space="preserve"> disasters.</w:t>
      </w:r>
      <w:r w:rsidR="000258E7" w:rsidRPr="00DE37FA">
        <w:rPr>
          <w:rFonts w:ascii="Garamond" w:hAnsi="Garamond" w:cs="Segoe UI"/>
          <w:color w:val="0F0F0F"/>
        </w:rPr>
        <w:t xml:space="preserve"> </w:t>
      </w:r>
      <w:r w:rsidR="0037619C" w:rsidRPr="00DE37FA">
        <w:rPr>
          <w:rFonts w:ascii="Garamond" w:hAnsi="Garamond" w:cs="Times New Roman"/>
          <w:sz w:val="24"/>
          <w:szCs w:val="24"/>
        </w:rPr>
        <w:t xml:space="preserve">Eligible public costs are generally reimbursed by FEMA at 75% with the </w:t>
      </w:r>
      <w:r w:rsidR="007A5C7A" w:rsidRPr="00DE37FA">
        <w:rPr>
          <w:rFonts w:ascii="Garamond" w:hAnsi="Garamond" w:cs="Times New Roman"/>
          <w:sz w:val="24"/>
          <w:szCs w:val="24"/>
        </w:rPr>
        <w:t>s</w:t>
      </w:r>
      <w:r w:rsidR="0037619C" w:rsidRPr="00DE37FA">
        <w:rPr>
          <w:rFonts w:ascii="Garamond" w:hAnsi="Garamond" w:cs="Times New Roman"/>
          <w:sz w:val="24"/>
          <w:szCs w:val="24"/>
        </w:rPr>
        <w:t xml:space="preserve">tate matching 7.5%. But communities </w:t>
      </w:r>
      <w:r w:rsidR="007A5C7A" w:rsidRPr="00DE37FA">
        <w:rPr>
          <w:rFonts w:ascii="Garamond" w:hAnsi="Garamond" w:cs="Times New Roman"/>
          <w:sz w:val="24"/>
          <w:szCs w:val="24"/>
        </w:rPr>
        <w:t xml:space="preserve">can </w:t>
      </w:r>
      <w:r w:rsidR="0037619C" w:rsidRPr="00DE37FA">
        <w:rPr>
          <w:rFonts w:ascii="Garamond" w:hAnsi="Garamond" w:cs="Times New Roman"/>
          <w:sz w:val="24"/>
          <w:szCs w:val="24"/>
        </w:rPr>
        <w:t xml:space="preserve">receive </w:t>
      </w:r>
      <w:r w:rsidR="00676B3D" w:rsidRPr="00DE37FA">
        <w:rPr>
          <w:rFonts w:ascii="Garamond" w:hAnsi="Garamond" w:cs="Times New Roman"/>
          <w:sz w:val="24"/>
          <w:szCs w:val="24"/>
        </w:rPr>
        <w:t xml:space="preserve">12.5% </w:t>
      </w:r>
      <w:r w:rsidR="0037619C" w:rsidRPr="00DE37FA">
        <w:rPr>
          <w:rFonts w:ascii="Garamond" w:hAnsi="Garamond" w:cs="Times New Roman"/>
          <w:sz w:val="24"/>
          <w:szCs w:val="24"/>
        </w:rPr>
        <w:t xml:space="preserve">if they </w:t>
      </w:r>
      <w:r w:rsidR="00676B3D" w:rsidRPr="00DE37FA">
        <w:rPr>
          <w:rFonts w:ascii="Garamond" w:hAnsi="Garamond" w:cs="Times New Roman"/>
          <w:sz w:val="24"/>
          <w:szCs w:val="24"/>
        </w:rPr>
        <w:t xml:space="preserve">have </w:t>
      </w:r>
      <w:r w:rsidR="0037619C" w:rsidRPr="00DE37FA">
        <w:rPr>
          <w:rFonts w:ascii="Garamond" w:hAnsi="Garamond" w:cs="Times New Roman"/>
          <w:sz w:val="24"/>
          <w:szCs w:val="24"/>
        </w:rPr>
        <w:t>4</w:t>
      </w:r>
      <w:r w:rsidR="004543A9" w:rsidRPr="00DE37FA">
        <w:rPr>
          <w:rFonts w:ascii="Garamond" w:hAnsi="Garamond" w:cs="Times New Roman"/>
          <w:sz w:val="24"/>
          <w:szCs w:val="24"/>
        </w:rPr>
        <w:t xml:space="preserve"> mitigation measures</w:t>
      </w:r>
      <w:r w:rsidR="00676B3D" w:rsidRPr="00DE37FA">
        <w:rPr>
          <w:rFonts w:ascii="Garamond" w:hAnsi="Garamond" w:cs="Times New Roman"/>
          <w:sz w:val="24"/>
          <w:szCs w:val="24"/>
        </w:rPr>
        <w:t xml:space="preserve"> or </w:t>
      </w:r>
      <w:r w:rsidR="004543A9" w:rsidRPr="00DE37FA">
        <w:rPr>
          <w:rFonts w:ascii="Garamond" w:hAnsi="Garamond" w:cs="Times New Roman"/>
          <w:sz w:val="24"/>
          <w:szCs w:val="24"/>
        </w:rPr>
        <w:t xml:space="preserve">17.5% </w:t>
      </w:r>
      <w:r w:rsidR="00676B3D" w:rsidRPr="00DE37FA">
        <w:rPr>
          <w:rFonts w:ascii="Garamond" w:hAnsi="Garamond" w:cs="Times New Roman"/>
          <w:sz w:val="24"/>
          <w:szCs w:val="24"/>
        </w:rPr>
        <w:t>if they</w:t>
      </w:r>
      <w:r w:rsidR="004543A9" w:rsidRPr="00DE37FA">
        <w:rPr>
          <w:rFonts w:ascii="Garamond" w:hAnsi="Garamond" w:cs="Times New Roman"/>
          <w:sz w:val="24"/>
          <w:szCs w:val="24"/>
        </w:rPr>
        <w:t xml:space="preserve"> participate in FEMA’s Community Rating System </w:t>
      </w:r>
      <w:r w:rsidR="00676B3D" w:rsidRPr="00DE37FA">
        <w:rPr>
          <w:rFonts w:ascii="Garamond" w:hAnsi="Garamond" w:cs="Times New Roman"/>
          <w:sz w:val="24"/>
          <w:szCs w:val="24"/>
        </w:rPr>
        <w:t>or</w:t>
      </w:r>
      <w:r w:rsidR="004543A9" w:rsidRPr="00DE37FA">
        <w:rPr>
          <w:rFonts w:ascii="Garamond" w:hAnsi="Garamond" w:cs="Times New Roman"/>
          <w:sz w:val="24"/>
          <w:szCs w:val="24"/>
        </w:rPr>
        <w:t xml:space="preserve"> adopt</w:t>
      </w:r>
      <w:r w:rsidR="0037619C" w:rsidRPr="00DE37FA">
        <w:rPr>
          <w:rFonts w:ascii="Garamond" w:hAnsi="Garamond" w:cs="Times New Roman"/>
          <w:sz w:val="24"/>
          <w:szCs w:val="24"/>
        </w:rPr>
        <w:t xml:space="preserve"> bylaws, </w:t>
      </w:r>
      <w:r w:rsidR="004543A9" w:rsidRPr="00DE37FA">
        <w:rPr>
          <w:rFonts w:ascii="Garamond" w:hAnsi="Garamond" w:cs="Times New Roman"/>
          <w:sz w:val="24"/>
          <w:szCs w:val="24"/>
        </w:rPr>
        <w:t xml:space="preserve">that </w:t>
      </w:r>
      <w:r w:rsidR="00A000B7" w:rsidRPr="00DE37FA">
        <w:rPr>
          <w:rFonts w:ascii="Garamond" w:hAnsi="Garamond" w:cs="Times New Roman"/>
          <w:sz w:val="24"/>
          <w:szCs w:val="24"/>
        </w:rPr>
        <w:t>meet</w:t>
      </w:r>
      <w:r w:rsidR="004543A9" w:rsidRPr="00DE37FA">
        <w:rPr>
          <w:rFonts w:ascii="Garamond" w:hAnsi="Garamond" w:cs="Times New Roman"/>
          <w:sz w:val="24"/>
          <w:szCs w:val="24"/>
        </w:rPr>
        <w:t xml:space="preserve"> or exceed </w:t>
      </w:r>
      <w:r w:rsidR="004543A9" w:rsidRPr="00270DE7">
        <w:rPr>
          <w:rFonts w:ascii="Garamond" w:hAnsi="Garamond" w:cs="Times New Roman"/>
          <w:sz w:val="24"/>
          <w:szCs w:val="24"/>
        </w:rPr>
        <w:t>Vermont A</w:t>
      </w:r>
      <w:r w:rsidR="00676B3D" w:rsidRPr="00270DE7">
        <w:rPr>
          <w:rFonts w:ascii="Garamond" w:hAnsi="Garamond" w:cs="Times New Roman"/>
          <w:sz w:val="24"/>
          <w:szCs w:val="24"/>
        </w:rPr>
        <w:t xml:space="preserve">gency of </w:t>
      </w:r>
      <w:r w:rsidR="004543A9" w:rsidRPr="00270DE7">
        <w:rPr>
          <w:rFonts w:ascii="Garamond" w:hAnsi="Garamond" w:cs="Times New Roman"/>
          <w:sz w:val="24"/>
          <w:szCs w:val="24"/>
        </w:rPr>
        <w:t>N</w:t>
      </w:r>
      <w:r w:rsidR="00676B3D" w:rsidRPr="00270DE7">
        <w:rPr>
          <w:rFonts w:ascii="Garamond" w:hAnsi="Garamond" w:cs="Times New Roman"/>
          <w:sz w:val="24"/>
          <w:szCs w:val="24"/>
        </w:rPr>
        <w:t xml:space="preserve">atural </w:t>
      </w:r>
      <w:r w:rsidR="004543A9" w:rsidRPr="00270DE7">
        <w:rPr>
          <w:rFonts w:ascii="Garamond" w:hAnsi="Garamond" w:cs="Times New Roman"/>
          <w:sz w:val="24"/>
          <w:szCs w:val="24"/>
        </w:rPr>
        <w:t>R</w:t>
      </w:r>
      <w:r w:rsidR="00676B3D" w:rsidRPr="00270DE7">
        <w:rPr>
          <w:rFonts w:ascii="Garamond" w:hAnsi="Garamond" w:cs="Times New Roman"/>
          <w:sz w:val="24"/>
          <w:szCs w:val="24"/>
        </w:rPr>
        <w:t>esources</w:t>
      </w:r>
      <w:r w:rsidR="004543A9" w:rsidRPr="00270DE7">
        <w:rPr>
          <w:rFonts w:ascii="Garamond" w:hAnsi="Garamond" w:cs="Times New Roman"/>
          <w:sz w:val="24"/>
          <w:szCs w:val="24"/>
        </w:rPr>
        <w:t xml:space="preserve"> model regulation</w:t>
      </w:r>
      <w:r w:rsidR="00F61B2D" w:rsidRPr="00270DE7">
        <w:rPr>
          <w:rFonts w:ascii="Garamond" w:hAnsi="Garamond" w:cs="Times New Roman"/>
          <w:sz w:val="24"/>
          <w:szCs w:val="24"/>
        </w:rPr>
        <w:t>.</w:t>
      </w:r>
      <w:r w:rsidR="00F61B2D" w:rsidRPr="00270DE7">
        <w:rPr>
          <w:rFonts w:ascii="Garamond" w:hAnsi="Garamond"/>
        </w:rPr>
        <w:t xml:space="preserve"> </w:t>
      </w:r>
    </w:p>
    <w:p w14:paraId="3AC57C3F" w14:textId="7518F211" w:rsidR="00B02CEE" w:rsidRDefault="001B4544" w:rsidP="00691DD0">
      <w:pPr>
        <w:spacing w:line="240" w:lineRule="auto"/>
        <w:jc w:val="both"/>
        <w:rPr>
          <w:rFonts w:ascii="Garamond" w:hAnsi="Garamond" w:cs="Times New Roman"/>
          <w:sz w:val="24"/>
          <w:szCs w:val="24"/>
        </w:rPr>
      </w:pPr>
      <w:r w:rsidRPr="00DE37FA">
        <w:rPr>
          <w:rFonts w:ascii="Garamond" w:hAnsi="Garamond"/>
          <w:noProof/>
        </w:rPr>
        <mc:AlternateContent>
          <mc:Choice Requires="wps">
            <w:drawing>
              <wp:anchor distT="0" distB="0" distL="114300" distR="114300" simplePos="0" relativeHeight="251658284" behindDoc="1" locked="0" layoutInCell="1" allowOverlap="1" wp14:anchorId="73CFE8D7" wp14:editId="0EC5C057">
                <wp:simplePos x="0" y="0"/>
                <wp:positionH relativeFrom="column">
                  <wp:posOffset>3896691</wp:posOffset>
                </wp:positionH>
                <wp:positionV relativeFrom="paragraph">
                  <wp:posOffset>1250480</wp:posOffset>
                </wp:positionV>
                <wp:extent cx="2385060" cy="635"/>
                <wp:effectExtent l="0" t="0" r="0" b="0"/>
                <wp:wrapTight wrapText="bothSides">
                  <wp:wrapPolygon edited="0">
                    <wp:start x="0" y="0"/>
                    <wp:lineTo x="0" y="21600"/>
                    <wp:lineTo x="21600" y="21600"/>
                    <wp:lineTo x="21600" y="0"/>
                  </wp:wrapPolygon>
                </wp:wrapTight>
                <wp:docPr id="1728415004" name="Text Box 1728415004"/>
                <wp:cNvGraphicFramePr/>
                <a:graphic xmlns:a="http://schemas.openxmlformats.org/drawingml/2006/main">
                  <a:graphicData uri="http://schemas.microsoft.com/office/word/2010/wordprocessingShape">
                    <wps:wsp>
                      <wps:cNvSpPr txBox="1"/>
                      <wps:spPr>
                        <a:xfrm>
                          <a:off x="0" y="0"/>
                          <a:ext cx="2385060" cy="635"/>
                        </a:xfrm>
                        <a:prstGeom prst="rect">
                          <a:avLst/>
                        </a:prstGeom>
                        <a:solidFill>
                          <a:prstClr val="white"/>
                        </a:solidFill>
                        <a:ln>
                          <a:noFill/>
                        </a:ln>
                      </wps:spPr>
                      <wps:txbx>
                        <w:txbxContent>
                          <w:p w14:paraId="2F2DF147" w14:textId="05FA6777" w:rsidR="00A81E11" w:rsidRPr="00A67960" w:rsidRDefault="00A81E11" w:rsidP="00A81E11">
                            <w:pPr>
                              <w:pStyle w:val="Caption"/>
                              <w:jc w:val="center"/>
                              <w:rPr>
                                <w:rFonts w:eastAsiaTheme="minorHAnsi"/>
                                <w:noProof/>
                                <w:sz w:val="24"/>
                                <w:szCs w:val="24"/>
                              </w:rPr>
                            </w:pPr>
                            <w:r>
                              <w:t xml:space="preserve">Figure </w:t>
                            </w:r>
                            <w:r w:rsidR="007C60B7">
                              <w:t>2</w:t>
                            </w:r>
                            <w:r w:rsidR="00B6657F">
                              <w:t>3</w:t>
                            </w:r>
                            <w:r>
                              <w:t xml:space="preserve">: </w:t>
                            </w:r>
                            <w:r w:rsidR="0033479F">
                              <w:t>Fair Haven</w:t>
                            </w:r>
                            <w:r>
                              <w:t xml:space="preserve">'s Flood Vulnerability - </w:t>
                            </w:r>
                            <w:r w:rsidRPr="00A81E11">
                              <w:rPr>
                                <w:i/>
                                <w:iCs/>
                              </w:rPr>
                              <w:t>20</w:t>
                            </w:r>
                            <w:r w:rsidR="0033479F">
                              <w:rPr>
                                <w:i/>
                                <w:iCs/>
                              </w:rPr>
                              <w:t>19</w:t>
                            </w:r>
                            <w:r w:rsidRPr="00A81E11">
                              <w:rPr>
                                <w:i/>
                                <w:iCs/>
                              </w:rPr>
                              <w:t xml:space="preserve"> </w:t>
                            </w:r>
                            <w:r w:rsidR="002F2F42">
                              <w:rPr>
                                <w:i/>
                                <w:iCs/>
                              </w:rPr>
                              <w:t>Fair Haven</w:t>
                            </w:r>
                            <w:r w:rsidR="0033479F">
                              <w:rPr>
                                <w:i/>
                                <w:iCs/>
                              </w:rPr>
                              <w:t xml:space="preserve"> </w:t>
                            </w:r>
                            <w:r w:rsidRPr="00A81E11">
                              <w:rPr>
                                <w:i/>
                                <w:iCs/>
                              </w:rPr>
                              <w:t>Local Hazard Mitigation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CFE8D7" id="Text Box 1728415004" o:spid="_x0000_s1047" type="#_x0000_t202" style="position:absolute;left:0;text-align:left;margin-left:306.85pt;margin-top:98.45pt;width:187.8pt;height:.05pt;z-index:-2516581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" stroked="f">
                <v:textbox style="mso-fit-shape-to-text:t" inset="0,0,0,0">
                  <w:txbxContent>
                    <w:p w14:paraId="2F2DF147" w14:textId="05FA6777" w:rsidR="00A81E11" w:rsidRPr="00A67960" w:rsidRDefault="00A81E11" w:rsidP="00A81E11">
                      <w:pPr>
                        <w:pStyle w:val="Caption"/>
                        <w:jc w:val="center"/>
                        <w:rPr>
                          <w:rFonts w:eastAsiaTheme="minorHAnsi"/>
                          <w:noProof/>
                          <w:sz w:val="24"/>
                          <w:szCs w:val="24"/>
                        </w:rPr>
                      </w:pPr>
                      <w:r>
                        <w:t xml:space="preserve">Figure </w:t>
                      </w:r>
                      <w:r w:rsidR="007C60B7">
                        <w:t>2</w:t>
                      </w:r>
                      <w:r w:rsidR="00B6657F">
                        <w:t>3</w:t>
                      </w:r>
                      <w:r>
                        <w:t xml:space="preserve">: </w:t>
                      </w:r>
                      <w:r w:rsidR="0033479F">
                        <w:t>Fair Haven</w:t>
                      </w:r>
                      <w:r>
                        <w:t xml:space="preserve">'s Flood Vulnerability - </w:t>
                      </w:r>
                      <w:r w:rsidRPr="00A81E11">
                        <w:rPr>
                          <w:i/>
                          <w:iCs/>
                        </w:rPr>
                        <w:t>20</w:t>
                      </w:r>
                      <w:r w:rsidR="0033479F">
                        <w:rPr>
                          <w:i/>
                          <w:iCs/>
                        </w:rPr>
                        <w:t>19</w:t>
                      </w:r>
                      <w:r w:rsidRPr="00A81E11">
                        <w:rPr>
                          <w:i/>
                          <w:iCs/>
                        </w:rPr>
                        <w:t xml:space="preserve"> </w:t>
                      </w:r>
                      <w:r w:rsidR="002F2F42">
                        <w:rPr>
                          <w:i/>
                          <w:iCs/>
                        </w:rPr>
                        <w:t>Fair Haven</w:t>
                      </w:r>
                      <w:r w:rsidR="0033479F">
                        <w:rPr>
                          <w:i/>
                          <w:iCs/>
                        </w:rPr>
                        <w:t xml:space="preserve"> </w:t>
                      </w:r>
                      <w:r w:rsidRPr="00A81E11">
                        <w:rPr>
                          <w:i/>
                          <w:iCs/>
                        </w:rPr>
                        <w:t>Local Hazard Mitigation Plan</w:t>
                      </w:r>
                    </w:p>
                  </w:txbxContent>
                </v:textbox>
                <w10:wrap type="tight"/>
              </v:shape>
            </w:pict>
          </mc:Fallback>
        </mc:AlternateContent>
      </w:r>
      <w:r w:rsidR="00F61B2D" w:rsidRPr="00DE37FA">
        <w:rPr>
          <w:rFonts w:ascii="Garamond" w:hAnsi="Garamond" w:cs="Times New Roman"/>
          <w:sz w:val="24"/>
          <w:szCs w:val="24"/>
        </w:rPr>
        <w:t>The Town</w:t>
      </w:r>
      <w:r w:rsidR="00676B3D" w:rsidRPr="00DE37FA">
        <w:rPr>
          <w:rFonts w:ascii="Garamond" w:hAnsi="Garamond" w:cs="Times New Roman"/>
          <w:sz w:val="24"/>
          <w:szCs w:val="24"/>
        </w:rPr>
        <w:t xml:space="preserve"> adopting an </w:t>
      </w:r>
      <w:r w:rsidR="00F61B2D" w:rsidRPr="00DE37FA">
        <w:rPr>
          <w:rFonts w:ascii="Garamond" w:hAnsi="Garamond" w:cs="Times New Roman"/>
          <w:i/>
          <w:iCs/>
          <w:sz w:val="24"/>
          <w:szCs w:val="24"/>
        </w:rPr>
        <w:t>LHMP</w:t>
      </w:r>
      <w:r w:rsidR="00F61B2D" w:rsidRPr="00DE37FA">
        <w:rPr>
          <w:rFonts w:ascii="Garamond" w:hAnsi="Garamond" w:cs="Times New Roman"/>
          <w:sz w:val="24"/>
          <w:szCs w:val="24"/>
        </w:rPr>
        <w:t xml:space="preserve"> </w:t>
      </w:r>
      <w:r w:rsidR="007A5C7A" w:rsidRPr="00DE37FA">
        <w:rPr>
          <w:rFonts w:ascii="Garamond" w:hAnsi="Garamond" w:cs="Times New Roman"/>
          <w:sz w:val="24"/>
          <w:szCs w:val="24"/>
        </w:rPr>
        <w:t xml:space="preserve">resulted in the town getting to the </w:t>
      </w:r>
      <w:r w:rsidR="0045306C">
        <w:rPr>
          <w:rFonts w:ascii="Garamond" w:hAnsi="Garamond" w:cs="Times New Roman"/>
          <w:sz w:val="24"/>
          <w:szCs w:val="24"/>
        </w:rPr>
        <w:t>12</w:t>
      </w:r>
      <w:r w:rsidR="007A5C7A" w:rsidRPr="00DE37FA">
        <w:rPr>
          <w:rFonts w:ascii="Garamond" w:hAnsi="Garamond" w:cs="Times New Roman"/>
          <w:sz w:val="24"/>
          <w:szCs w:val="24"/>
        </w:rPr>
        <w:t>.5% standard</w:t>
      </w:r>
      <w:r w:rsidR="00676B3D" w:rsidRPr="00DE37FA">
        <w:rPr>
          <w:rFonts w:ascii="Garamond" w:hAnsi="Garamond" w:cs="Times New Roman"/>
          <w:sz w:val="24"/>
          <w:szCs w:val="24"/>
        </w:rPr>
        <w:t>.</w:t>
      </w:r>
      <w:r w:rsidR="007A5C7A" w:rsidRPr="00DE37FA">
        <w:rPr>
          <w:rFonts w:ascii="Garamond" w:hAnsi="Garamond" w:cs="Times New Roman"/>
          <w:sz w:val="24"/>
          <w:szCs w:val="24"/>
        </w:rPr>
        <w:t xml:space="preserve"> </w:t>
      </w:r>
      <w:r>
        <w:rPr>
          <w:rFonts w:ascii="Garamond" w:hAnsi="Garamond" w:cs="Times New Roman"/>
          <w:sz w:val="24"/>
          <w:szCs w:val="24"/>
        </w:rPr>
        <w:t xml:space="preserve">Fair Haven </w:t>
      </w:r>
      <w:r w:rsidR="00643B24">
        <w:rPr>
          <w:rFonts w:ascii="Garamond" w:hAnsi="Garamond" w:cs="Times New Roman"/>
          <w:sz w:val="24"/>
          <w:szCs w:val="24"/>
        </w:rPr>
        <w:t>considered</w:t>
      </w:r>
      <w:r>
        <w:rPr>
          <w:rFonts w:ascii="Garamond" w:hAnsi="Garamond" w:cs="Times New Roman"/>
          <w:sz w:val="24"/>
          <w:szCs w:val="24"/>
        </w:rPr>
        <w:t xml:space="preserve"> the Vermont Agency model regulations </w:t>
      </w:r>
      <w:r w:rsidR="00B02CEE">
        <w:rPr>
          <w:rFonts w:ascii="Garamond" w:hAnsi="Garamond" w:cs="Times New Roman"/>
          <w:sz w:val="24"/>
          <w:szCs w:val="24"/>
        </w:rPr>
        <w:t xml:space="preserve">years ago </w:t>
      </w:r>
      <w:r>
        <w:rPr>
          <w:rFonts w:ascii="Garamond" w:hAnsi="Garamond" w:cs="Times New Roman"/>
          <w:sz w:val="24"/>
          <w:szCs w:val="24"/>
        </w:rPr>
        <w:t xml:space="preserve">but the river corridor bylaw portion </w:t>
      </w:r>
      <w:r w:rsidR="00B02CEE">
        <w:rPr>
          <w:rFonts w:ascii="Garamond" w:hAnsi="Garamond" w:cs="Times New Roman"/>
          <w:sz w:val="24"/>
          <w:szCs w:val="24"/>
        </w:rPr>
        <w:t>was not supported locally</w:t>
      </w:r>
      <w:r>
        <w:rPr>
          <w:rFonts w:ascii="Garamond" w:hAnsi="Garamond" w:cs="Times New Roman"/>
          <w:sz w:val="24"/>
          <w:szCs w:val="24"/>
        </w:rPr>
        <w:t xml:space="preserve">. </w:t>
      </w:r>
    </w:p>
    <w:p w14:paraId="653699CB" w14:textId="054ECAC4" w:rsidR="000010B0" w:rsidRDefault="0045306C" w:rsidP="00691DD0">
      <w:pPr>
        <w:spacing w:line="240" w:lineRule="auto"/>
        <w:jc w:val="both"/>
        <w:rPr>
          <w:rFonts w:ascii="Garamond" w:eastAsia="Times New Roman" w:hAnsi="Garamond" w:cs="Times New Roman"/>
          <w:kern w:val="0"/>
          <w:sz w:val="24"/>
          <w:szCs w:val="24"/>
          <w14:ligatures w14:val="none"/>
        </w:rPr>
      </w:pPr>
      <w:r w:rsidRPr="00DE37FA">
        <w:rPr>
          <w:rFonts w:ascii="Garamond" w:hAnsi="Garamond" w:cs="Times New Roman"/>
          <w:sz w:val="24"/>
          <w:szCs w:val="24"/>
        </w:rPr>
        <w:t>Wetlands are land areas with saturated soil for at least part of the year</w:t>
      </w:r>
      <w:r>
        <w:rPr>
          <w:rFonts w:ascii="Garamond" w:hAnsi="Garamond" w:cs="Times New Roman"/>
          <w:sz w:val="24"/>
          <w:szCs w:val="24"/>
        </w:rPr>
        <w:t xml:space="preserve"> and t</w:t>
      </w:r>
      <w:r w:rsidRPr="00DE37FA">
        <w:rPr>
          <w:rFonts w:ascii="Garamond" w:hAnsi="Garamond" w:cs="Times New Roman"/>
          <w:sz w:val="24"/>
          <w:szCs w:val="24"/>
        </w:rPr>
        <w:t xml:space="preserve">hey provide wildlife habitat, help manage water runoff, </w:t>
      </w:r>
      <w:r>
        <w:rPr>
          <w:rFonts w:ascii="Garamond" w:hAnsi="Garamond" w:cs="Times New Roman"/>
          <w:sz w:val="24"/>
          <w:szCs w:val="24"/>
        </w:rPr>
        <w:t>and prevent erosion.</w:t>
      </w:r>
      <w:r w:rsidR="00BC28AB">
        <w:rPr>
          <w:rFonts w:ascii="Garamond" w:hAnsi="Garamond" w:cs="Times New Roman"/>
          <w:sz w:val="24"/>
          <w:szCs w:val="24"/>
        </w:rPr>
        <w:t xml:space="preserve"> </w:t>
      </w:r>
      <w:r w:rsidR="0068449C" w:rsidRPr="00DE37FA">
        <w:rPr>
          <w:rFonts w:ascii="Garamond" w:eastAsia="Times New Roman" w:hAnsi="Garamond" w:cs="Times New Roman"/>
          <w:kern w:val="0"/>
          <w:sz w:val="24"/>
          <w:szCs w:val="24"/>
          <w14:ligatures w14:val="none"/>
        </w:rPr>
        <w:t>The Plan encourages the town to preserve its wetlands</w:t>
      </w:r>
      <w:r>
        <w:rPr>
          <w:rFonts w:ascii="Garamond" w:eastAsia="Times New Roman" w:hAnsi="Garamond" w:cs="Times New Roman"/>
          <w:kern w:val="0"/>
          <w:sz w:val="24"/>
          <w:szCs w:val="24"/>
          <w14:ligatures w14:val="none"/>
        </w:rPr>
        <w:t xml:space="preserve"> for flood resilience purposes. </w:t>
      </w:r>
    </w:p>
    <w:p w14:paraId="01B15BE5" w14:textId="4F396DFA" w:rsidR="00176068" w:rsidRDefault="00176068" w:rsidP="0068449C">
      <w:pPr>
        <w:spacing w:line="240" w:lineRule="auto"/>
        <w:rPr>
          <w:rFonts w:ascii="Garamond" w:eastAsia="Times New Roman" w:hAnsi="Garamond" w:cs="Times New Roman"/>
          <w:kern w:val="0"/>
          <w:sz w:val="24"/>
          <w:szCs w:val="24"/>
          <w14:ligatures w14:val="none"/>
        </w:rPr>
      </w:pPr>
    </w:p>
    <w:p w14:paraId="42E218EC" w14:textId="77777777" w:rsidR="00176068" w:rsidRDefault="00176068" w:rsidP="00920636">
      <w:pPr>
        <w:spacing w:line="240" w:lineRule="auto"/>
        <w:rPr>
          <w:rFonts w:ascii="Garamond" w:hAnsi="Garamond" w:cs="Times New Roman"/>
          <w:b/>
          <w:bCs/>
          <w:i/>
          <w:iCs/>
          <w:sz w:val="32"/>
          <w:szCs w:val="32"/>
          <w:u w:val="single"/>
        </w:rPr>
      </w:pPr>
    </w:p>
    <w:p w14:paraId="5B2CE12D" w14:textId="4B276F35" w:rsidR="00073B6B" w:rsidRPr="003258F0" w:rsidRDefault="00221E7C" w:rsidP="00920636">
      <w:pPr>
        <w:spacing w:line="240" w:lineRule="auto"/>
        <w:rPr>
          <w:rFonts w:ascii="Garamond" w:hAnsi="Garamond" w:cs="Times New Roman"/>
          <w:b/>
          <w:bCs/>
          <w:sz w:val="32"/>
          <w:szCs w:val="32"/>
          <w:u w:val="single"/>
        </w:rPr>
      </w:pPr>
      <w:r w:rsidRPr="003258F0">
        <w:rPr>
          <w:rFonts w:ascii="Garamond" w:hAnsi="Garamond" w:cs="Times New Roman"/>
          <w:b/>
          <w:bCs/>
          <w:sz w:val="32"/>
          <w:szCs w:val="32"/>
          <w:u w:val="single"/>
        </w:rPr>
        <w:lastRenderedPageBreak/>
        <w:t xml:space="preserve">FLOOD RESILIENCE </w:t>
      </w:r>
      <w:r w:rsidR="006570AD" w:rsidRPr="003258F0">
        <w:rPr>
          <w:rFonts w:ascii="Garamond" w:hAnsi="Garamond" w:cs="Times New Roman"/>
          <w:b/>
          <w:bCs/>
          <w:sz w:val="32"/>
          <w:szCs w:val="32"/>
          <w:u w:val="single"/>
        </w:rPr>
        <w:t>GOAL</w:t>
      </w:r>
    </w:p>
    <w:tbl>
      <w:tblPr>
        <w:tblStyle w:val="TableGrid"/>
        <w:tblW w:w="0" w:type="auto"/>
        <w:tblLook w:val="04A0" w:firstRow="1" w:lastRow="0" w:firstColumn="1" w:lastColumn="0" w:noHBand="0" w:noVBand="1"/>
      </w:tblPr>
      <w:tblGrid>
        <w:gridCol w:w="9350"/>
      </w:tblGrid>
      <w:tr w:rsidR="00073B6B" w:rsidRPr="00DE37FA" w14:paraId="3297B358" w14:textId="77777777">
        <w:tc>
          <w:tcPr>
            <w:tcW w:w="9350" w:type="dxa"/>
          </w:tcPr>
          <w:p w14:paraId="7121A3D9" w14:textId="626D6686" w:rsidR="00073B6B" w:rsidRPr="00DE37FA" w:rsidRDefault="00DF6352" w:rsidP="00C3747F">
            <w:pPr>
              <w:pStyle w:val="ListParagraph"/>
              <w:numPr>
                <w:ilvl w:val="0"/>
                <w:numId w:val="22"/>
              </w:numPr>
              <w:rPr>
                <w:rFonts w:ascii="Garamond" w:hAnsi="Garamond"/>
                <w:sz w:val="24"/>
                <w:szCs w:val="24"/>
              </w:rPr>
            </w:pPr>
            <w:r w:rsidRPr="00DE37FA">
              <w:rPr>
                <w:rFonts w:ascii="Garamond" w:hAnsi="Garamond" w:cs="Times New Roman"/>
                <w:sz w:val="24"/>
                <w:szCs w:val="24"/>
              </w:rPr>
              <w:t xml:space="preserve">To </w:t>
            </w:r>
            <w:r w:rsidR="007D568C" w:rsidRPr="00DE37FA">
              <w:rPr>
                <w:rFonts w:ascii="Garamond" w:hAnsi="Garamond" w:cs="Times New Roman"/>
                <w:sz w:val="24"/>
                <w:szCs w:val="24"/>
              </w:rPr>
              <w:t>support</w:t>
            </w:r>
            <w:r w:rsidRPr="00DE37FA">
              <w:rPr>
                <w:rFonts w:ascii="Garamond" w:hAnsi="Garamond" w:cs="Times New Roman"/>
                <w:sz w:val="24"/>
                <w:szCs w:val="24"/>
              </w:rPr>
              <w:t xml:space="preserve"> </w:t>
            </w:r>
            <w:r w:rsidR="00783650">
              <w:rPr>
                <w:rFonts w:ascii="Garamond" w:hAnsi="Garamond" w:cs="Times New Roman"/>
                <w:sz w:val="24"/>
                <w:szCs w:val="24"/>
              </w:rPr>
              <w:t>flood resiliency and ensure the Town of Fair Haven can recover from flood events quickly.</w:t>
            </w:r>
          </w:p>
        </w:tc>
      </w:tr>
    </w:tbl>
    <w:p w14:paraId="00C80606" w14:textId="77777777" w:rsidR="00073B6B" w:rsidRPr="00DE37FA" w:rsidRDefault="00073B6B" w:rsidP="00920636">
      <w:pPr>
        <w:spacing w:line="240" w:lineRule="auto"/>
        <w:rPr>
          <w:rFonts w:ascii="Garamond" w:hAnsi="Garamond" w:cs="Times New Roman"/>
          <w:b/>
          <w:bCs/>
          <w:i/>
          <w:iCs/>
          <w:sz w:val="32"/>
          <w:szCs w:val="32"/>
          <w:u w:val="single"/>
        </w:rPr>
      </w:pPr>
    </w:p>
    <w:p w14:paraId="149BB97F" w14:textId="5DEBDED3" w:rsidR="00073B6B" w:rsidRPr="003258F0" w:rsidRDefault="00221E7C" w:rsidP="00920636">
      <w:pPr>
        <w:spacing w:line="240" w:lineRule="auto"/>
        <w:rPr>
          <w:rFonts w:ascii="Garamond" w:hAnsi="Garamond" w:cs="Times New Roman"/>
          <w:b/>
          <w:bCs/>
          <w:sz w:val="32"/>
          <w:szCs w:val="32"/>
          <w:u w:val="single"/>
        </w:rPr>
      </w:pPr>
      <w:r w:rsidRPr="003258F0">
        <w:rPr>
          <w:rFonts w:ascii="Garamond" w:hAnsi="Garamond" w:cs="Times New Roman"/>
          <w:b/>
          <w:bCs/>
          <w:sz w:val="32"/>
          <w:szCs w:val="32"/>
          <w:u w:val="single"/>
        </w:rPr>
        <w:t xml:space="preserve">FLOOD RESILIENCE </w:t>
      </w:r>
      <w:r w:rsidR="00073B6B" w:rsidRPr="003258F0">
        <w:rPr>
          <w:rFonts w:ascii="Garamond" w:hAnsi="Garamond" w:cs="Times New Roman"/>
          <w:b/>
          <w:bCs/>
          <w:sz w:val="32"/>
          <w:szCs w:val="32"/>
          <w:u w:val="single"/>
        </w:rPr>
        <w:t>ACTIONS</w:t>
      </w:r>
    </w:p>
    <w:tbl>
      <w:tblPr>
        <w:tblStyle w:val="TableGrid"/>
        <w:tblW w:w="0" w:type="auto"/>
        <w:tblLook w:val="04A0" w:firstRow="1" w:lastRow="0" w:firstColumn="1" w:lastColumn="0" w:noHBand="0" w:noVBand="1"/>
      </w:tblPr>
      <w:tblGrid>
        <w:gridCol w:w="9350"/>
      </w:tblGrid>
      <w:tr w:rsidR="00073B6B" w:rsidRPr="00DE37FA" w14:paraId="7B274D46" w14:textId="77777777">
        <w:tc>
          <w:tcPr>
            <w:tcW w:w="9350" w:type="dxa"/>
          </w:tcPr>
          <w:p w14:paraId="721AA44C" w14:textId="35B03609" w:rsidR="00694F14" w:rsidRPr="00DE37FA" w:rsidRDefault="00642A71" w:rsidP="00C3747F">
            <w:pPr>
              <w:pStyle w:val="ListParagraph"/>
              <w:numPr>
                <w:ilvl w:val="0"/>
                <w:numId w:val="20"/>
              </w:numPr>
              <w:rPr>
                <w:rFonts w:ascii="Garamond" w:hAnsi="Garamond" w:cs="Times New Roman"/>
                <w:sz w:val="24"/>
                <w:szCs w:val="24"/>
              </w:rPr>
            </w:pPr>
            <w:r w:rsidRPr="00DE37FA">
              <w:rPr>
                <w:rFonts w:ascii="Garamond" w:hAnsi="Garamond" w:cs="Times New Roman"/>
                <w:sz w:val="24"/>
                <w:szCs w:val="24"/>
              </w:rPr>
              <w:t xml:space="preserve">Update </w:t>
            </w:r>
            <w:r w:rsidR="001E3562">
              <w:rPr>
                <w:rFonts w:ascii="Garamond" w:hAnsi="Garamond" w:cs="Times New Roman"/>
                <w:sz w:val="24"/>
                <w:szCs w:val="24"/>
              </w:rPr>
              <w:t>Flood Hazard Regulations</w:t>
            </w:r>
            <w:r w:rsidRPr="00DE37FA">
              <w:rPr>
                <w:rFonts w:ascii="Garamond" w:hAnsi="Garamond" w:cs="Times New Roman"/>
                <w:sz w:val="24"/>
                <w:szCs w:val="24"/>
              </w:rPr>
              <w:t>, as needed, to me</w:t>
            </w:r>
            <w:r w:rsidR="00694F14" w:rsidRPr="00DE37FA">
              <w:rPr>
                <w:rFonts w:ascii="Garamond" w:hAnsi="Garamond" w:cs="Times New Roman"/>
                <w:sz w:val="24"/>
                <w:szCs w:val="24"/>
              </w:rPr>
              <w:t xml:space="preserve">et the most up-to-date </w:t>
            </w:r>
            <w:r w:rsidR="00783650">
              <w:rPr>
                <w:rFonts w:ascii="Garamond" w:hAnsi="Garamond" w:cs="Times New Roman"/>
                <w:sz w:val="24"/>
                <w:szCs w:val="24"/>
              </w:rPr>
              <w:t xml:space="preserve">State and Federal checklists. </w:t>
            </w:r>
          </w:p>
          <w:p w14:paraId="44737697" w14:textId="5A971344" w:rsidR="00783650" w:rsidRDefault="00783650" w:rsidP="00C3747F">
            <w:pPr>
              <w:pStyle w:val="ListParagraph"/>
              <w:numPr>
                <w:ilvl w:val="0"/>
                <w:numId w:val="20"/>
              </w:numPr>
              <w:rPr>
                <w:rFonts w:ascii="Garamond" w:hAnsi="Garamond" w:cs="Times New Roman"/>
                <w:sz w:val="24"/>
                <w:szCs w:val="24"/>
              </w:rPr>
            </w:pPr>
            <w:r>
              <w:rPr>
                <w:rFonts w:ascii="Garamond" w:hAnsi="Garamond" w:cs="Times New Roman"/>
                <w:sz w:val="24"/>
                <w:szCs w:val="24"/>
              </w:rPr>
              <w:t xml:space="preserve">Invite the State to ground truth the town’s river corridor </w:t>
            </w:r>
            <w:r w:rsidR="00643B24">
              <w:rPr>
                <w:rFonts w:ascii="Garamond" w:hAnsi="Garamond" w:cs="Times New Roman"/>
                <w:sz w:val="24"/>
                <w:szCs w:val="24"/>
              </w:rPr>
              <w:t>maps.</w:t>
            </w:r>
          </w:p>
          <w:p w14:paraId="47FB6844" w14:textId="7F8A070C" w:rsidR="00694F14" w:rsidRPr="001E3562" w:rsidRDefault="005D5BCC" w:rsidP="001E3562">
            <w:pPr>
              <w:pStyle w:val="ListParagraph"/>
              <w:numPr>
                <w:ilvl w:val="0"/>
                <w:numId w:val="20"/>
              </w:numPr>
              <w:rPr>
                <w:rFonts w:ascii="Garamond" w:hAnsi="Garamond" w:cs="Times New Roman"/>
                <w:sz w:val="24"/>
                <w:szCs w:val="24"/>
              </w:rPr>
            </w:pPr>
            <w:r>
              <w:rPr>
                <w:rFonts w:ascii="Garamond" w:hAnsi="Garamond" w:cs="Times New Roman"/>
                <w:sz w:val="24"/>
                <w:szCs w:val="24"/>
              </w:rPr>
              <w:t xml:space="preserve">Seek public input </w:t>
            </w:r>
            <w:r w:rsidR="00DC420C">
              <w:rPr>
                <w:rFonts w:ascii="Garamond" w:hAnsi="Garamond" w:cs="Times New Roman"/>
                <w:sz w:val="24"/>
                <w:szCs w:val="24"/>
              </w:rPr>
              <w:t xml:space="preserve">on River Corridor Protection language </w:t>
            </w:r>
            <w:r>
              <w:rPr>
                <w:rFonts w:ascii="Garamond" w:hAnsi="Garamond" w:cs="Times New Roman"/>
                <w:sz w:val="24"/>
                <w:szCs w:val="24"/>
              </w:rPr>
              <w:t xml:space="preserve">and if supported by the Selectboard, work </w:t>
            </w:r>
            <w:r w:rsidR="00DC420C">
              <w:rPr>
                <w:rFonts w:ascii="Garamond" w:hAnsi="Garamond" w:cs="Times New Roman"/>
                <w:sz w:val="24"/>
                <w:szCs w:val="24"/>
              </w:rPr>
              <w:t>with the RRPC to a</w:t>
            </w:r>
            <w:r w:rsidR="001E3562">
              <w:rPr>
                <w:rFonts w:ascii="Garamond" w:hAnsi="Garamond" w:cs="Times New Roman"/>
                <w:sz w:val="24"/>
                <w:szCs w:val="24"/>
              </w:rPr>
              <w:t>dd</w:t>
            </w:r>
            <w:r w:rsidR="00DC420C">
              <w:rPr>
                <w:rFonts w:ascii="Garamond" w:hAnsi="Garamond" w:cs="Times New Roman"/>
                <w:sz w:val="24"/>
                <w:szCs w:val="24"/>
              </w:rPr>
              <w:t xml:space="preserve"> </w:t>
            </w:r>
            <w:r w:rsidR="001E3562">
              <w:rPr>
                <w:rFonts w:ascii="Garamond" w:hAnsi="Garamond" w:cs="Times New Roman"/>
                <w:sz w:val="24"/>
                <w:szCs w:val="24"/>
              </w:rPr>
              <w:t xml:space="preserve">this in the </w:t>
            </w:r>
            <w:r w:rsidR="00DC420C">
              <w:rPr>
                <w:rFonts w:ascii="Garamond" w:hAnsi="Garamond" w:cs="Times New Roman"/>
                <w:sz w:val="24"/>
                <w:szCs w:val="24"/>
              </w:rPr>
              <w:t>Town’s Flood Hazard Regulations.</w:t>
            </w:r>
          </w:p>
          <w:p w14:paraId="089FDE3F" w14:textId="4E31C61E" w:rsidR="000374C5" w:rsidRPr="00DE37FA" w:rsidRDefault="005607FD" w:rsidP="00C3747F">
            <w:pPr>
              <w:pStyle w:val="ListParagraph"/>
              <w:numPr>
                <w:ilvl w:val="0"/>
                <w:numId w:val="20"/>
              </w:numPr>
              <w:rPr>
                <w:rFonts w:ascii="Garamond" w:hAnsi="Garamond" w:cs="Times New Roman"/>
                <w:sz w:val="24"/>
                <w:szCs w:val="24"/>
              </w:rPr>
            </w:pPr>
            <w:r w:rsidRPr="00DE37FA">
              <w:rPr>
                <w:rFonts w:ascii="Garamond" w:hAnsi="Garamond" w:cs="Times New Roman"/>
                <w:sz w:val="24"/>
                <w:szCs w:val="24"/>
              </w:rPr>
              <w:t>Pursue</w:t>
            </w:r>
            <w:r w:rsidR="000374C5" w:rsidRPr="00DE37FA">
              <w:rPr>
                <w:rFonts w:ascii="Garamond" w:hAnsi="Garamond" w:cs="Times New Roman"/>
                <w:sz w:val="24"/>
                <w:szCs w:val="24"/>
              </w:rPr>
              <w:t xml:space="preserve"> infrastructure improvements</w:t>
            </w:r>
            <w:r w:rsidR="001E3562">
              <w:rPr>
                <w:rFonts w:ascii="Garamond" w:hAnsi="Garamond" w:cs="Times New Roman"/>
                <w:sz w:val="24"/>
                <w:szCs w:val="24"/>
              </w:rPr>
              <w:t xml:space="preserve"> where appropriate</w:t>
            </w:r>
            <w:r w:rsidR="000374C5" w:rsidRPr="00DE37FA">
              <w:rPr>
                <w:rFonts w:ascii="Garamond" w:hAnsi="Garamond" w:cs="Times New Roman"/>
                <w:sz w:val="24"/>
                <w:szCs w:val="24"/>
              </w:rPr>
              <w:t xml:space="preserve">, and related funding opportunities, to </w:t>
            </w:r>
            <w:r w:rsidRPr="00DE37FA">
              <w:rPr>
                <w:rFonts w:ascii="Garamond" w:hAnsi="Garamond" w:cs="Times New Roman"/>
                <w:sz w:val="24"/>
                <w:szCs w:val="24"/>
              </w:rPr>
              <w:t xml:space="preserve">improve </w:t>
            </w:r>
            <w:r w:rsidR="001E3562">
              <w:rPr>
                <w:rFonts w:ascii="Garamond" w:hAnsi="Garamond" w:cs="Times New Roman"/>
                <w:sz w:val="24"/>
                <w:szCs w:val="24"/>
              </w:rPr>
              <w:t>Fair Haven</w:t>
            </w:r>
            <w:r w:rsidRPr="00DE37FA">
              <w:rPr>
                <w:rFonts w:ascii="Garamond" w:hAnsi="Garamond" w:cs="Times New Roman"/>
                <w:sz w:val="24"/>
                <w:szCs w:val="24"/>
              </w:rPr>
              <w:t>’s flood resiliency</w:t>
            </w:r>
            <w:r w:rsidR="00654D0C" w:rsidRPr="00DE37FA">
              <w:rPr>
                <w:rFonts w:ascii="Garamond" w:hAnsi="Garamond" w:cs="Times New Roman"/>
                <w:sz w:val="24"/>
                <w:szCs w:val="24"/>
              </w:rPr>
              <w:t>.</w:t>
            </w:r>
          </w:p>
          <w:p w14:paraId="6450645E" w14:textId="7BDEF2BF" w:rsidR="005607FD" w:rsidRPr="003258F0" w:rsidRDefault="005607FD" w:rsidP="001E3562">
            <w:pPr>
              <w:pStyle w:val="ListParagraph"/>
              <w:numPr>
                <w:ilvl w:val="0"/>
                <w:numId w:val="20"/>
              </w:numPr>
              <w:rPr>
                <w:rFonts w:ascii="Garamond" w:hAnsi="Garamond" w:cs="Times New Roman"/>
                <w:sz w:val="24"/>
                <w:szCs w:val="24"/>
              </w:rPr>
            </w:pPr>
            <w:r w:rsidRPr="00DE37FA">
              <w:rPr>
                <w:rFonts w:ascii="Garamond" w:hAnsi="Garamond" w:cs="Times New Roman"/>
                <w:sz w:val="24"/>
                <w:szCs w:val="24"/>
              </w:rPr>
              <w:t xml:space="preserve">Educate </w:t>
            </w:r>
            <w:r w:rsidR="00E72CDB" w:rsidRPr="00DE37FA">
              <w:rPr>
                <w:rFonts w:ascii="Garamond" w:hAnsi="Garamond" w:cs="Times New Roman"/>
                <w:sz w:val="24"/>
                <w:szCs w:val="24"/>
              </w:rPr>
              <w:t xml:space="preserve">residents </w:t>
            </w:r>
            <w:r w:rsidR="008C410A" w:rsidRPr="00DE37FA">
              <w:rPr>
                <w:rFonts w:ascii="Garamond" w:hAnsi="Garamond" w:cs="Times New Roman"/>
                <w:sz w:val="24"/>
                <w:szCs w:val="24"/>
              </w:rPr>
              <w:t>about relevant flood resiliency</w:t>
            </w:r>
            <w:r w:rsidR="003258F0">
              <w:rPr>
                <w:rFonts w:ascii="Garamond" w:hAnsi="Garamond" w:cs="Times New Roman"/>
                <w:sz w:val="24"/>
                <w:szCs w:val="24"/>
              </w:rPr>
              <w:t xml:space="preserve"> initiatives in Fair Haven.</w:t>
            </w:r>
          </w:p>
        </w:tc>
      </w:tr>
    </w:tbl>
    <w:p w14:paraId="59E14DF7" w14:textId="41BABB08" w:rsidR="007F63C5" w:rsidRPr="00DE37FA" w:rsidRDefault="007F63C5" w:rsidP="00920636">
      <w:pPr>
        <w:spacing w:line="240" w:lineRule="auto"/>
        <w:rPr>
          <w:rFonts w:ascii="Garamond" w:eastAsiaTheme="majorEastAsia" w:hAnsi="Garamond" w:cs="Times New Roman"/>
          <w:color w:val="2F5496" w:themeColor="accent1" w:themeShade="BF"/>
          <w:sz w:val="48"/>
          <w:szCs w:val="48"/>
        </w:rPr>
      </w:pPr>
    </w:p>
    <w:p w14:paraId="5C462CB1" w14:textId="3A3A2C2B" w:rsidR="0053337C" w:rsidRPr="003258F0" w:rsidRDefault="00EB08DF" w:rsidP="003258F0">
      <w:pPr>
        <w:pStyle w:val="Heading1"/>
        <w:spacing w:line="240" w:lineRule="auto"/>
        <w:rPr>
          <w:rFonts w:ascii="Garamond" w:hAnsi="Garamond" w:cs="Times New Roman"/>
          <w:b/>
          <w:bCs/>
          <w:sz w:val="48"/>
          <w:szCs w:val="48"/>
        </w:rPr>
      </w:pPr>
      <w:bookmarkStart w:id="23" w:name="_LAND_USE"/>
      <w:bookmarkEnd w:id="23"/>
      <w:r w:rsidRPr="00DE37FA">
        <w:rPr>
          <w:rFonts w:ascii="Garamond" w:hAnsi="Garamond"/>
        </w:rPr>
        <w:br w:type="page"/>
      </w:r>
      <w:bookmarkStart w:id="24" w:name="_Toc161497361"/>
      <w:r w:rsidR="00EE6D3F" w:rsidRPr="00455AF9">
        <w:rPr>
          <w:rFonts w:ascii="Garamond" w:hAnsi="Garamond" w:cs="Times New Roman"/>
          <w:b/>
          <w:bCs/>
          <w:color w:val="00B050"/>
          <w:sz w:val="48"/>
          <w:szCs w:val="48"/>
        </w:rPr>
        <w:lastRenderedPageBreak/>
        <w:t>LAND USE</w:t>
      </w:r>
      <w:bookmarkEnd w:id="24"/>
    </w:p>
    <w:p w14:paraId="529A4B88" w14:textId="01470192" w:rsidR="0053337C" w:rsidRDefault="007F30E0" w:rsidP="00691DD0">
      <w:pPr>
        <w:pStyle w:val="Default"/>
        <w:jc w:val="both"/>
        <w:rPr>
          <w:rFonts w:ascii="Garamond" w:hAnsi="Garamond" w:cs="Times New Roman"/>
        </w:rPr>
      </w:pPr>
      <w:r>
        <w:rPr>
          <w:rFonts w:ascii="Garamond" w:hAnsi="Garamond" w:cs="Times New Roman"/>
        </w:rPr>
        <w:t>Fair Haven is 71.5 square miles of which about 8% is the residential and commercial village, 43% is rural and open lands, and 49% is forests, rocky hills, wetlands, and Town/</w:t>
      </w:r>
      <w:r w:rsidR="003258F0">
        <w:rPr>
          <w:rFonts w:ascii="Garamond" w:hAnsi="Garamond" w:cs="Times New Roman"/>
        </w:rPr>
        <w:t>State-owned</w:t>
      </w:r>
      <w:r>
        <w:rPr>
          <w:rFonts w:ascii="Garamond" w:hAnsi="Garamond" w:cs="Times New Roman"/>
        </w:rPr>
        <w:t xml:space="preserve"> lands. Topographically,</w:t>
      </w:r>
      <w:r w:rsidR="006B4E9F">
        <w:rPr>
          <w:rFonts w:ascii="Garamond" w:hAnsi="Garamond" w:cs="Times New Roman"/>
        </w:rPr>
        <w:t xml:space="preserve"> Fair Haven is a</w:t>
      </w:r>
      <w:r w:rsidR="003258F0">
        <w:rPr>
          <w:rFonts w:ascii="Garamond" w:hAnsi="Garamond" w:cs="Times New Roman"/>
        </w:rPr>
        <w:t>t a</w:t>
      </w:r>
      <w:r w:rsidR="006B4E9F">
        <w:rPr>
          <w:rFonts w:ascii="Garamond" w:hAnsi="Garamond" w:cs="Times New Roman"/>
        </w:rPr>
        <w:t xml:space="preserve"> lower elevation than surrounding towns, with local </w:t>
      </w:r>
      <w:r w:rsidR="00CC1E7B">
        <w:rPr>
          <w:rFonts w:ascii="Garamond" w:hAnsi="Garamond" w:cs="Times New Roman"/>
        </w:rPr>
        <w:t xml:space="preserve">rumors </w:t>
      </w:r>
      <w:r w:rsidR="006B4E9F">
        <w:rPr>
          <w:rFonts w:ascii="Garamond" w:hAnsi="Garamond" w:cs="Times New Roman"/>
        </w:rPr>
        <w:t>that the origin of “Fair” in Fair Haven is due to this topography providing</w:t>
      </w:r>
      <w:r w:rsidR="00995977" w:rsidRPr="00693C83">
        <w:rPr>
          <w:rFonts w:ascii="Garamond" w:hAnsi="Garamond"/>
        </w:rPr>
        <w:t xml:space="preserve"> the best or “fairest” climate in the State of Vermont</w:t>
      </w:r>
      <w:r w:rsidR="00995977">
        <w:rPr>
          <w:rFonts w:ascii="Garamond" w:hAnsi="Garamond"/>
        </w:rPr>
        <w:t>.</w:t>
      </w:r>
      <w:r>
        <w:rPr>
          <w:rFonts w:ascii="Garamond" w:hAnsi="Garamond" w:cs="Times New Roman"/>
        </w:rPr>
        <w:t xml:space="preserve"> </w:t>
      </w:r>
      <w:r w:rsidR="00995977">
        <w:rPr>
          <w:rFonts w:ascii="Garamond" w:hAnsi="Garamond" w:cs="Times New Roman"/>
        </w:rPr>
        <w:t>T</w:t>
      </w:r>
      <w:r>
        <w:rPr>
          <w:rFonts w:ascii="Garamond" w:hAnsi="Garamond" w:cs="Times New Roman"/>
        </w:rPr>
        <w:t xml:space="preserve">he town’s highest point is 947 feet above sea level at the summit of “Coon’s Den” within the untouched North Woods. The residential and commercial districts are generally flat and lie roughly 385 feet above sea level. </w:t>
      </w:r>
    </w:p>
    <w:p w14:paraId="4EA55ECA" w14:textId="3C86A93E" w:rsidR="00610DF9" w:rsidRDefault="00F73B8F" w:rsidP="00535234">
      <w:pPr>
        <w:pStyle w:val="Default"/>
        <w:rPr>
          <w:rFonts w:ascii="Garamond" w:hAnsi="Garamond" w:cs="Times New Roman"/>
        </w:rPr>
      </w:pPr>
      <w:r>
        <w:rPr>
          <w:noProof/>
        </w:rPr>
        <mc:AlternateContent>
          <mc:Choice Requires="wps">
            <w:drawing>
              <wp:anchor distT="0" distB="0" distL="114300" distR="114300" simplePos="0" relativeHeight="251714643" behindDoc="1" locked="0" layoutInCell="1" allowOverlap="1" wp14:anchorId="15179701" wp14:editId="1948FBEF">
                <wp:simplePos x="0" y="0"/>
                <wp:positionH relativeFrom="column">
                  <wp:posOffset>4365625</wp:posOffset>
                </wp:positionH>
                <wp:positionV relativeFrom="paragraph">
                  <wp:posOffset>2377440</wp:posOffset>
                </wp:positionV>
                <wp:extent cx="1569085" cy="635"/>
                <wp:effectExtent l="0" t="0" r="0" b="0"/>
                <wp:wrapTight wrapText="bothSides">
                  <wp:wrapPolygon edited="0">
                    <wp:start x="0" y="0"/>
                    <wp:lineTo x="0" y="21600"/>
                    <wp:lineTo x="21600" y="21600"/>
                    <wp:lineTo x="21600" y="0"/>
                  </wp:wrapPolygon>
                </wp:wrapTight>
                <wp:docPr id="1704960165" name="Text Box 1"/>
                <wp:cNvGraphicFramePr/>
                <a:graphic xmlns:a="http://schemas.openxmlformats.org/drawingml/2006/main">
                  <a:graphicData uri="http://schemas.microsoft.com/office/word/2010/wordprocessingShape">
                    <wps:wsp>
                      <wps:cNvSpPr txBox="1"/>
                      <wps:spPr>
                        <a:xfrm>
                          <a:off x="0" y="0"/>
                          <a:ext cx="1569085" cy="635"/>
                        </a:xfrm>
                        <a:prstGeom prst="rect">
                          <a:avLst/>
                        </a:prstGeom>
                        <a:solidFill>
                          <a:prstClr val="white"/>
                        </a:solidFill>
                        <a:ln>
                          <a:noFill/>
                        </a:ln>
                      </wps:spPr>
                      <wps:txbx>
                        <w:txbxContent>
                          <w:p w14:paraId="00453067" w14:textId="66827382" w:rsidR="00F73B8F" w:rsidRPr="00C34715" w:rsidRDefault="00F73B8F" w:rsidP="00F73B8F">
                            <w:pPr>
                              <w:pStyle w:val="Caption"/>
                              <w:jc w:val="center"/>
                              <w:rPr>
                                <w:rFonts w:ascii="Garamond" w:eastAsiaTheme="minorHAnsi" w:hAnsi="Garamond"/>
                                <w:noProof/>
                                <w:color w:val="000000"/>
                              </w:rPr>
                            </w:pPr>
                            <w:r>
                              <w:t xml:space="preserve">Figure </w:t>
                            </w:r>
                            <w:r w:rsidR="007C60B7">
                              <w:t>2</w:t>
                            </w:r>
                            <w:r w:rsidR="00B6657F">
                              <w:t>4</w:t>
                            </w:r>
                            <w:r>
                              <w:t>: Village Center Designation - Vermont Planning Atlas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179701" id="_x0000_s1048" type="#_x0000_t202" style="position:absolute;margin-left:343.75pt;margin-top:187.2pt;width:123.55pt;height:.05pt;z-index:-2516018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" stroked="f">
                <v:textbox style="mso-fit-shape-to-text:t" inset="0,0,0,0">
                  <w:txbxContent>
                    <w:p w14:paraId="00453067" w14:textId="66827382" w:rsidR="00F73B8F" w:rsidRPr="00C34715" w:rsidRDefault="00F73B8F" w:rsidP="00F73B8F">
                      <w:pPr>
                        <w:pStyle w:val="Caption"/>
                        <w:jc w:val="center"/>
                        <w:rPr>
                          <w:rFonts w:ascii="Garamond" w:eastAsiaTheme="minorHAnsi" w:hAnsi="Garamond"/>
                          <w:noProof/>
                          <w:color w:val="000000"/>
                        </w:rPr>
                      </w:pPr>
                      <w:r>
                        <w:t xml:space="preserve">Figure </w:t>
                      </w:r>
                      <w:r w:rsidR="007C60B7">
                        <w:t>2</w:t>
                      </w:r>
                      <w:r w:rsidR="00B6657F">
                        <w:t>4</w:t>
                      </w:r>
                      <w:r>
                        <w:t>: Village Center Designation - Vermont Planning Atlas</w:t>
                      </w:r>
                    </w:p>
                  </w:txbxContent>
                </v:textbox>
                <w10:wrap type="tight"/>
              </v:shape>
            </w:pict>
          </mc:Fallback>
        </mc:AlternateContent>
      </w:r>
      <w:r>
        <w:rPr>
          <w:rFonts w:ascii="Garamond" w:hAnsi="Garamond" w:cs="Times New Roman"/>
          <w:noProof/>
        </w:rPr>
        <w:drawing>
          <wp:anchor distT="0" distB="0" distL="114300" distR="114300" simplePos="0" relativeHeight="251712595" behindDoc="1" locked="0" layoutInCell="1" allowOverlap="1" wp14:anchorId="2B311CA1" wp14:editId="353F8442">
            <wp:simplePos x="0" y="0"/>
            <wp:positionH relativeFrom="margin">
              <wp:posOffset>4365625</wp:posOffset>
            </wp:positionH>
            <wp:positionV relativeFrom="paragraph">
              <wp:posOffset>169545</wp:posOffset>
            </wp:positionV>
            <wp:extent cx="1569085" cy="2150745"/>
            <wp:effectExtent l="0" t="0" r="0" b="1905"/>
            <wp:wrapTight wrapText="bothSides">
              <wp:wrapPolygon edited="0">
                <wp:start x="0" y="0"/>
                <wp:lineTo x="0" y="21428"/>
                <wp:lineTo x="21242" y="21428"/>
                <wp:lineTo x="21242" y="0"/>
                <wp:lineTo x="0" y="0"/>
              </wp:wrapPolygon>
            </wp:wrapTight>
            <wp:docPr id="80686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68242" name="Picture 806868242"/>
                    <pic:cNvPicPr/>
                  </pic:nvPicPr>
                  <pic:blipFill>
                    <a:blip r:embed="rId38">
                      <a:extLst>
                        <a:ext uri="{28A0092B-C50C-407E-A947-70E740481C1C}">
                          <a14:useLocalDpi xmlns:a14="http://schemas.microsoft.com/office/drawing/2010/main" val="0"/>
                        </a:ext>
                      </a:extLst>
                    </a:blip>
                    <a:stretch>
                      <a:fillRect/>
                    </a:stretch>
                  </pic:blipFill>
                  <pic:spPr>
                    <a:xfrm>
                      <a:off x="0" y="0"/>
                      <a:ext cx="1569085" cy="2150745"/>
                    </a:xfrm>
                    <a:prstGeom prst="rect">
                      <a:avLst/>
                    </a:prstGeom>
                  </pic:spPr>
                </pic:pic>
              </a:graphicData>
            </a:graphic>
            <wp14:sizeRelH relativeFrom="margin">
              <wp14:pctWidth>0</wp14:pctWidth>
            </wp14:sizeRelH>
            <wp14:sizeRelV relativeFrom="margin">
              <wp14:pctHeight>0</wp14:pctHeight>
            </wp14:sizeRelV>
          </wp:anchor>
        </w:drawing>
      </w:r>
    </w:p>
    <w:p w14:paraId="5B4B2E36" w14:textId="5FF54DD7" w:rsidR="00610DF9" w:rsidRPr="00622CD2" w:rsidRDefault="00610DF9" w:rsidP="00691DD0">
      <w:pPr>
        <w:pStyle w:val="Default"/>
        <w:jc w:val="both"/>
        <w:rPr>
          <w:rFonts w:ascii="Garamond" w:hAnsi="Garamond" w:cs="Times New Roman"/>
        </w:rPr>
      </w:pPr>
      <w:r w:rsidRPr="00622CD2">
        <w:rPr>
          <w:rFonts w:ascii="Garamond" w:hAnsi="Garamond" w:cs="Times New Roman"/>
        </w:rPr>
        <w:t xml:space="preserve">Fair Haven has a </w:t>
      </w:r>
      <w:r w:rsidR="00F73B8F" w:rsidRPr="00622CD2">
        <w:rPr>
          <w:rFonts w:ascii="Garamond" w:hAnsi="Garamond" w:cs="Times New Roman"/>
        </w:rPr>
        <w:t>Village Center</w:t>
      </w:r>
      <w:r w:rsidRPr="00622CD2">
        <w:rPr>
          <w:rFonts w:ascii="Garamond" w:hAnsi="Garamond" w:cs="Times New Roman"/>
        </w:rPr>
        <w:t xml:space="preserve"> </w:t>
      </w:r>
      <w:r w:rsidR="00F73B8F" w:rsidRPr="00622CD2">
        <w:rPr>
          <w:rFonts w:ascii="Garamond" w:hAnsi="Garamond" w:cs="Times New Roman"/>
        </w:rPr>
        <w:t>D</w:t>
      </w:r>
      <w:r w:rsidRPr="00622CD2">
        <w:rPr>
          <w:rFonts w:ascii="Garamond" w:hAnsi="Garamond" w:cs="Times New Roman"/>
        </w:rPr>
        <w:t>esignation</w:t>
      </w:r>
      <w:r w:rsidR="00F73B8F" w:rsidRPr="00622CD2">
        <w:rPr>
          <w:rFonts w:ascii="Garamond" w:hAnsi="Garamond" w:cs="Times New Roman"/>
        </w:rPr>
        <w:t xml:space="preserve">, shown </w:t>
      </w:r>
      <w:r w:rsidR="00643B24" w:rsidRPr="00622CD2">
        <w:rPr>
          <w:rFonts w:ascii="Garamond" w:hAnsi="Garamond" w:cs="Times New Roman"/>
        </w:rPr>
        <w:t>in</w:t>
      </w:r>
      <w:r w:rsidR="00F73B8F" w:rsidRPr="00622CD2">
        <w:rPr>
          <w:rFonts w:ascii="Garamond" w:hAnsi="Garamond" w:cs="Times New Roman"/>
        </w:rPr>
        <w:t xml:space="preserve"> Figure </w:t>
      </w:r>
      <w:r w:rsidR="005B4209">
        <w:rPr>
          <w:rFonts w:ascii="Garamond" w:hAnsi="Garamond" w:cs="Times New Roman"/>
        </w:rPr>
        <w:t>2</w:t>
      </w:r>
      <w:r w:rsidR="00B6657F">
        <w:rPr>
          <w:rFonts w:ascii="Garamond" w:hAnsi="Garamond" w:cs="Times New Roman"/>
        </w:rPr>
        <w:t>4</w:t>
      </w:r>
      <w:r w:rsidR="005B4209">
        <w:rPr>
          <w:rFonts w:ascii="Garamond" w:hAnsi="Garamond" w:cs="Times New Roman"/>
        </w:rPr>
        <w:t>.</w:t>
      </w:r>
      <w:r w:rsidR="00F73B8F" w:rsidRPr="00622CD2">
        <w:rPr>
          <w:rFonts w:ascii="Garamond" w:hAnsi="Garamond" w:cs="Times New Roman"/>
        </w:rPr>
        <w:t xml:space="preserve"> </w:t>
      </w:r>
      <w:r w:rsidR="00622CD2" w:rsidRPr="00622CD2">
        <w:rPr>
          <w:rFonts w:ascii="Garamond" w:hAnsi="Garamond"/>
        </w:rPr>
        <w:t>The Village Center designation offers five benefits for local businesses to provide more welcoming storefronts and have greater accessibility: The 10% State Historic Rehabilitation Tax Credit, 25% Façade Improvement Tax Credit, 50% Code Improvement Tax Credit, and the 50% Technology Tax Credit. Also, the village qualifies as an existing settlement under criterion 9(L) of Act 250, relaxing regulations for future business development. The town may create a Special Assessment District within the Village Center, which can raise funds for capital expenses to support business projects. The village center also allows the town to have top priority for all state agency funding programs, many of which could further economic development.</w:t>
      </w:r>
      <w:r w:rsidR="00622CD2">
        <w:rPr>
          <w:rFonts w:ascii="Garamond" w:hAnsi="Garamond"/>
        </w:rPr>
        <w:t xml:space="preserve"> The Town intends to renew the Village Center designation </w:t>
      </w:r>
      <w:r w:rsidR="001E26B9">
        <w:rPr>
          <w:rFonts w:ascii="Garamond" w:hAnsi="Garamond"/>
        </w:rPr>
        <w:t xml:space="preserve">as it supports the Plan’s </w:t>
      </w:r>
      <w:r w:rsidR="00D6649A">
        <w:rPr>
          <w:rFonts w:ascii="Garamond" w:hAnsi="Garamond"/>
        </w:rPr>
        <w:t xml:space="preserve">economic development, land use, housing, and transportation goals that all promote smart growth principles. </w:t>
      </w:r>
    </w:p>
    <w:p w14:paraId="57FF8D6A" w14:textId="7D89AFA5" w:rsidR="00F73B8F" w:rsidRDefault="00F73B8F" w:rsidP="00535234">
      <w:pPr>
        <w:pStyle w:val="Default"/>
        <w:rPr>
          <w:rFonts w:ascii="Garamond" w:hAnsi="Garamond" w:cs="Times New Roman"/>
        </w:rPr>
      </w:pPr>
    </w:p>
    <w:p w14:paraId="6001CA27" w14:textId="4B267459" w:rsidR="00FD22B0" w:rsidRPr="00FD22B0" w:rsidRDefault="00FD22B0" w:rsidP="00691DD0">
      <w:pPr>
        <w:pStyle w:val="Default"/>
        <w:jc w:val="both"/>
        <w:rPr>
          <w:rFonts w:ascii="Garamond" w:hAnsi="Garamond" w:cs="Times New Roman"/>
        </w:rPr>
      </w:pPr>
      <w:r w:rsidRPr="00FD22B0">
        <w:rPr>
          <w:rFonts w:ascii="Garamond" w:hAnsi="Garamond"/>
        </w:rPr>
        <w:t>The Land Use chapter is based on the Town's objectives for future development as they relate to and are influenced by natural and socio-economic factors</w:t>
      </w:r>
      <w:r>
        <w:rPr>
          <w:rFonts w:ascii="Garamond" w:hAnsi="Garamond"/>
        </w:rPr>
        <w:t>;</w:t>
      </w:r>
      <w:r w:rsidRPr="00FD22B0">
        <w:rPr>
          <w:rFonts w:ascii="Garamond" w:hAnsi="Garamond"/>
        </w:rPr>
        <w:t xml:space="preserve"> The goals and actions outlined in previous chapters have been considered. This chapter divides the Town into land use districts, outlining current land use and recommended future land use types and intensity. The Vermont Planning and Development Act authorizes towns to implement land use regulations such as zoning bylaws, provided regulations conform with State planning goals (24 V.S.A. §4411a). </w:t>
      </w:r>
    </w:p>
    <w:p w14:paraId="4BC1540E" w14:textId="77777777" w:rsidR="00535234" w:rsidRDefault="00535234" w:rsidP="00535234">
      <w:pPr>
        <w:pStyle w:val="Default"/>
        <w:rPr>
          <w:rFonts w:ascii="Garamond" w:hAnsi="Garamond" w:cs="Times New Roman"/>
        </w:rPr>
      </w:pPr>
    </w:p>
    <w:p w14:paraId="1311573C" w14:textId="35BA6321" w:rsidR="00766D5A" w:rsidRDefault="00766D5A" w:rsidP="00DA3A58">
      <w:pPr>
        <w:spacing w:line="240" w:lineRule="auto"/>
        <w:jc w:val="both"/>
        <w:rPr>
          <w:rFonts w:ascii="Garamond" w:hAnsi="Garamond"/>
          <w:sz w:val="24"/>
          <w:szCs w:val="24"/>
        </w:rPr>
      </w:pPr>
      <w:r w:rsidRPr="0094214F">
        <w:rPr>
          <w:rFonts w:ascii="Garamond" w:hAnsi="Garamond"/>
          <w:sz w:val="24"/>
          <w:szCs w:val="24"/>
        </w:rPr>
        <w:t xml:space="preserve">Fair Haven is divided into </w:t>
      </w:r>
      <w:r w:rsidR="009E1602" w:rsidRPr="0094214F">
        <w:rPr>
          <w:rFonts w:ascii="Garamond" w:hAnsi="Garamond"/>
          <w:sz w:val="24"/>
          <w:szCs w:val="24"/>
        </w:rPr>
        <w:t>nine Future Land Use Districts:</w:t>
      </w:r>
      <w:r w:rsidR="0094214F" w:rsidRPr="0094214F">
        <w:rPr>
          <w:rFonts w:ascii="Garamond" w:hAnsi="Garamond"/>
          <w:sz w:val="24"/>
          <w:szCs w:val="24"/>
        </w:rPr>
        <w:t xml:space="preserve"> </w:t>
      </w:r>
      <w:r w:rsidRPr="0094214F">
        <w:rPr>
          <w:rFonts w:ascii="Garamond" w:hAnsi="Garamond"/>
          <w:sz w:val="24"/>
          <w:szCs w:val="24"/>
        </w:rPr>
        <w:t>Downtown</w:t>
      </w:r>
      <w:r w:rsidR="0094214F">
        <w:rPr>
          <w:rFonts w:ascii="Garamond" w:hAnsi="Garamond"/>
          <w:sz w:val="24"/>
          <w:szCs w:val="24"/>
        </w:rPr>
        <w:t>;</w:t>
      </w:r>
      <w:r w:rsidRPr="0094214F">
        <w:rPr>
          <w:rFonts w:ascii="Garamond" w:hAnsi="Garamond"/>
          <w:sz w:val="24"/>
          <w:szCs w:val="24"/>
        </w:rPr>
        <w:t xml:space="preserve"> Residential</w:t>
      </w:r>
      <w:r w:rsidR="0094214F">
        <w:rPr>
          <w:rFonts w:ascii="Garamond" w:hAnsi="Garamond"/>
          <w:sz w:val="24"/>
          <w:szCs w:val="24"/>
        </w:rPr>
        <w:t>;</w:t>
      </w:r>
      <w:r w:rsidRPr="0094214F">
        <w:rPr>
          <w:rFonts w:ascii="Garamond" w:hAnsi="Garamond"/>
          <w:sz w:val="24"/>
          <w:szCs w:val="24"/>
        </w:rPr>
        <w:t xml:space="preserve"> River Mixed Use</w:t>
      </w:r>
      <w:r w:rsidR="0094214F">
        <w:rPr>
          <w:rFonts w:ascii="Garamond" w:hAnsi="Garamond"/>
          <w:sz w:val="24"/>
          <w:szCs w:val="24"/>
        </w:rPr>
        <w:t>;</w:t>
      </w:r>
      <w:r w:rsidRPr="0094214F">
        <w:rPr>
          <w:rFonts w:ascii="Garamond" w:hAnsi="Garamond"/>
          <w:sz w:val="24"/>
          <w:szCs w:val="24"/>
        </w:rPr>
        <w:t xml:space="preserve"> Commercial</w:t>
      </w:r>
      <w:r w:rsidR="0094214F">
        <w:rPr>
          <w:rFonts w:ascii="Garamond" w:hAnsi="Garamond"/>
          <w:sz w:val="24"/>
          <w:szCs w:val="24"/>
        </w:rPr>
        <w:t>;</w:t>
      </w:r>
      <w:r w:rsidRPr="0094214F">
        <w:rPr>
          <w:rFonts w:ascii="Garamond" w:hAnsi="Garamond"/>
          <w:sz w:val="24"/>
          <w:szCs w:val="24"/>
        </w:rPr>
        <w:t xml:space="preserve"> Industrial</w:t>
      </w:r>
      <w:r w:rsidR="0094214F">
        <w:rPr>
          <w:rFonts w:ascii="Garamond" w:hAnsi="Garamond"/>
          <w:sz w:val="24"/>
          <w:szCs w:val="24"/>
        </w:rPr>
        <w:t>;</w:t>
      </w:r>
      <w:r w:rsidRPr="0094214F">
        <w:rPr>
          <w:rFonts w:ascii="Garamond" w:hAnsi="Garamond"/>
          <w:sz w:val="24"/>
          <w:szCs w:val="24"/>
        </w:rPr>
        <w:t xml:space="preserve"> Rural</w:t>
      </w:r>
      <w:r w:rsidR="0094214F">
        <w:rPr>
          <w:rFonts w:ascii="Garamond" w:hAnsi="Garamond"/>
          <w:sz w:val="24"/>
          <w:szCs w:val="24"/>
        </w:rPr>
        <w:t>;</w:t>
      </w:r>
      <w:r w:rsidRPr="0094214F">
        <w:rPr>
          <w:rFonts w:ascii="Garamond" w:hAnsi="Garamond"/>
          <w:sz w:val="24"/>
          <w:szCs w:val="24"/>
        </w:rPr>
        <w:t xml:space="preserve"> Recreation</w:t>
      </w:r>
      <w:r w:rsidR="0094214F">
        <w:rPr>
          <w:rFonts w:ascii="Garamond" w:hAnsi="Garamond"/>
          <w:sz w:val="24"/>
          <w:szCs w:val="24"/>
        </w:rPr>
        <w:t xml:space="preserve">; </w:t>
      </w:r>
      <w:r w:rsidRPr="0094214F">
        <w:rPr>
          <w:rFonts w:ascii="Garamond" w:hAnsi="Garamond"/>
          <w:sz w:val="24"/>
          <w:szCs w:val="24"/>
        </w:rPr>
        <w:t>Watershed</w:t>
      </w:r>
      <w:r w:rsidR="0094214F">
        <w:rPr>
          <w:rFonts w:ascii="Garamond" w:hAnsi="Garamond"/>
          <w:sz w:val="24"/>
          <w:szCs w:val="24"/>
        </w:rPr>
        <w:t>;</w:t>
      </w:r>
      <w:r w:rsidRPr="0094214F">
        <w:rPr>
          <w:rFonts w:ascii="Garamond" w:hAnsi="Garamond"/>
          <w:sz w:val="24"/>
          <w:szCs w:val="24"/>
        </w:rPr>
        <w:t xml:space="preserve"> Flood Hazard Area</w:t>
      </w:r>
      <w:r w:rsidR="00A46C13">
        <w:rPr>
          <w:rFonts w:ascii="Garamond" w:hAnsi="Garamond"/>
          <w:sz w:val="24"/>
          <w:szCs w:val="24"/>
        </w:rPr>
        <w:t>.</w:t>
      </w:r>
      <w:r w:rsidR="006838C6" w:rsidRPr="006838C6">
        <w:rPr>
          <w:rFonts w:ascii="Garamond" w:hAnsi="Garamond"/>
          <w:sz w:val="24"/>
          <w:szCs w:val="24"/>
        </w:rPr>
        <w:t xml:space="preserve"> </w:t>
      </w:r>
      <w:r w:rsidR="006838C6" w:rsidRPr="00FD22B0">
        <w:rPr>
          <w:rFonts w:ascii="Garamond" w:hAnsi="Garamond"/>
          <w:sz w:val="24"/>
          <w:szCs w:val="24"/>
        </w:rPr>
        <w:t>Each district’s boundaries can be located on the Future Land Use Map.</w:t>
      </w:r>
    </w:p>
    <w:p w14:paraId="5F08831E" w14:textId="5C7CBF3C" w:rsidR="00A46C13" w:rsidRDefault="00A46C13" w:rsidP="00DA3A58">
      <w:pPr>
        <w:spacing w:line="240" w:lineRule="auto"/>
        <w:jc w:val="both"/>
        <w:rPr>
          <w:rFonts w:ascii="Garamond" w:hAnsi="Garamond"/>
          <w:sz w:val="24"/>
          <w:szCs w:val="24"/>
        </w:rPr>
      </w:pPr>
      <w:r>
        <w:rPr>
          <w:rFonts w:ascii="Garamond" w:hAnsi="Garamond"/>
          <w:sz w:val="24"/>
          <w:szCs w:val="24"/>
        </w:rPr>
        <w:t xml:space="preserve">Fair Haven’s Highest Priority Interior Forest and Connectivity Blocks are </w:t>
      </w:r>
      <w:r w:rsidR="00A93E37">
        <w:rPr>
          <w:rFonts w:ascii="Garamond" w:hAnsi="Garamond"/>
          <w:sz w:val="24"/>
          <w:szCs w:val="24"/>
        </w:rPr>
        <w:t>located in the Rural, Fl</w:t>
      </w:r>
      <w:r w:rsidR="006A715E">
        <w:rPr>
          <w:rFonts w:ascii="Garamond" w:hAnsi="Garamond"/>
          <w:sz w:val="24"/>
          <w:szCs w:val="24"/>
        </w:rPr>
        <w:t>oodplain,</w:t>
      </w:r>
      <w:r w:rsidR="00A93E37">
        <w:rPr>
          <w:rFonts w:ascii="Garamond" w:hAnsi="Garamond"/>
          <w:sz w:val="24"/>
          <w:szCs w:val="24"/>
        </w:rPr>
        <w:t xml:space="preserve"> Commercial</w:t>
      </w:r>
      <w:r w:rsidR="006A715E">
        <w:rPr>
          <w:rFonts w:ascii="Garamond" w:hAnsi="Garamond"/>
          <w:sz w:val="24"/>
          <w:szCs w:val="24"/>
        </w:rPr>
        <w:t xml:space="preserve"> (northern part)</w:t>
      </w:r>
      <w:r w:rsidR="00A93E37">
        <w:rPr>
          <w:rFonts w:ascii="Garamond" w:hAnsi="Garamond"/>
          <w:sz w:val="24"/>
          <w:szCs w:val="24"/>
        </w:rPr>
        <w:t xml:space="preserve">, and Watershed Districts. </w:t>
      </w:r>
      <w:r w:rsidR="006838C6" w:rsidRPr="006838C6">
        <w:rPr>
          <w:rFonts w:ascii="Garamond" w:hAnsi="Garamond"/>
          <w:sz w:val="24"/>
          <w:szCs w:val="24"/>
        </w:rPr>
        <w:t>These areas are important as forest blocks and habitat connectors and the Plan</w:t>
      </w:r>
      <w:r w:rsidR="00D00022">
        <w:rPr>
          <w:rFonts w:ascii="Garamond" w:hAnsi="Garamond"/>
          <w:sz w:val="24"/>
          <w:szCs w:val="24"/>
        </w:rPr>
        <w:t xml:space="preserve"> and Future Land Use Map</w:t>
      </w:r>
      <w:r w:rsidR="006838C6" w:rsidRPr="006838C6">
        <w:rPr>
          <w:rFonts w:ascii="Garamond" w:hAnsi="Garamond"/>
          <w:sz w:val="24"/>
          <w:szCs w:val="24"/>
        </w:rPr>
        <w:t xml:space="preserve"> aligns with </w:t>
      </w:r>
      <w:r w:rsidR="006838C6">
        <w:rPr>
          <w:rFonts w:ascii="Garamond" w:hAnsi="Garamond"/>
          <w:sz w:val="24"/>
          <w:szCs w:val="24"/>
        </w:rPr>
        <w:t>Act 171</w:t>
      </w:r>
      <w:r w:rsidR="00262098">
        <w:rPr>
          <w:rFonts w:ascii="Garamond" w:hAnsi="Garamond"/>
          <w:sz w:val="24"/>
          <w:szCs w:val="24"/>
        </w:rPr>
        <w:t xml:space="preserve"> </w:t>
      </w:r>
      <w:r w:rsidR="006838C6" w:rsidRPr="006838C6">
        <w:rPr>
          <w:rFonts w:ascii="Garamond" w:hAnsi="Garamond"/>
          <w:sz w:val="24"/>
          <w:szCs w:val="24"/>
        </w:rPr>
        <w:t>guidance to minimize forest fragmentation and promote the health, viability, and ecological function of forests.</w:t>
      </w:r>
    </w:p>
    <w:p w14:paraId="6B320B82" w14:textId="77777777" w:rsidR="00D00022" w:rsidRDefault="00D00022" w:rsidP="00DA3A58">
      <w:pPr>
        <w:spacing w:after="0"/>
        <w:jc w:val="both"/>
        <w:rPr>
          <w:rFonts w:ascii="Garamond" w:hAnsi="Garamond"/>
          <w:b/>
          <w:sz w:val="24"/>
          <w:szCs w:val="24"/>
        </w:rPr>
      </w:pPr>
    </w:p>
    <w:p w14:paraId="19424389" w14:textId="77777777" w:rsidR="00D00022" w:rsidRDefault="00D00022" w:rsidP="0094214F">
      <w:pPr>
        <w:spacing w:after="0"/>
        <w:jc w:val="both"/>
        <w:rPr>
          <w:rFonts w:ascii="Garamond" w:hAnsi="Garamond"/>
          <w:b/>
          <w:sz w:val="24"/>
          <w:szCs w:val="24"/>
        </w:rPr>
      </w:pPr>
    </w:p>
    <w:p w14:paraId="251A2D86" w14:textId="77777777" w:rsidR="00D00022" w:rsidRDefault="00D00022" w:rsidP="0094214F">
      <w:pPr>
        <w:spacing w:after="0"/>
        <w:jc w:val="both"/>
        <w:rPr>
          <w:rFonts w:ascii="Garamond" w:hAnsi="Garamond"/>
          <w:b/>
          <w:sz w:val="24"/>
          <w:szCs w:val="24"/>
        </w:rPr>
      </w:pPr>
    </w:p>
    <w:p w14:paraId="5CA27F7E" w14:textId="77777777" w:rsidR="00D00022" w:rsidRDefault="00D00022" w:rsidP="0094214F">
      <w:pPr>
        <w:spacing w:after="0"/>
        <w:jc w:val="both"/>
        <w:rPr>
          <w:rFonts w:ascii="Garamond" w:hAnsi="Garamond"/>
          <w:b/>
          <w:sz w:val="24"/>
          <w:szCs w:val="24"/>
        </w:rPr>
      </w:pPr>
    </w:p>
    <w:p w14:paraId="41627FB2" w14:textId="77777777" w:rsidR="00D00022" w:rsidRDefault="00D00022" w:rsidP="0094214F">
      <w:pPr>
        <w:spacing w:after="0"/>
        <w:jc w:val="both"/>
        <w:rPr>
          <w:rFonts w:ascii="Garamond" w:hAnsi="Garamond"/>
          <w:b/>
          <w:sz w:val="24"/>
          <w:szCs w:val="24"/>
        </w:rPr>
      </w:pPr>
    </w:p>
    <w:p w14:paraId="5762B497" w14:textId="703521E7" w:rsidR="0094214F" w:rsidRPr="00693C83" w:rsidRDefault="0094214F" w:rsidP="0094214F">
      <w:pPr>
        <w:spacing w:after="0"/>
        <w:jc w:val="both"/>
        <w:rPr>
          <w:rFonts w:ascii="Garamond" w:hAnsi="Garamond"/>
          <w:b/>
          <w:sz w:val="24"/>
          <w:szCs w:val="24"/>
        </w:rPr>
      </w:pPr>
      <w:r>
        <w:rPr>
          <w:rFonts w:ascii="Garamond" w:hAnsi="Garamond"/>
          <w:b/>
          <w:sz w:val="24"/>
          <w:szCs w:val="24"/>
        </w:rPr>
        <w:t>Downtown</w:t>
      </w:r>
    </w:p>
    <w:p w14:paraId="787CA7B4" w14:textId="773D7423" w:rsidR="00984C2D" w:rsidRPr="00262098" w:rsidRDefault="0094214F" w:rsidP="00691DD0">
      <w:pPr>
        <w:spacing w:line="240" w:lineRule="auto"/>
        <w:jc w:val="both"/>
        <w:rPr>
          <w:rFonts w:ascii="Garamond" w:hAnsi="Garamond"/>
          <w:sz w:val="24"/>
          <w:szCs w:val="24"/>
        </w:rPr>
      </w:pPr>
      <w:r>
        <w:rPr>
          <w:rFonts w:ascii="Garamond" w:hAnsi="Garamond"/>
          <w:sz w:val="24"/>
          <w:szCs w:val="24"/>
        </w:rPr>
        <w:lastRenderedPageBreak/>
        <w:t>The p</w:t>
      </w:r>
      <w:r w:rsidR="007E239E" w:rsidRPr="0094214F">
        <w:rPr>
          <w:rFonts w:ascii="Garamond" w:hAnsi="Garamond"/>
          <w:sz w:val="24"/>
          <w:szCs w:val="24"/>
        </w:rPr>
        <w:t>urpose</w:t>
      </w:r>
      <w:r>
        <w:rPr>
          <w:rFonts w:ascii="Garamond" w:hAnsi="Garamond"/>
          <w:sz w:val="24"/>
          <w:szCs w:val="24"/>
        </w:rPr>
        <w:t xml:space="preserve"> of the Downtown Land Use District is</w:t>
      </w:r>
      <w:r w:rsidR="007E239E" w:rsidRPr="0094214F">
        <w:rPr>
          <w:rFonts w:ascii="Garamond" w:hAnsi="Garamond"/>
          <w:sz w:val="24"/>
          <w:szCs w:val="24"/>
        </w:rPr>
        <w:t xml:space="preserve"> </w:t>
      </w:r>
      <w:r>
        <w:rPr>
          <w:rFonts w:ascii="Garamond" w:hAnsi="Garamond"/>
          <w:sz w:val="24"/>
          <w:szCs w:val="24"/>
        </w:rPr>
        <w:t>t</w:t>
      </w:r>
      <w:r w:rsidR="007E239E" w:rsidRPr="0094214F">
        <w:rPr>
          <w:rFonts w:ascii="Garamond" w:hAnsi="Garamond"/>
          <w:sz w:val="24"/>
          <w:szCs w:val="24"/>
        </w:rPr>
        <w:t xml:space="preserve">o promote </w:t>
      </w:r>
      <w:r>
        <w:rPr>
          <w:rFonts w:ascii="Garamond" w:hAnsi="Garamond"/>
          <w:sz w:val="24"/>
          <w:szCs w:val="24"/>
        </w:rPr>
        <w:t xml:space="preserve">the </w:t>
      </w:r>
      <w:r w:rsidR="007E239E" w:rsidRPr="0094214F">
        <w:rPr>
          <w:rFonts w:ascii="Garamond" w:hAnsi="Garamond"/>
          <w:sz w:val="24"/>
          <w:szCs w:val="24"/>
        </w:rPr>
        <w:t xml:space="preserve">renovation and re-use of historic structures in Downtown Fair Haven and to promote the construction of buildings in keeping with the existing built environment and The Fair Haven Green. Regulations for this district are intended to promote commercial and residential activity and maintain the area as the center of activity for the town. Regulations </w:t>
      </w:r>
      <w:r>
        <w:rPr>
          <w:rFonts w:ascii="Garamond" w:hAnsi="Garamond"/>
          <w:sz w:val="24"/>
          <w:szCs w:val="24"/>
        </w:rPr>
        <w:t>shall</w:t>
      </w:r>
      <w:r w:rsidR="007E239E" w:rsidRPr="0094214F">
        <w:rPr>
          <w:rFonts w:ascii="Garamond" w:hAnsi="Garamond"/>
          <w:sz w:val="24"/>
          <w:szCs w:val="24"/>
        </w:rPr>
        <w:t xml:space="preserve"> allow for creative uses of upper stories for residential, commercial, or entertainment purposes.</w:t>
      </w:r>
    </w:p>
    <w:p w14:paraId="4B90C789" w14:textId="52288B81" w:rsidR="0094214F" w:rsidRDefault="007E239E" w:rsidP="00920636">
      <w:pPr>
        <w:spacing w:line="240" w:lineRule="auto"/>
        <w:rPr>
          <w:rFonts w:ascii="Garamond" w:hAnsi="Garamond"/>
          <w:sz w:val="24"/>
          <w:szCs w:val="24"/>
        </w:rPr>
      </w:pPr>
      <w:r w:rsidRPr="0094214F">
        <w:rPr>
          <w:rFonts w:ascii="Garamond" w:hAnsi="Garamond"/>
          <w:b/>
          <w:bCs/>
          <w:sz w:val="24"/>
          <w:szCs w:val="24"/>
        </w:rPr>
        <w:t>Residential</w:t>
      </w:r>
      <w:r w:rsidR="0094214F" w:rsidRPr="0094214F">
        <w:rPr>
          <w:rFonts w:ascii="Garamond" w:hAnsi="Garamond"/>
          <w:b/>
          <w:bCs/>
          <w:sz w:val="24"/>
          <w:szCs w:val="24"/>
        </w:rPr>
        <w:t xml:space="preserve"> </w:t>
      </w:r>
    </w:p>
    <w:p w14:paraId="6DE78913" w14:textId="046E003B" w:rsidR="0094214F" w:rsidRPr="00FD22B0" w:rsidRDefault="0094214F" w:rsidP="00691DD0">
      <w:pPr>
        <w:spacing w:line="240" w:lineRule="auto"/>
        <w:jc w:val="both"/>
        <w:rPr>
          <w:rFonts w:ascii="Garamond" w:hAnsi="Garamond"/>
          <w:sz w:val="24"/>
          <w:szCs w:val="24"/>
        </w:rPr>
      </w:pPr>
      <w:r>
        <w:rPr>
          <w:rFonts w:ascii="Garamond" w:hAnsi="Garamond"/>
          <w:sz w:val="24"/>
          <w:szCs w:val="24"/>
        </w:rPr>
        <w:t>The purpose of the Residential Land Use District t</w:t>
      </w:r>
      <w:r w:rsidR="007E239E" w:rsidRPr="0094214F">
        <w:rPr>
          <w:rFonts w:ascii="Garamond" w:hAnsi="Garamond"/>
          <w:sz w:val="24"/>
          <w:szCs w:val="24"/>
        </w:rPr>
        <w:t xml:space="preserve">o promote single- and multi-family residential neighborhoods within a short distance of Fair Haven Village and to allow for uses incidental to or harmonious with the area's character. No commercial or industrial use </w:t>
      </w:r>
      <w:r>
        <w:rPr>
          <w:rFonts w:ascii="Garamond" w:hAnsi="Garamond"/>
          <w:sz w:val="24"/>
          <w:szCs w:val="24"/>
        </w:rPr>
        <w:t>shall</w:t>
      </w:r>
      <w:r w:rsidR="007E239E" w:rsidRPr="0094214F">
        <w:rPr>
          <w:rFonts w:ascii="Garamond" w:hAnsi="Garamond"/>
          <w:sz w:val="24"/>
          <w:szCs w:val="24"/>
        </w:rPr>
        <w:t xml:space="preserve"> be established within the residential district except for permitted home occupations. </w:t>
      </w:r>
    </w:p>
    <w:p w14:paraId="7809192B" w14:textId="10176E1A" w:rsidR="0094214F" w:rsidRDefault="007E239E" w:rsidP="00920636">
      <w:pPr>
        <w:spacing w:line="240" w:lineRule="auto"/>
        <w:rPr>
          <w:rFonts w:ascii="Garamond" w:hAnsi="Garamond"/>
          <w:sz w:val="24"/>
          <w:szCs w:val="24"/>
        </w:rPr>
      </w:pPr>
      <w:r w:rsidRPr="0094214F">
        <w:rPr>
          <w:rFonts w:ascii="Garamond" w:hAnsi="Garamond"/>
          <w:b/>
          <w:bCs/>
          <w:sz w:val="24"/>
          <w:szCs w:val="24"/>
        </w:rPr>
        <w:t>Mixed River</w:t>
      </w:r>
      <w:r w:rsidRPr="0094214F">
        <w:rPr>
          <w:rFonts w:ascii="Garamond" w:hAnsi="Garamond"/>
          <w:sz w:val="24"/>
          <w:szCs w:val="24"/>
        </w:rPr>
        <w:t xml:space="preserve"> </w:t>
      </w:r>
    </w:p>
    <w:p w14:paraId="1FA6EDA1" w14:textId="43779BA3" w:rsidR="0094214F" w:rsidRDefault="0094214F" w:rsidP="00691DD0">
      <w:pPr>
        <w:spacing w:line="240" w:lineRule="auto"/>
        <w:rPr>
          <w:rFonts w:ascii="Garamond" w:hAnsi="Garamond"/>
          <w:sz w:val="24"/>
          <w:szCs w:val="24"/>
        </w:rPr>
      </w:pPr>
      <w:r>
        <w:rPr>
          <w:rFonts w:ascii="Garamond" w:hAnsi="Garamond"/>
          <w:sz w:val="24"/>
          <w:szCs w:val="24"/>
        </w:rPr>
        <w:t>The purpose of the Mixed River Land Use District t</w:t>
      </w:r>
      <w:r w:rsidR="007E239E" w:rsidRPr="0094214F">
        <w:rPr>
          <w:rFonts w:ascii="Garamond" w:hAnsi="Garamond"/>
          <w:sz w:val="24"/>
          <w:szCs w:val="24"/>
        </w:rPr>
        <w:t>o promote a mix of residential and commercial use of land and buildings immediately adjacent to the Downtown District. Mixed-use structures are encouraged to provide for both small-scale commercial and upper-story dwelling units</w:t>
      </w:r>
      <w:r w:rsidR="00B37163">
        <w:rPr>
          <w:rFonts w:ascii="Garamond" w:hAnsi="Garamond"/>
          <w:sz w:val="24"/>
          <w:szCs w:val="24"/>
        </w:rPr>
        <w:t>.</w:t>
      </w:r>
    </w:p>
    <w:p w14:paraId="5709B88F" w14:textId="3CAD3D32" w:rsidR="0094214F" w:rsidRDefault="007E239E" w:rsidP="00920636">
      <w:pPr>
        <w:spacing w:line="240" w:lineRule="auto"/>
        <w:rPr>
          <w:rFonts w:ascii="Garamond" w:hAnsi="Garamond"/>
          <w:b/>
          <w:bCs/>
          <w:sz w:val="24"/>
          <w:szCs w:val="24"/>
        </w:rPr>
      </w:pPr>
      <w:r w:rsidRPr="0094214F">
        <w:rPr>
          <w:rFonts w:ascii="Garamond" w:hAnsi="Garamond"/>
          <w:b/>
          <w:bCs/>
          <w:sz w:val="24"/>
          <w:szCs w:val="24"/>
        </w:rPr>
        <w:t>Commercial</w:t>
      </w:r>
    </w:p>
    <w:p w14:paraId="0A475AD7" w14:textId="2DBD7306" w:rsidR="0094214F" w:rsidRDefault="0094214F" w:rsidP="00691DD0">
      <w:pPr>
        <w:spacing w:line="240" w:lineRule="auto"/>
        <w:jc w:val="both"/>
        <w:rPr>
          <w:rFonts w:ascii="Garamond" w:hAnsi="Garamond"/>
          <w:sz w:val="24"/>
          <w:szCs w:val="24"/>
        </w:rPr>
      </w:pPr>
      <w:r>
        <w:rPr>
          <w:rFonts w:ascii="Garamond" w:hAnsi="Garamond"/>
          <w:sz w:val="24"/>
          <w:szCs w:val="24"/>
        </w:rPr>
        <w:t>The purpose of the Commercial Land Use District is t</w:t>
      </w:r>
      <w:r w:rsidR="007E239E" w:rsidRPr="0094214F">
        <w:rPr>
          <w:rFonts w:ascii="Garamond" w:hAnsi="Garamond"/>
          <w:sz w:val="24"/>
          <w:szCs w:val="24"/>
        </w:rPr>
        <w:t xml:space="preserve">o promote commercial activity in the form of retail stores, restaurants, professional and business offices, light industry, and other establishments as detailed in the </w:t>
      </w:r>
      <w:r>
        <w:rPr>
          <w:rFonts w:ascii="Garamond" w:hAnsi="Garamond"/>
          <w:sz w:val="24"/>
          <w:szCs w:val="24"/>
        </w:rPr>
        <w:t>latest amended/adopted Zoning Bylaws</w:t>
      </w:r>
      <w:r w:rsidR="007E239E" w:rsidRPr="0094214F">
        <w:rPr>
          <w:rFonts w:ascii="Garamond" w:hAnsi="Garamond"/>
          <w:sz w:val="24"/>
          <w:szCs w:val="24"/>
        </w:rPr>
        <w:t xml:space="preserve">. Development </w:t>
      </w:r>
      <w:r w:rsidR="00643B24" w:rsidRPr="0094214F">
        <w:rPr>
          <w:rFonts w:ascii="Garamond" w:hAnsi="Garamond"/>
          <w:sz w:val="24"/>
          <w:szCs w:val="24"/>
        </w:rPr>
        <w:t>should</w:t>
      </w:r>
      <w:r w:rsidR="007E239E" w:rsidRPr="0094214F">
        <w:rPr>
          <w:rFonts w:ascii="Garamond" w:hAnsi="Garamond"/>
          <w:sz w:val="24"/>
          <w:szCs w:val="24"/>
        </w:rPr>
        <w:t xml:space="preserve"> </w:t>
      </w:r>
      <w:r w:rsidR="00B37163">
        <w:rPr>
          <w:rFonts w:ascii="Garamond" w:hAnsi="Garamond"/>
          <w:sz w:val="24"/>
          <w:szCs w:val="24"/>
        </w:rPr>
        <w:t>maintain</w:t>
      </w:r>
      <w:r w:rsidR="007E239E" w:rsidRPr="0094214F">
        <w:rPr>
          <w:rFonts w:ascii="Garamond" w:hAnsi="Garamond"/>
          <w:sz w:val="24"/>
          <w:szCs w:val="24"/>
        </w:rPr>
        <w:t xml:space="preserve"> the character of the neighborhood</w:t>
      </w:r>
      <w:r w:rsidR="006838C6">
        <w:rPr>
          <w:rFonts w:ascii="Garamond" w:hAnsi="Garamond"/>
          <w:sz w:val="24"/>
          <w:szCs w:val="24"/>
        </w:rPr>
        <w:t xml:space="preserve"> and </w:t>
      </w:r>
      <w:r w:rsidR="007E239E" w:rsidRPr="0094214F">
        <w:rPr>
          <w:rFonts w:ascii="Garamond" w:hAnsi="Garamond"/>
          <w:sz w:val="24"/>
          <w:szCs w:val="24"/>
        </w:rPr>
        <w:t>should promote ease of access between neighboring parcels and uses for vehicles and pedestrians</w:t>
      </w:r>
      <w:r w:rsidR="006838C6">
        <w:rPr>
          <w:rFonts w:ascii="Garamond" w:hAnsi="Garamond"/>
          <w:sz w:val="24"/>
          <w:szCs w:val="24"/>
        </w:rPr>
        <w:t xml:space="preserve">. In the small segment of the district where the Highest Priority Interior Forest and Connectivity Blocks are located, future development should be designed to </w:t>
      </w:r>
      <w:r w:rsidR="006838C6" w:rsidRPr="006838C6">
        <w:rPr>
          <w:rFonts w:ascii="Garamond" w:hAnsi="Garamond"/>
          <w:sz w:val="24"/>
          <w:szCs w:val="24"/>
        </w:rPr>
        <w:t>minimize forest fragmentation and promote the health, viability, and ecological function of forests</w:t>
      </w:r>
      <w:r w:rsidR="007E239E" w:rsidRPr="0094214F">
        <w:rPr>
          <w:rFonts w:ascii="Garamond" w:hAnsi="Garamond"/>
          <w:sz w:val="24"/>
          <w:szCs w:val="24"/>
        </w:rPr>
        <w:t xml:space="preserve">. </w:t>
      </w:r>
    </w:p>
    <w:p w14:paraId="11F6CDCD" w14:textId="77777777" w:rsidR="0094214F" w:rsidRDefault="007E239E" w:rsidP="00920636">
      <w:pPr>
        <w:spacing w:line="240" w:lineRule="auto"/>
        <w:rPr>
          <w:rFonts w:ascii="Garamond" w:hAnsi="Garamond"/>
          <w:sz w:val="24"/>
          <w:szCs w:val="24"/>
        </w:rPr>
      </w:pPr>
      <w:r w:rsidRPr="0094214F">
        <w:rPr>
          <w:rFonts w:ascii="Garamond" w:hAnsi="Garamond"/>
          <w:b/>
          <w:bCs/>
          <w:sz w:val="24"/>
          <w:szCs w:val="24"/>
        </w:rPr>
        <w:t>Industrial</w:t>
      </w:r>
      <w:r w:rsidRPr="0094214F">
        <w:rPr>
          <w:rFonts w:ascii="Garamond" w:hAnsi="Garamond"/>
          <w:sz w:val="24"/>
          <w:szCs w:val="24"/>
        </w:rPr>
        <w:t xml:space="preserve"> </w:t>
      </w:r>
    </w:p>
    <w:p w14:paraId="111433C5" w14:textId="09479523" w:rsidR="0094214F" w:rsidRDefault="0094214F" w:rsidP="00691DD0">
      <w:pPr>
        <w:spacing w:line="240" w:lineRule="auto"/>
        <w:jc w:val="both"/>
        <w:rPr>
          <w:rFonts w:ascii="Garamond" w:hAnsi="Garamond"/>
          <w:sz w:val="24"/>
          <w:szCs w:val="24"/>
        </w:rPr>
      </w:pPr>
      <w:r>
        <w:rPr>
          <w:rFonts w:ascii="Garamond" w:hAnsi="Garamond"/>
          <w:sz w:val="24"/>
          <w:szCs w:val="24"/>
        </w:rPr>
        <w:t xml:space="preserve">The </w:t>
      </w:r>
      <w:r w:rsidR="00B37163">
        <w:rPr>
          <w:rFonts w:ascii="Garamond" w:hAnsi="Garamond"/>
          <w:sz w:val="24"/>
          <w:szCs w:val="24"/>
        </w:rPr>
        <w:t>purpose</w:t>
      </w:r>
      <w:r>
        <w:rPr>
          <w:rFonts w:ascii="Garamond" w:hAnsi="Garamond"/>
          <w:sz w:val="24"/>
          <w:szCs w:val="24"/>
        </w:rPr>
        <w:t xml:space="preserve"> of the Industrial Land Use District is t</w:t>
      </w:r>
      <w:r w:rsidR="007E239E" w:rsidRPr="0094214F">
        <w:rPr>
          <w:rFonts w:ascii="Garamond" w:hAnsi="Garamond"/>
          <w:sz w:val="24"/>
          <w:szCs w:val="24"/>
        </w:rPr>
        <w:t xml:space="preserve">o allow for light and heavy industry, such as slate or stone works, machine shops, textile manufacture, laundry and </w:t>
      </w:r>
      <w:r w:rsidR="00643B24" w:rsidRPr="0094214F">
        <w:rPr>
          <w:rFonts w:ascii="Garamond" w:hAnsi="Garamond"/>
          <w:sz w:val="24"/>
          <w:szCs w:val="24"/>
        </w:rPr>
        <w:t>dry-cleaning</w:t>
      </w:r>
      <w:r w:rsidR="007E239E" w:rsidRPr="0094214F">
        <w:rPr>
          <w:rFonts w:ascii="Garamond" w:hAnsi="Garamond"/>
          <w:sz w:val="24"/>
          <w:szCs w:val="24"/>
        </w:rPr>
        <w:t xml:space="preserve"> plants, or similar operations as described </w:t>
      </w:r>
      <w:r>
        <w:rPr>
          <w:rFonts w:ascii="Garamond" w:hAnsi="Garamond"/>
          <w:sz w:val="24"/>
          <w:szCs w:val="24"/>
        </w:rPr>
        <w:t>latest amended/adopted Zoning Bylaws</w:t>
      </w:r>
      <w:r w:rsidR="007E239E" w:rsidRPr="0094214F">
        <w:rPr>
          <w:rFonts w:ascii="Garamond" w:hAnsi="Garamond"/>
          <w:sz w:val="24"/>
          <w:szCs w:val="24"/>
        </w:rPr>
        <w:t xml:space="preserve">. These areas are </w:t>
      </w:r>
      <w:r>
        <w:rPr>
          <w:rFonts w:ascii="Garamond" w:hAnsi="Garamond"/>
          <w:sz w:val="24"/>
          <w:szCs w:val="24"/>
        </w:rPr>
        <w:t xml:space="preserve">and shall always be </w:t>
      </w:r>
      <w:r w:rsidR="007E239E" w:rsidRPr="0094214F">
        <w:rPr>
          <w:rFonts w:ascii="Garamond" w:hAnsi="Garamond"/>
          <w:sz w:val="24"/>
          <w:szCs w:val="24"/>
        </w:rPr>
        <w:t xml:space="preserve">separated from residential and natural areas to minimize use conflicts. </w:t>
      </w:r>
    </w:p>
    <w:p w14:paraId="635B367E" w14:textId="77777777" w:rsidR="0094214F" w:rsidRDefault="007E239E" w:rsidP="00920636">
      <w:pPr>
        <w:spacing w:line="240" w:lineRule="auto"/>
        <w:rPr>
          <w:rFonts w:ascii="Garamond" w:hAnsi="Garamond"/>
          <w:sz w:val="24"/>
          <w:szCs w:val="24"/>
        </w:rPr>
      </w:pPr>
      <w:r w:rsidRPr="0094214F">
        <w:rPr>
          <w:rFonts w:ascii="Garamond" w:hAnsi="Garamond"/>
          <w:b/>
          <w:bCs/>
          <w:sz w:val="24"/>
          <w:szCs w:val="24"/>
        </w:rPr>
        <w:t xml:space="preserve">Rural </w:t>
      </w:r>
    </w:p>
    <w:p w14:paraId="4A25B24A" w14:textId="1DD78DBB" w:rsidR="0094214F" w:rsidRDefault="0094214F" w:rsidP="00691DD0">
      <w:pPr>
        <w:spacing w:line="240" w:lineRule="auto"/>
        <w:jc w:val="both"/>
        <w:rPr>
          <w:rFonts w:ascii="Garamond" w:hAnsi="Garamond"/>
          <w:sz w:val="24"/>
          <w:szCs w:val="24"/>
        </w:rPr>
      </w:pPr>
      <w:r>
        <w:rPr>
          <w:rFonts w:ascii="Garamond" w:hAnsi="Garamond"/>
          <w:sz w:val="24"/>
          <w:szCs w:val="24"/>
        </w:rPr>
        <w:t>The purpose of the Rural Land Use District is to</w:t>
      </w:r>
      <w:r w:rsidR="007E239E" w:rsidRPr="0094214F">
        <w:rPr>
          <w:rFonts w:ascii="Garamond" w:hAnsi="Garamond"/>
          <w:sz w:val="24"/>
          <w:szCs w:val="24"/>
        </w:rPr>
        <w:t xml:space="preserve"> maintain a balance between ongoing agricultural practices, slate quarrying, </w:t>
      </w:r>
      <w:r>
        <w:rPr>
          <w:rFonts w:ascii="Garamond" w:hAnsi="Garamond"/>
          <w:sz w:val="24"/>
          <w:szCs w:val="24"/>
        </w:rPr>
        <w:t>low-density</w:t>
      </w:r>
      <w:r w:rsidR="007E239E" w:rsidRPr="0094214F">
        <w:rPr>
          <w:rFonts w:ascii="Garamond" w:hAnsi="Garamond"/>
          <w:sz w:val="24"/>
          <w:szCs w:val="24"/>
        </w:rPr>
        <w:t xml:space="preserve"> residential settlement, commercial use</w:t>
      </w:r>
      <w:r>
        <w:rPr>
          <w:rFonts w:ascii="Garamond" w:hAnsi="Garamond"/>
          <w:sz w:val="24"/>
          <w:szCs w:val="24"/>
        </w:rPr>
        <w:t>,</w:t>
      </w:r>
      <w:r w:rsidR="007E239E" w:rsidRPr="0094214F">
        <w:rPr>
          <w:rFonts w:ascii="Garamond" w:hAnsi="Garamond"/>
          <w:sz w:val="24"/>
          <w:szCs w:val="24"/>
        </w:rPr>
        <w:t xml:space="preserve"> and light industrial uses in the town. Any residential development in this district should consider the effects of permitted quarries in the area</w:t>
      </w:r>
      <w:r w:rsidR="006838C6">
        <w:rPr>
          <w:rFonts w:ascii="Garamond" w:hAnsi="Garamond"/>
          <w:sz w:val="24"/>
          <w:szCs w:val="24"/>
        </w:rPr>
        <w:t xml:space="preserve"> and should be designed to minimize </w:t>
      </w:r>
      <w:r w:rsidR="006838C6" w:rsidRPr="006838C6">
        <w:rPr>
          <w:rFonts w:ascii="Garamond" w:hAnsi="Garamond"/>
          <w:sz w:val="24"/>
          <w:szCs w:val="24"/>
        </w:rPr>
        <w:t>forest fragmentation and promote the health, viability, and ecological function of forests</w:t>
      </w:r>
      <w:r w:rsidR="007E239E" w:rsidRPr="0094214F">
        <w:rPr>
          <w:rFonts w:ascii="Garamond" w:hAnsi="Garamond"/>
          <w:sz w:val="24"/>
          <w:szCs w:val="24"/>
        </w:rPr>
        <w:t xml:space="preserve">. </w:t>
      </w:r>
    </w:p>
    <w:p w14:paraId="6874F272" w14:textId="77777777" w:rsidR="0094214F" w:rsidRDefault="0094214F" w:rsidP="00920636">
      <w:pPr>
        <w:spacing w:line="240" w:lineRule="auto"/>
        <w:rPr>
          <w:rFonts w:ascii="Garamond" w:hAnsi="Garamond"/>
          <w:b/>
          <w:bCs/>
          <w:sz w:val="24"/>
          <w:szCs w:val="24"/>
        </w:rPr>
      </w:pPr>
      <w:r w:rsidRPr="0094214F">
        <w:rPr>
          <w:rFonts w:ascii="Garamond" w:hAnsi="Garamond"/>
          <w:b/>
          <w:bCs/>
          <w:sz w:val="24"/>
          <w:szCs w:val="24"/>
        </w:rPr>
        <w:t>Recreation</w:t>
      </w:r>
    </w:p>
    <w:p w14:paraId="3083DC23" w14:textId="2C033AE3" w:rsidR="00262098" w:rsidRPr="00D00022" w:rsidRDefault="0094214F" w:rsidP="00691DD0">
      <w:pPr>
        <w:spacing w:line="240" w:lineRule="auto"/>
        <w:jc w:val="both"/>
        <w:rPr>
          <w:rFonts w:ascii="Garamond" w:hAnsi="Garamond"/>
          <w:sz w:val="24"/>
          <w:szCs w:val="24"/>
        </w:rPr>
      </w:pPr>
      <w:r>
        <w:rPr>
          <w:rFonts w:ascii="Garamond" w:hAnsi="Garamond"/>
          <w:sz w:val="24"/>
          <w:szCs w:val="24"/>
        </w:rPr>
        <w:t xml:space="preserve">The purpose of the Recreation Land Use District is to ensure and provide public recreation areas. </w:t>
      </w:r>
      <w:r w:rsidR="007E239E" w:rsidRPr="0094214F">
        <w:rPr>
          <w:rFonts w:ascii="Garamond" w:hAnsi="Garamond"/>
          <w:sz w:val="24"/>
          <w:szCs w:val="24"/>
        </w:rPr>
        <w:t xml:space="preserve">The following six areas within the town borders are set aside as public recreational areas: (a) A small area of airport property used as a barbecue picnic recreation area (b) Louis Faryniarz Playground - the area east of the Grade School known as the “playground” (c) The area at Fair Haven Union High School </w:t>
      </w:r>
      <w:r w:rsidR="007E239E" w:rsidRPr="0094214F">
        <w:rPr>
          <w:rFonts w:ascii="Garamond" w:hAnsi="Garamond"/>
          <w:sz w:val="24"/>
          <w:szCs w:val="24"/>
        </w:rPr>
        <w:lastRenderedPageBreak/>
        <w:t xml:space="preserve">(d) The area at the former “South School” on Academy Street (e) The area of the Fair Haven Green known as the </w:t>
      </w:r>
      <w:proofErr w:type="gramStart"/>
      <w:r w:rsidR="007E239E" w:rsidRPr="0094214F">
        <w:rPr>
          <w:rFonts w:ascii="Garamond" w:hAnsi="Garamond"/>
          <w:sz w:val="24"/>
          <w:szCs w:val="24"/>
        </w:rPr>
        <w:t>Park</w:t>
      </w:r>
      <w:proofErr w:type="gramEnd"/>
      <w:r w:rsidR="007E239E" w:rsidRPr="0094214F">
        <w:rPr>
          <w:rFonts w:ascii="Garamond" w:hAnsi="Garamond"/>
          <w:sz w:val="24"/>
          <w:szCs w:val="24"/>
        </w:rPr>
        <w:t xml:space="preserve"> (f) The “Fur Haven Dog Park” north of the barbecue picnic recreation area </w:t>
      </w:r>
    </w:p>
    <w:p w14:paraId="14C453E8" w14:textId="0B9D66F8" w:rsidR="0094214F" w:rsidRDefault="0094214F" w:rsidP="00920636">
      <w:pPr>
        <w:spacing w:line="240" w:lineRule="auto"/>
        <w:rPr>
          <w:rFonts w:ascii="Garamond" w:hAnsi="Garamond"/>
          <w:sz w:val="24"/>
          <w:szCs w:val="24"/>
        </w:rPr>
      </w:pPr>
      <w:r w:rsidRPr="0094214F">
        <w:rPr>
          <w:rFonts w:ascii="Garamond" w:hAnsi="Garamond"/>
          <w:b/>
          <w:bCs/>
          <w:sz w:val="24"/>
          <w:szCs w:val="24"/>
        </w:rPr>
        <w:t>W</w:t>
      </w:r>
      <w:r w:rsidR="007E239E" w:rsidRPr="0094214F">
        <w:rPr>
          <w:rFonts w:ascii="Garamond" w:hAnsi="Garamond"/>
          <w:b/>
          <w:bCs/>
          <w:sz w:val="24"/>
          <w:szCs w:val="24"/>
        </w:rPr>
        <w:t>atershed</w:t>
      </w:r>
    </w:p>
    <w:p w14:paraId="66613A01" w14:textId="67F38DE2" w:rsidR="00B53779" w:rsidRDefault="0094214F" w:rsidP="00691DD0">
      <w:pPr>
        <w:spacing w:line="240" w:lineRule="auto"/>
        <w:jc w:val="both"/>
        <w:rPr>
          <w:rFonts w:ascii="Garamond" w:hAnsi="Garamond"/>
          <w:sz w:val="24"/>
          <w:szCs w:val="24"/>
        </w:rPr>
      </w:pPr>
      <w:r>
        <w:rPr>
          <w:rFonts w:ascii="Garamond" w:hAnsi="Garamond"/>
          <w:sz w:val="24"/>
          <w:szCs w:val="24"/>
        </w:rPr>
        <w:t>The purpose of the Watershed Land Use District is</w:t>
      </w:r>
      <w:r w:rsidR="007E239E" w:rsidRPr="0094214F">
        <w:rPr>
          <w:rFonts w:ascii="Garamond" w:hAnsi="Garamond"/>
          <w:sz w:val="24"/>
          <w:szCs w:val="24"/>
        </w:rPr>
        <w:t xml:space="preserve"> the </w:t>
      </w:r>
      <w:r w:rsidR="00643B24">
        <w:rPr>
          <w:rFonts w:ascii="Garamond" w:hAnsi="Garamond"/>
          <w:sz w:val="24"/>
          <w:szCs w:val="24"/>
        </w:rPr>
        <w:t>long-term</w:t>
      </w:r>
      <w:r>
        <w:rPr>
          <w:rFonts w:ascii="Garamond" w:hAnsi="Garamond"/>
          <w:sz w:val="24"/>
          <w:szCs w:val="24"/>
        </w:rPr>
        <w:t xml:space="preserve"> protection of the </w:t>
      </w:r>
      <w:r w:rsidR="007E239E" w:rsidRPr="0094214F">
        <w:rPr>
          <w:rFonts w:ascii="Garamond" w:hAnsi="Garamond"/>
          <w:sz w:val="24"/>
          <w:szCs w:val="24"/>
        </w:rPr>
        <w:t>Town's water supply</w:t>
      </w:r>
      <w:r>
        <w:rPr>
          <w:rFonts w:ascii="Garamond" w:hAnsi="Garamond"/>
          <w:sz w:val="24"/>
          <w:szCs w:val="24"/>
        </w:rPr>
        <w:t>. No development or any change in land use shall</w:t>
      </w:r>
      <w:r w:rsidR="007E239E" w:rsidRPr="0094214F">
        <w:rPr>
          <w:rFonts w:ascii="Garamond" w:hAnsi="Garamond"/>
          <w:sz w:val="24"/>
          <w:szCs w:val="24"/>
        </w:rPr>
        <w:t xml:space="preserve"> contamin</w:t>
      </w:r>
      <w:r w:rsidR="00B53779">
        <w:rPr>
          <w:rFonts w:ascii="Garamond" w:hAnsi="Garamond"/>
          <w:sz w:val="24"/>
          <w:szCs w:val="24"/>
        </w:rPr>
        <w:t>ate or potentially contaminate the Town’s water supply (Inman Pond)</w:t>
      </w:r>
      <w:r w:rsidR="00AE5F3E">
        <w:rPr>
          <w:rFonts w:ascii="Garamond" w:hAnsi="Garamond"/>
          <w:sz w:val="24"/>
          <w:szCs w:val="24"/>
        </w:rPr>
        <w:t xml:space="preserve"> nor </w:t>
      </w:r>
      <w:r w:rsidR="002F4A80">
        <w:rPr>
          <w:rFonts w:ascii="Garamond" w:hAnsi="Garamond"/>
          <w:sz w:val="24"/>
          <w:szCs w:val="24"/>
        </w:rPr>
        <w:t>fragment any wildlife corridor</w:t>
      </w:r>
      <w:r w:rsidR="00B53779">
        <w:rPr>
          <w:rFonts w:ascii="Garamond" w:hAnsi="Garamond"/>
          <w:sz w:val="24"/>
          <w:szCs w:val="24"/>
        </w:rPr>
        <w:t xml:space="preserve">. </w:t>
      </w:r>
    </w:p>
    <w:p w14:paraId="2DEB246D" w14:textId="77777777" w:rsidR="00B53779" w:rsidRDefault="00B53779" w:rsidP="00920636">
      <w:pPr>
        <w:spacing w:line="240" w:lineRule="auto"/>
        <w:rPr>
          <w:rFonts w:ascii="Garamond" w:hAnsi="Garamond"/>
          <w:b/>
          <w:bCs/>
          <w:sz w:val="24"/>
          <w:szCs w:val="24"/>
        </w:rPr>
      </w:pPr>
      <w:r w:rsidRPr="00B53779">
        <w:rPr>
          <w:rFonts w:ascii="Garamond" w:hAnsi="Garamond"/>
          <w:b/>
          <w:bCs/>
          <w:sz w:val="24"/>
          <w:szCs w:val="24"/>
        </w:rPr>
        <w:t>Floodplain</w:t>
      </w:r>
      <w:r w:rsidR="007E239E" w:rsidRPr="00B53779">
        <w:rPr>
          <w:rFonts w:ascii="Garamond" w:hAnsi="Garamond"/>
          <w:b/>
          <w:bCs/>
          <w:sz w:val="24"/>
          <w:szCs w:val="24"/>
        </w:rPr>
        <w:t xml:space="preserve"> </w:t>
      </w:r>
    </w:p>
    <w:p w14:paraId="02606E2D" w14:textId="5D7E366E" w:rsidR="00F864BD" w:rsidRPr="0094214F" w:rsidRDefault="00B53779" w:rsidP="00691DD0">
      <w:pPr>
        <w:spacing w:line="240" w:lineRule="auto"/>
        <w:jc w:val="both"/>
        <w:rPr>
          <w:rFonts w:ascii="Garamond" w:hAnsi="Garamond"/>
          <w:sz w:val="24"/>
          <w:szCs w:val="24"/>
        </w:rPr>
      </w:pPr>
      <w:r>
        <w:rPr>
          <w:rFonts w:ascii="Garamond" w:hAnsi="Garamond"/>
          <w:sz w:val="24"/>
          <w:szCs w:val="24"/>
        </w:rPr>
        <w:t>The purpose of the Floodplain Land Use District is t</w:t>
      </w:r>
      <w:r w:rsidR="007E239E" w:rsidRPr="0094214F">
        <w:rPr>
          <w:rFonts w:ascii="Garamond" w:hAnsi="Garamond"/>
          <w:sz w:val="24"/>
          <w:szCs w:val="24"/>
        </w:rPr>
        <w:t xml:space="preserve">o maintain the flood water carrying capacity of all flood-prone areas in the Town and to ensure that </w:t>
      </w:r>
      <w:r w:rsidR="007E239E" w:rsidRPr="00DA3A58">
        <w:rPr>
          <w:rFonts w:ascii="Garamond" w:hAnsi="Garamond"/>
          <w:sz w:val="24"/>
          <w:szCs w:val="24"/>
        </w:rPr>
        <w:t>any structures or uses permitted within these areas are properly protected from flood hazards</w:t>
      </w:r>
      <w:r w:rsidR="00262098" w:rsidRPr="00DA3A58">
        <w:rPr>
          <w:rFonts w:ascii="Garamond" w:hAnsi="Garamond"/>
          <w:sz w:val="24"/>
          <w:szCs w:val="24"/>
        </w:rPr>
        <w:t xml:space="preserve"> and minimize forest fragmentation and promote the health, viability, and ecological function of forests</w:t>
      </w:r>
      <w:r w:rsidR="007E239E" w:rsidRPr="00DA3A58">
        <w:rPr>
          <w:rFonts w:ascii="Garamond" w:hAnsi="Garamond"/>
          <w:sz w:val="24"/>
          <w:szCs w:val="24"/>
        </w:rPr>
        <w:t>.</w:t>
      </w:r>
    </w:p>
    <w:p w14:paraId="0F7A279E" w14:textId="77777777" w:rsidR="00643B24" w:rsidRDefault="00643B24" w:rsidP="00920636">
      <w:pPr>
        <w:spacing w:line="240" w:lineRule="auto"/>
        <w:rPr>
          <w:rFonts w:ascii="Garamond" w:hAnsi="Garamond" w:cs="Times New Roman"/>
          <w:b/>
          <w:bCs/>
          <w:sz w:val="32"/>
          <w:szCs w:val="32"/>
          <w:u w:val="single"/>
        </w:rPr>
      </w:pPr>
    </w:p>
    <w:p w14:paraId="0C37CDC8" w14:textId="0597112A" w:rsidR="00073B6B" w:rsidRPr="00671C46" w:rsidRDefault="00221E7C" w:rsidP="00920636">
      <w:pPr>
        <w:spacing w:line="240" w:lineRule="auto"/>
        <w:rPr>
          <w:rFonts w:ascii="Garamond" w:hAnsi="Garamond" w:cs="Times New Roman"/>
          <w:b/>
          <w:bCs/>
          <w:sz w:val="32"/>
          <w:szCs w:val="32"/>
          <w:u w:val="single"/>
        </w:rPr>
      </w:pPr>
      <w:r w:rsidRPr="00671C46">
        <w:rPr>
          <w:rFonts w:ascii="Garamond" w:hAnsi="Garamond" w:cs="Times New Roman"/>
          <w:b/>
          <w:bCs/>
          <w:sz w:val="32"/>
          <w:szCs w:val="32"/>
          <w:u w:val="single"/>
        </w:rPr>
        <w:t xml:space="preserve">LAND USE </w:t>
      </w:r>
      <w:r w:rsidR="00073B6B" w:rsidRPr="00671C46">
        <w:rPr>
          <w:rFonts w:ascii="Garamond" w:hAnsi="Garamond" w:cs="Times New Roman"/>
          <w:b/>
          <w:bCs/>
          <w:sz w:val="32"/>
          <w:szCs w:val="32"/>
          <w:u w:val="single"/>
        </w:rPr>
        <w:t>GOAL</w:t>
      </w:r>
    </w:p>
    <w:tbl>
      <w:tblPr>
        <w:tblStyle w:val="TableGrid"/>
        <w:tblW w:w="0" w:type="auto"/>
        <w:tblLook w:val="04A0" w:firstRow="1" w:lastRow="0" w:firstColumn="1" w:lastColumn="0" w:noHBand="0" w:noVBand="1"/>
      </w:tblPr>
      <w:tblGrid>
        <w:gridCol w:w="9350"/>
      </w:tblGrid>
      <w:tr w:rsidR="00073B6B" w:rsidRPr="00DE37FA" w14:paraId="1C59B67F" w14:textId="77777777">
        <w:tc>
          <w:tcPr>
            <w:tcW w:w="9350" w:type="dxa"/>
          </w:tcPr>
          <w:p w14:paraId="0C1853F6" w14:textId="4B7BD2CB" w:rsidR="00073B6B" w:rsidRPr="00DE37FA" w:rsidRDefault="000D1050" w:rsidP="00C3747F">
            <w:pPr>
              <w:pStyle w:val="ListParagraph"/>
              <w:numPr>
                <w:ilvl w:val="0"/>
                <w:numId w:val="13"/>
              </w:numPr>
              <w:rPr>
                <w:rFonts w:ascii="Garamond" w:hAnsi="Garamond" w:cs="Times New Roman"/>
                <w:sz w:val="24"/>
                <w:szCs w:val="24"/>
              </w:rPr>
            </w:pPr>
            <w:r w:rsidRPr="00DE37FA">
              <w:rPr>
                <w:rFonts w:ascii="Garamond" w:hAnsi="Garamond" w:cs="Times New Roman"/>
                <w:sz w:val="24"/>
                <w:szCs w:val="24"/>
              </w:rPr>
              <w:t>To plan development to maintain the historic settlement pattern of compact villages separated by rural countryside</w:t>
            </w:r>
            <w:r w:rsidR="00546FDA" w:rsidRPr="00DE37FA">
              <w:rPr>
                <w:rFonts w:ascii="Garamond" w:hAnsi="Garamond" w:cs="Times New Roman"/>
                <w:sz w:val="24"/>
                <w:szCs w:val="24"/>
              </w:rPr>
              <w:t>.</w:t>
            </w:r>
          </w:p>
        </w:tc>
      </w:tr>
    </w:tbl>
    <w:p w14:paraId="38BAED78" w14:textId="77777777" w:rsidR="00073B6B" w:rsidRPr="00DE37FA" w:rsidRDefault="00073B6B" w:rsidP="00920636">
      <w:pPr>
        <w:spacing w:line="240" w:lineRule="auto"/>
        <w:rPr>
          <w:rFonts w:ascii="Garamond" w:hAnsi="Garamond" w:cs="Times New Roman"/>
          <w:b/>
          <w:bCs/>
          <w:i/>
          <w:iCs/>
          <w:sz w:val="32"/>
          <w:szCs w:val="32"/>
          <w:u w:val="single"/>
        </w:rPr>
      </w:pPr>
    </w:p>
    <w:p w14:paraId="7634EB6F" w14:textId="14630EAA" w:rsidR="00073B6B" w:rsidRPr="00671C46" w:rsidRDefault="00221E7C" w:rsidP="00920636">
      <w:pPr>
        <w:spacing w:line="240" w:lineRule="auto"/>
        <w:rPr>
          <w:rFonts w:ascii="Garamond" w:hAnsi="Garamond" w:cs="Times New Roman"/>
          <w:b/>
          <w:bCs/>
          <w:sz w:val="32"/>
          <w:szCs w:val="32"/>
          <w:u w:val="single"/>
        </w:rPr>
      </w:pPr>
      <w:r w:rsidRPr="00671C46">
        <w:rPr>
          <w:rFonts w:ascii="Garamond" w:hAnsi="Garamond" w:cs="Times New Roman"/>
          <w:b/>
          <w:bCs/>
          <w:sz w:val="32"/>
          <w:szCs w:val="32"/>
          <w:u w:val="single"/>
        </w:rPr>
        <w:t xml:space="preserve">LAND USE </w:t>
      </w:r>
      <w:r w:rsidR="00073B6B" w:rsidRPr="00671C46">
        <w:rPr>
          <w:rFonts w:ascii="Garamond" w:hAnsi="Garamond" w:cs="Times New Roman"/>
          <w:b/>
          <w:bCs/>
          <w:sz w:val="32"/>
          <w:szCs w:val="32"/>
          <w:u w:val="single"/>
        </w:rPr>
        <w:t>ACTIONS</w:t>
      </w:r>
    </w:p>
    <w:tbl>
      <w:tblPr>
        <w:tblStyle w:val="TableGrid"/>
        <w:tblW w:w="0" w:type="auto"/>
        <w:tblLook w:val="04A0" w:firstRow="1" w:lastRow="0" w:firstColumn="1" w:lastColumn="0" w:noHBand="0" w:noVBand="1"/>
      </w:tblPr>
      <w:tblGrid>
        <w:gridCol w:w="9350"/>
      </w:tblGrid>
      <w:tr w:rsidR="00073B6B" w:rsidRPr="00DE37FA" w14:paraId="208661EB" w14:textId="77777777" w:rsidTr="00694F14">
        <w:trPr>
          <w:trHeight w:val="170"/>
        </w:trPr>
        <w:tc>
          <w:tcPr>
            <w:tcW w:w="9350" w:type="dxa"/>
          </w:tcPr>
          <w:p w14:paraId="0FE6E81D" w14:textId="6E63A411" w:rsidR="00694F14" w:rsidRPr="00FD6D36" w:rsidRDefault="00694F14" w:rsidP="00FD6D36">
            <w:pPr>
              <w:pStyle w:val="ListParagraph"/>
              <w:numPr>
                <w:ilvl w:val="0"/>
                <w:numId w:val="21"/>
              </w:numPr>
              <w:rPr>
                <w:rFonts w:ascii="Garamond" w:hAnsi="Garamond" w:cs="Times New Roman"/>
                <w:sz w:val="24"/>
                <w:szCs w:val="24"/>
              </w:rPr>
            </w:pPr>
            <w:r w:rsidRPr="00FD6D36">
              <w:rPr>
                <w:rFonts w:ascii="Garamond" w:hAnsi="Garamond" w:cs="Times New Roman"/>
                <w:sz w:val="24"/>
                <w:szCs w:val="24"/>
              </w:rPr>
              <w:t>Implement</w:t>
            </w:r>
            <w:r w:rsidR="002A64D1" w:rsidRPr="00FD6D36">
              <w:rPr>
                <w:rFonts w:ascii="Garamond" w:hAnsi="Garamond" w:cs="Times New Roman"/>
                <w:sz w:val="24"/>
                <w:szCs w:val="24"/>
              </w:rPr>
              <w:t xml:space="preserve"> current</w:t>
            </w:r>
            <w:r w:rsidRPr="00FD6D36">
              <w:rPr>
                <w:rFonts w:ascii="Garamond" w:hAnsi="Garamond" w:cs="Times New Roman"/>
                <w:sz w:val="24"/>
                <w:szCs w:val="24"/>
              </w:rPr>
              <w:t xml:space="preserve"> zoning regulations to promote</w:t>
            </w:r>
            <w:r w:rsidR="0071118D" w:rsidRPr="00FD6D36">
              <w:rPr>
                <w:rFonts w:ascii="Garamond" w:hAnsi="Garamond" w:cs="Times New Roman"/>
                <w:sz w:val="24"/>
                <w:szCs w:val="24"/>
              </w:rPr>
              <w:t xml:space="preserve"> orderly development.</w:t>
            </w:r>
          </w:p>
          <w:p w14:paraId="032E6975" w14:textId="21D0172A" w:rsidR="00694F14" w:rsidRPr="00DE37FA" w:rsidRDefault="00694F14" w:rsidP="00C3747F">
            <w:pPr>
              <w:pStyle w:val="ListParagraph"/>
              <w:numPr>
                <w:ilvl w:val="0"/>
                <w:numId w:val="21"/>
              </w:numPr>
              <w:rPr>
                <w:rFonts w:ascii="Garamond" w:hAnsi="Garamond" w:cs="Times New Roman"/>
                <w:sz w:val="24"/>
                <w:szCs w:val="24"/>
              </w:rPr>
            </w:pPr>
            <w:r w:rsidRPr="00DE37FA">
              <w:rPr>
                <w:rFonts w:ascii="Garamond" w:hAnsi="Garamond" w:cs="Times New Roman"/>
                <w:sz w:val="24"/>
                <w:szCs w:val="24"/>
              </w:rPr>
              <w:t xml:space="preserve">Support or oppose development proposals based on meeting the land uses’ </w:t>
            </w:r>
            <w:r w:rsidR="00BE26DE" w:rsidRPr="00DE37FA">
              <w:rPr>
                <w:rFonts w:ascii="Garamond" w:hAnsi="Garamond" w:cs="Times New Roman"/>
                <w:sz w:val="24"/>
                <w:szCs w:val="24"/>
              </w:rPr>
              <w:t>purpose as defined in the Town’s zoning and the Town’s land use goal.</w:t>
            </w:r>
          </w:p>
          <w:p w14:paraId="08E127BA" w14:textId="77777777" w:rsidR="002A64D1" w:rsidRDefault="00694F14" w:rsidP="00C3747F">
            <w:pPr>
              <w:pStyle w:val="ListParagraph"/>
              <w:numPr>
                <w:ilvl w:val="0"/>
                <w:numId w:val="21"/>
              </w:numPr>
              <w:rPr>
                <w:rFonts w:ascii="Garamond" w:hAnsi="Garamond" w:cs="Times New Roman"/>
                <w:sz w:val="24"/>
                <w:szCs w:val="24"/>
              </w:rPr>
            </w:pPr>
            <w:r w:rsidRPr="00DE37FA">
              <w:rPr>
                <w:rFonts w:ascii="Garamond" w:hAnsi="Garamond" w:cs="Times New Roman"/>
                <w:sz w:val="24"/>
                <w:szCs w:val="24"/>
              </w:rPr>
              <w:t>Work with prospective developers to adapt</w:t>
            </w:r>
            <w:r w:rsidR="006E3447" w:rsidRPr="00DE37FA">
              <w:rPr>
                <w:rFonts w:ascii="Garamond" w:hAnsi="Garamond" w:cs="Times New Roman"/>
                <w:sz w:val="24"/>
                <w:szCs w:val="24"/>
              </w:rPr>
              <w:t xml:space="preserve"> site</w:t>
            </w:r>
            <w:r w:rsidRPr="00DE37FA">
              <w:rPr>
                <w:rFonts w:ascii="Garamond" w:hAnsi="Garamond" w:cs="Times New Roman"/>
                <w:sz w:val="24"/>
                <w:szCs w:val="24"/>
              </w:rPr>
              <w:t xml:space="preserve"> plans to better conform with the Town</w:t>
            </w:r>
            <w:r w:rsidR="006E3447" w:rsidRPr="00DE37FA">
              <w:rPr>
                <w:rFonts w:ascii="Garamond" w:hAnsi="Garamond" w:cs="Times New Roman"/>
                <w:sz w:val="24"/>
                <w:szCs w:val="24"/>
              </w:rPr>
              <w:t>’s opinion</w:t>
            </w:r>
            <w:r w:rsidR="00FD6D36">
              <w:rPr>
                <w:rFonts w:ascii="Garamond" w:hAnsi="Garamond" w:cs="Times New Roman"/>
                <w:sz w:val="24"/>
                <w:szCs w:val="24"/>
              </w:rPr>
              <w:t>, including minimizing forest and wildlife corridor fragmentation</w:t>
            </w:r>
            <w:r w:rsidR="006E3447" w:rsidRPr="00DE37FA">
              <w:rPr>
                <w:rFonts w:ascii="Garamond" w:hAnsi="Garamond" w:cs="Times New Roman"/>
                <w:sz w:val="24"/>
                <w:szCs w:val="24"/>
              </w:rPr>
              <w:t>.</w:t>
            </w:r>
            <w:r w:rsidRPr="00DE37FA">
              <w:rPr>
                <w:rFonts w:ascii="Garamond" w:hAnsi="Garamond" w:cs="Times New Roman"/>
                <w:sz w:val="24"/>
                <w:szCs w:val="24"/>
              </w:rPr>
              <w:t xml:space="preserve"> </w:t>
            </w:r>
          </w:p>
          <w:p w14:paraId="2B91176D" w14:textId="77777777" w:rsidR="00FD6D36" w:rsidRDefault="0018428C" w:rsidP="00C3747F">
            <w:pPr>
              <w:pStyle w:val="ListParagraph"/>
              <w:numPr>
                <w:ilvl w:val="0"/>
                <w:numId w:val="21"/>
              </w:numPr>
              <w:rPr>
                <w:rFonts w:ascii="Garamond" w:hAnsi="Garamond" w:cs="Times New Roman"/>
                <w:sz w:val="24"/>
                <w:szCs w:val="24"/>
              </w:rPr>
            </w:pPr>
            <w:r>
              <w:rPr>
                <w:rFonts w:ascii="Garamond" w:hAnsi="Garamond" w:cs="Times New Roman"/>
                <w:sz w:val="24"/>
                <w:szCs w:val="24"/>
              </w:rPr>
              <w:t>Re-obtain Village Center Designation or, if possible,</w:t>
            </w:r>
            <w:r w:rsidR="002617B2">
              <w:rPr>
                <w:rFonts w:ascii="Garamond" w:hAnsi="Garamond" w:cs="Times New Roman"/>
                <w:sz w:val="24"/>
                <w:szCs w:val="24"/>
              </w:rPr>
              <w:t xml:space="preserve"> </w:t>
            </w:r>
            <w:r>
              <w:rPr>
                <w:rFonts w:ascii="Garamond" w:hAnsi="Garamond" w:cs="Times New Roman"/>
                <w:sz w:val="24"/>
                <w:szCs w:val="24"/>
              </w:rPr>
              <w:t>obtain a Downtown Designation.</w:t>
            </w:r>
          </w:p>
          <w:p w14:paraId="624C2FE8" w14:textId="77777777" w:rsidR="00FA6F1D" w:rsidRDefault="0018428C" w:rsidP="00FA6F1D">
            <w:pPr>
              <w:pStyle w:val="ListParagraph"/>
              <w:numPr>
                <w:ilvl w:val="0"/>
                <w:numId w:val="21"/>
              </w:numPr>
              <w:rPr>
                <w:rFonts w:ascii="Garamond" w:hAnsi="Garamond" w:cs="Times New Roman"/>
                <w:sz w:val="24"/>
                <w:szCs w:val="24"/>
              </w:rPr>
            </w:pPr>
            <w:r>
              <w:rPr>
                <w:rFonts w:ascii="Garamond" w:hAnsi="Garamond" w:cs="Times New Roman"/>
                <w:sz w:val="24"/>
                <w:szCs w:val="24"/>
              </w:rPr>
              <w:t>Encourage the rehabilitation of Main Street properties by promoting available financial resources t</w:t>
            </w:r>
            <w:r w:rsidR="00342F19">
              <w:rPr>
                <w:rFonts w:ascii="Garamond" w:hAnsi="Garamond" w:cs="Times New Roman"/>
                <w:sz w:val="24"/>
                <w:szCs w:val="24"/>
              </w:rPr>
              <w:t>hat help offset the cost of doing so.</w:t>
            </w:r>
          </w:p>
          <w:p w14:paraId="2E44CD58" w14:textId="3AF6CB04" w:rsidR="0018428C" w:rsidRPr="00FA6F1D" w:rsidRDefault="00342F19" w:rsidP="00FA6F1D">
            <w:pPr>
              <w:pStyle w:val="ListParagraph"/>
              <w:numPr>
                <w:ilvl w:val="0"/>
                <w:numId w:val="21"/>
              </w:numPr>
              <w:rPr>
                <w:rFonts w:ascii="Garamond" w:hAnsi="Garamond" w:cs="Times New Roman"/>
                <w:sz w:val="24"/>
                <w:szCs w:val="24"/>
              </w:rPr>
            </w:pPr>
            <w:r w:rsidRPr="00FA6F1D">
              <w:rPr>
                <w:rFonts w:ascii="Garamond" w:hAnsi="Garamond" w:cs="Times New Roman"/>
                <w:sz w:val="24"/>
                <w:szCs w:val="24"/>
              </w:rPr>
              <w:t xml:space="preserve">Participate </w:t>
            </w:r>
            <w:r w:rsidR="00FA6F1D" w:rsidRPr="00FA6F1D">
              <w:rPr>
                <w:rFonts w:ascii="Garamond" w:hAnsi="Garamond"/>
                <w:sz w:val="24"/>
                <w:szCs w:val="24"/>
              </w:rPr>
              <w:t>actively in the formulation and implementation of the RRPC Regional Plan to ensure the regional functions of the area’s municipalities are represented.</w:t>
            </w:r>
            <w:r w:rsidR="0018428C" w:rsidRPr="00FA6F1D">
              <w:rPr>
                <w:rFonts w:ascii="Garamond" w:hAnsi="Garamond" w:cs="Times New Roman"/>
                <w:sz w:val="24"/>
                <w:szCs w:val="24"/>
              </w:rPr>
              <w:t xml:space="preserve"> </w:t>
            </w:r>
          </w:p>
        </w:tc>
      </w:tr>
    </w:tbl>
    <w:p w14:paraId="548992E0" w14:textId="5DF54024" w:rsidR="00EB08DF" w:rsidRPr="00DE37FA" w:rsidRDefault="00073B6B" w:rsidP="00920636">
      <w:pPr>
        <w:spacing w:line="240" w:lineRule="auto"/>
        <w:rPr>
          <w:rFonts w:ascii="Garamond" w:eastAsiaTheme="majorEastAsia" w:hAnsi="Garamond" w:cs="Times New Roman"/>
          <w:color w:val="2F5496" w:themeColor="accent1" w:themeShade="BF"/>
          <w:sz w:val="48"/>
          <w:szCs w:val="48"/>
        </w:rPr>
      </w:pPr>
      <w:r w:rsidRPr="00DE37FA">
        <w:rPr>
          <w:rFonts w:ascii="Garamond" w:hAnsi="Garamond" w:cs="Times New Roman"/>
          <w:sz w:val="48"/>
          <w:szCs w:val="48"/>
        </w:rPr>
        <w:br w:type="page"/>
      </w:r>
    </w:p>
    <w:p w14:paraId="686185B7" w14:textId="0BDA2870" w:rsidR="00433D22" w:rsidRPr="00756B43" w:rsidRDefault="00EB08DF" w:rsidP="00860EE2">
      <w:pPr>
        <w:pStyle w:val="Heading1"/>
        <w:spacing w:line="240" w:lineRule="auto"/>
        <w:rPr>
          <w:rFonts w:ascii="Garamond" w:hAnsi="Garamond" w:cs="Times New Roman"/>
          <w:b/>
          <w:bCs/>
          <w:color w:val="00B050"/>
          <w:sz w:val="48"/>
          <w:szCs w:val="48"/>
        </w:rPr>
      </w:pPr>
      <w:bookmarkStart w:id="25" w:name="_Toc161497362"/>
      <w:r w:rsidRPr="00756B43">
        <w:rPr>
          <w:rFonts w:ascii="Garamond" w:hAnsi="Garamond" w:cs="Times New Roman"/>
          <w:b/>
          <w:bCs/>
          <w:color w:val="00B050"/>
          <w:sz w:val="48"/>
          <w:szCs w:val="48"/>
        </w:rPr>
        <w:lastRenderedPageBreak/>
        <w:t>IMPLEMENTATION</w:t>
      </w:r>
      <w:r w:rsidR="00EA2E75">
        <w:rPr>
          <w:rFonts w:ascii="Garamond" w:hAnsi="Garamond" w:cs="Times New Roman"/>
          <w:b/>
          <w:bCs/>
          <w:color w:val="00B050"/>
          <w:sz w:val="48"/>
          <w:szCs w:val="48"/>
        </w:rPr>
        <w:t xml:space="preserve"> &amp; AJACENT MUNICIPALITIES</w:t>
      </w:r>
      <w:bookmarkEnd w:id="25"/>
    </w:p>
    <w:p w14:paraId="6DC0B414" w14:textId="048DCE59" w:rsidR="00CF5D21" w:rsidRPr="003C6CF0" w:rsidRDefault="00CF5D21" w:rsidP="006A0245">
      <w:pPr>
        <w:rPr>
          <w:rFonts w:ascii="Garamond" w:hAnsi="Garamond" w:cs="Times New Roman"/>
          <w:b/>
          <w:bCs/>
          <w:sz w:val="24"/>
          <w:szCs w:val="24"/>
        </w:rPr>
      </w:pPr>
      <w:r w:rsidRPr="003C6CF0">
        <w:rPr>
          <w:rFonts w:ascii="Garamond" w:hAnsi="Garamond" w:cs="Times New Roman"/>
          <w:b/>
          <w:bCs/>
          <w:sz w:val="24"/>
          <w:szCs w:val="24"/>
        </w:rPr>
        <w:t>Implementation</w:t>
      </w:r>
    </w:p>
    <w:p w14:paraId="6E0B2C1C" w14:textId="4B2DEF7F" w:rsidR="006349C1" w:rsidRPr="00DE37FA" w:rsidRDefault="006A0245" w:rsidP="00691DD0">
      <w:pPr>
        <w:jc w:val="both"/>
        <w:rPr>
          <w:rFonts w:ascii="Garamond" w:hAnsi="Garamond" w:cs="Times New Roman"/>
          <w:sz w:val="24"/>
          <w:szCs w:val="24"/>
        </w:rPr>
      </w:pPr>
      <w:r w:rsidRPr="00DE37FA">
        <w:rPr>
          <w:rFonts w:ascii="Garamond" w:hAnsi="Garamond" w:cs="Times New Roman"/>
          <w:sz w:val="24"/>
          <w:szCs w:val="24"/>
        </w:rPr>
        <w:t>The Vermont Planning and Development Act enables a municipality to guide its future growth through the preparation, continued maintenance</w:t>
      </w:r>
      <w:r w:rsidR="008F68CC" w:rsidRPr="00DE37FA">
        <w:rPr>
          <w:rFonts w:ascii="Garamond" w:hAnsi="Garamond" w:cs="Times New Roman"/>
          <w:sz w:val="24"/>
          <w:szCs w:val="24"/>
        </w:rPr>
        <w:t xml:space="preserve">, and implementation </w:t>
      </w:r>
      <w:r w:rsidRPr="00DE37FA">
        <w:rPr>
          <w:rFonts w:ascii="Garamond" w:hAnsi="Garamond" w:cs="Times New Roman"/>
          <w:sz w:val="24"/>
          <w:szCs w:val="24"/>
        </w:rPr>
        <w:t>of a Municipal Plan (24 V.S.A. §4381)</w:t>
      </w:r>
      <w:r w:rsidR="00292AFE" w:rsidRPr="00DE37FA">
        <w:rPr>
          <w:rFonts w:ascii="Garamond" w:hAnsi="Garamond" w:cs="Times New Roman"/>
          <w:sz w:val="24"/>
          <w:szCs w:val="24"/>
        </w:rPr>
        <w:t>.</w:t>
      </w:r>
      <w:r w:rsidRPr="00DE37FA">
        <w:rPr>
          <w:rFonts w:ascii="Garamond" w:hAnsi="Garamond" w:cs="Times New Roman"/>
          <w:sz w:val="24"/>
          <w:szCs w:val="24"/>
        </w:rPr>
        <w:t xml:space="preserve"> The</w:t>
      </w:r>
      <w:r w:rsidR="00292AFE" w:rsidRPr="00DE37FA">
        <w:rPr>
          <w:rFonts w:ascii="Garamond" w:hAnsi="Garamond" w:cs="Times New Roman"/>
          <w:sz w:val="24"/>
          <w:szCs w:val="24"/>
        </w:rPr>
        <w:t xml:space="preserve"> </w:t>
      </w:r>
      <w:r w:rsidR="002F2F42" w:rsidRPr="00DE37FA">
        <w:rPr>
          <w:rFonts w:ascii="Garamond" w:hAnsi="Garamond" w:cs="Times New Roman"/>
          <w:sz w:val="24"/>
          <w:szCs w:val="24"/>
        </w:rPr>
        <w:t>Fair Haven</w:t>
      </w:r>
      <w:r w:rsidR="00500C11" w:rsidRPr="00DE37FA">
        <w:rPr>
          <w:rFonts w:ascii="Garamond" w:hAnsi="Garamond" w:cs="Times New Roman"/>
          <w:sz w:val="24"/>
          <w:szCs w:val="24"/>
        </w:rPr>
        <w:t xml:space="preserve"> </w:t>
      </w:r>
      <w:r w:rsidRPr="00DE37FA">
        <w:rPr>
          <w:rFonts w:ascii="Garamond" w:hAnsi="Garamond" w:cs="Times New Roman"/>
          <w:sz w:val="24"/>
          <w:szCs w:val="24"/>
        </w:rPr>
        <w:t>Planning Commissio</w:t>
      </w:r>
      <w:r w:rsidR="00292AFE" w:rsidRPr="00DE37FA">
        <w:rPr>
          <w:rFonts w:ascii="Garamond" w:hAnsi="Garamond" w:cs="Times New Roman"/>
          <w:sz w:val="24"/>
          <w:szCs w:val="24"/>
        </w:rPr>
        <w:t>n</w:t>
      </w:r>
      <w:r w:rsidRPr="00DE37FA">
        <w:rPr>
          <w:rFonts w:ascii="Garamond" w:hAnsi="Garamond" w:cs="Times New Roman"/>
          <w:sz w:val="24"/>
          <w:szCs w:val="24"/>
        </w:rPr>
        <w:t xml:space="preserve">, whose members are appointed by the Selectboard, is responsible for the preparation of the </w:t>
      </w:r>
      <w:r w:rsidR="002F2F42" w:rsidRPr="00DE37FA">
        <w:rPr>
          <w:rFonts w:ascii="Garamond" w:hAnsi="Garamond" w:cs="Times New Roman"/>
          <w:sz w:val="24"/>
          <w:szCs w:val="24"/>
        </w:rPr>
        <w:t>Fair Haven</w:t>
      </w:r>
      <w:r w:rsidR="00500C11" w:rsidRPr="00DE37FA">
        <w:rPr>
          <w:rFonts w:ascii="Garamond" w:hAnsi="Garamond" w:cs="Times New Roman"/>
          <w:sz w:val="24"/>
          <w:szCs w:val="24"/>
        </w:rPr>
        <w:t xml:space="preserve"> </w:t>
      </w:r>
      <w:r w:rsidRPr="00DE37FA">
        <w:rPr>
          <w:rFonts w:ascii="Garamond" w:hAnsi="Garamond" w:cs="Times New Roman"/>
          <w:sz w:val="24"/>
          <w:szCs w:val="24"/>
        </w:rPr>
        <w:t xml:space="preserve">Town Plan. </w:t>
      </w:r>
      <w:r w:rsidR="00643B24">
        <w:rPr>
          <w:rFonts w:ascii="Garamond" w:hAnsi="Garamond" w:cs="Times New Roman"/>
          <w:sz w:val="24"/>
          <w:szCs w:val="24"/>
        </w:rPr>
        <w:t>Since</w:t>
      </w:r>
      <w:r w:rsidR="00756B43">
        <w:rPr>
          <w:rFonts w:ascii="Garamond" w:hAnsi="Garamond" w:cs="Times New Roman"/>
          <w:sz w:val="24"/>
          <w:szCs w:val="24"/>
        </w:rPr>
        <w:t xml:space="preserve"> </w:t>
      </w:r>
      <w:r w:rsidR="002F2F42" w:rsidRPr="00DE37FA">
        <w:rPr>
          <w:rFonts w:ascii="Garamond" w:hAnsi="Garamond" w:cs="Times New Roman"/>
          <w:sz w:val="24"/>
          <w:szCs w:val="24"/>
        </w:rPr>
        <w:t>Fair Haven</w:t>
      </w:r>
      <w:r w:rsidR="00500C11" w:rsidRPr="00DE37FA">
        <w:rPr>
          <w:rFonts w:ascii="Garamond" w:hAnsi="Garamond" w:cs="Times New Roman"/>
          <w:sz w:val="24"/>
          <w:szCs w:val="24"/>
        </w:rPr>
        <w:t xml:space="preserve"> </w:t>
      </w:r>
      <w:r w:rsidR="00AA40DB" w:rsidRPr="00DE37FA">
        <w:rPr>
          <w:rFonts w:ascii="Garamond" w:hAnsi="Garamond" w:cs="Times New Roman"/>
          <w:sz w:val="24"/>
          <w:szCs w:val="24"/>
        </w:rPr>
        <w:t>first adopted a Town Pla</w:t>
      </w:r>
      <w:r w:rsidR="008101CF" w:rsidRPr="00DE37FA">
        <w:rPr>
          <w:rFonts w:ascii="Garamond" w:hAnsi="Garamond" w:cs="Times New Roman"/>
          <w:sz w:val="24"/>
          <w:szCs w:val="24"/>
        </w:rPr>
        <w:t>n</w:t>
      </w:r>
      <w:r w:rsidR="00756B43">
        <w:rPr>
          <w:rFonts w:ascii="Garamond" w:hAnsi="Garamond" w:cs="Times New Roman"/>
          <w:sz w:val="24"/>
          <w:szCs w:val="24"/>
        </w:rPr>
        <w:t>, it has</w:t>
      </w:r>
      <w:r w:rsidR="00AA40DB" w:rsidRPr="00DE37FA">
        <w:rPr>
          <w:rFonts w:ascii="Garamond" w:hAnsi="Garamond" w:cs="Times New Roman"/>
          <w:sz w:val="24"/>
          <w:szCs w:val="24"/>
        </w:rPr>
        <w:t xml:space="preserve"> </w:t>
      </w:r>
      <w:r w:rsidR="00756B43">
        <w:rPr>
          <w:rFonts w:ascii="Garamond" w:hAnsi="Garamond" w:cs="Times New Roman"/>
          <w:sz w:val="24"/>
          <w:szCs w:val="24"/>
        </w:rPr>
        <w:t>been</w:t>
      </w:r>
      <w:r w:rsidR="00AA40DB" w:rsidRPr="00DE37FA">
        <w:rPr>
          <w:rFonts w:ascii="Garamond" w:hAnsi="Garamond" w:cs="Times New Roman"/>
          <w:sz w:val="24"/>
          <w:szCs w:val="24"/>
        </w:rPr>
        <w:t xml:space="preserve"> amended and re-adopted several times to reflect change</w:t>
      </w:r>
      <w:r w:rsidR="00704C5D" w:rsidRPr="00DE37FA">
        <w:rPr>
          <w:rFonts w:ascii="Garamond" w:hAnsi="Garamond" w:cs="Times New Roman"/>
          <w:sz w:val="24"/>
          <w:szCs w:val="24"/>
        </w:rPr>
        <w:t xml:space="preserve"> in </w:t>
      </w:r>
      <w:r w:rsidR="00D9722C" w:rsidRPr="00DE37FA">
        <w:rPr>
          <w:rFonts w:ascii="Garamond" w:hAnsi="Garamond" w:cs="Times New Roman"/>
          <w:sz w:val="24"/>
          <w:szCs w:val="24"/>
        </w:rPr>
        <w:t xml:space="preserve">the </w:t>
      </w:r>
      <w:r w:rsidR="00704C5D" w:rsidRPr="00DE37FA">
        <w:rPr>
          <w:rFonts w:ascii="Garamond" w:hAnsi="Garamond" w:cs="Times New Roman"/>
          <w:sz w:val="24"/>
          <w:szCs w:val="24"/>
        </w:rPr>
        <w:t xml:space="preserve">Town, new legislation, and shifting resident attitudes. </w:t>
      </w:r>
    </w:p>
    <w:p w14:paraId="0CE57982" w14:textId="3E9A536E" w:rsidR="00AD0B82" w:rsidRPr="00DE37FA" w:rsidRDefault="001E42F1" w:rsidP="00691DD0">
      <w:pPr>
        <w:pStyle w:val="Default"/>
        <w:jc w:val="both"/>
        <w:rPr>
          <w:rFonts w:ascii="Garamond" w:hAnsi="Garamond" w:cs="Times New Roman"/>
        </w:rPr>
      </w:pPr>
      <w:r w:rsidRPr="00DE37FA">
        <w:rPr>
          <w:rFonts w:ascii="Garamond" w:hAnsi="Garamond" w:cs="Times New Roman"/>
        </w:rPr>
        <w:t xml:space="preserve">Adoption of the Plan represents acceptance of its goals for guiding </w:t>
      </w:r>
      <w:r w:rsidR="00756B43">
        <w:rPr>
          <w:rFonts w:ascii="Garamond" w:hAnsi="Garamond" w:cs="Times New Roman"/>
        </w:rPr>
        <w:t>Fair Haven’s</w:t>
      </w:r>
      <w:r w:rsidRPr="00DE37FA">
        <w:rPr>
          <w:rFonts w:ascii="Garamond" w:hAnsi="Garamond" w:cs="Times New Roman"/>
        </w:rPr>
        <w:t xml:space="preserve"> development. </w:t>
      </w:r>
      <w:r w:rsidR="004913E5" w:rsidRPr="00DE37FA">
        <w:rPr>
          <w:rFonts w:ascii="Garamond" w:hAnsi="Garamond" w:cs="Times New Roman"/>
        </w:rPr>
        <w:t>To realize full local control, i</w:t>
      </w:r>
      <w:r w:rsidR="00704C5D" w:rsidRPr="00DE37FA">
        <w:rPr>
          <w:rFonts w:ascii="Garamond" w:hAnsi="Garamond" w:cs="Times New Roman"/>
        </w:rPr>
        <w:t>mplementation of the Plan</w:t>
      </w:r>
      <w:r w:rsidR="0031534E" w:rsidRPr="00DE37FA">
        <w:rPr>
          <w:rFonts w:ascii="Garamond" w:hAnsi="Garamond" w:cs="Times New Roman"/>
        </w:rPr>
        <w:t xml:space="preserve"> </w:t>
      </w:r>
      <w:r w:rsidR="00B24EE2" w:rsidRPr="00DE37FA">
        <w:rPr>
          <w:rFonts w:ascii="Garamond" w:hAnsi="Garamond" w:cs="Times New Roman"/>
        </w:rPr>
        <w:t xml:space="preserve">takes two primary forms: </w:t>
      </w:r>
      <w:r w:rsidR="004913E5" w:rsidRPr="00DE37FA">
        <w:rPr>
          <w:rFonts w:ascii="Garamond" w:hAnsi="Garamond" w:cs="Times New Roman"/>
        </w:rPr>
        <w:t>enforcing</w:t>
      </w:r>
      <w:r w:rsidR="00B24EE2" w:rsidRPr="00DE37FA">
        <w:rPr>
          <w:rFonts w:ascii="Garamond" w:hAnsi="Garamond" w:cs="Times New Roman"/>
        </w:rPr>
        <w:t xml:space="preserve"> zoning bylaws and</w:t>
      </w:r>
      <w:r w:rsidR="00A107D6" w:rsidRPr="00DE37FA">
        <w:rPr>
          <w:rFonts w:ascii="Garamond" w:hAnsi="Garamond" w:cs="Times New Roman"/>
        </w:rPr>
        <w:t xml:space="preserve"> through annual </w:t>
      </w:r>
      <w:r w:rsidR="00AD0B82" w:rsidRPr="00DE37FA">
        <w:rPr>
          <w:rFonts w:ascii="Garamond" w:hAnsi="Garamond" w:cs="Times New Roman"/>
        </w:rPr>
        <w:t>budgets.</w:t>
      </w:r>
      <w:r w:rsidR="0076133A" w:rsidRPr="00DE37FA">
        <w:rPr>
          <w:rFonts w:ascii="Garamond" w:hAnsi="Garamond" w:cs="Times New Roman"/>
        </w:rPr>
        <w:t xml:space="preserve"> </w:t>
      </w:r>
    </w:p>
    <w:p w14:paraId="0F9A91A4" w14:textId="77777777" w:rsidR="00AD0B82" w:rsidRPr="00DE37FA" w:rsidRDefault="00AD0B82" w:rsidP="00691DD0">
      <w:pPr>
        <w:pStyle w:val="Default"/>
        <w:jc w:val="both"/>
        <w:rPr>
          <w:rFonts w:ascii="Garamond" w:hAnsi="Garamond" w:cs="Times New Roman"/>
        </w:rPr>
      </w:pPr>
    </w:p>
    <w:p w14:paraId="103782E7" w14:textId="51642232" w:rsidR="002311C4" w:rsidRPr="00DE37FA" w:rsidRDefault="000A0761" w:rsidP="00691DD0">
      <w:pPr>
        <w:jc w:val="both"/>
        <w:rPr>
          <w:rFonts w:ascii="Garamond" w:hAnsi="Garamond" w:cs="Times New Roman"/>
          <w:sz w:val="24"/>
          <w:szCs w:val="24"/>
        </w:rPr>
      </w:pPr>
      <w:r w:rsidRPr="00DE37FA">
        <w:rPr>
          <w:rFonts w:ascii="Garamond" w:hAnsi="Garamond" w:cs="Times New Roman"/>
          <w:sz w:val="24"/>
          <w:szCs w:val="24"/>
        </w:rPr>
        <w:t xml:space="preserve">The Planning and Development Act requires that Zoning Bylaws, as well as other bylaws, </w:t>
      </w:r>
      <w:r w:rsidR="00D9722C" w:rsidRPr="00DE37FA">
        <w:rPr>
          <w:rFonts w:ascii="Garamond" w:hAnsi="Garamond" w:cs="Times New Roman"/>
          <w:sz w:val="24"/>
          <w:szCs w:val="24"/>
        </w:rPr>
        <w:t>serve</w:t>
      </w:r>
      <w:r w:rsidRPr="00DE37FA">
        <w:rPr>
          <w:rFonts w:ascii="Garamond" w:hAnsi="Garamond" w:cs="Times New Roman"/>
          <w:sz w:val="24"/>
          <w:szCs w:val="24"/>
        </w:rPr>
        <w:t xml:space="preserve"> to implement the Plan and shall be in accord with its policies (24 V.S.A. §4410). Therefore, the Zoning Bylaws shall be in accordance with the Plan. On </w:t>
      </w:r>
      <w:r w:rsidR="00756B43">
        <w:rPr>
          <w:rFonts w:ascii="Garamond" w:hAnsi="Garamond" w:cs="Times New Roman"/>
          <w:sz w:val="24"/>
          <w:szCs w:val="24"/>
        </w:rPr>
        <w:t xml:space="preserve">December 12, </w:t>
      </w:r>
      <w:r w:rsidR="00643B24">
        <w:rPr>
          <w:rFonts w:ascii="Garamond" w:hAnsi="Garamond" w:cs="Times New Roman"/>
          <w:sz w:val="24"/>
          <w:szCs w:val="24"/>
        </w:rPr>
        <w:t>2023,</w:t>
      </w:r>
      <w:r w:rsidRPr="00DE37FA">
        <w:rPr>
          <w:rFonts w:ascii="Garamond" w:hAnsi="Garamond" w:cs="Times New Roman"/>
          <w:sz w:val="24"/>
          <w:szCs w:val="24"/>
        </w:rPr>
        <w:t xml:space="preserve"> the Town adopted a series of Zoning Bylaw Amendments. The purpose of the amendment </w:t>
      </w:r>
      <w:r w:rsidR="00756B43">
        <w:rPr>
          <w:rFonts w:ascii="Garamond" w:hAnsi="Garamond" w:cs="Times New Roman"/>
          <w:sz w:val="24"/>
          <w:szCs w:val="24"/>
        </w:rPr>
        <w:t>was</w:t>
      </w:r>
      <w:r w:rsidRPr="00DE37FA">
        <w:rPr>
          <w:rFonts w:ascii="Garamond" w:hAnsi="Garamond" w:cs="Times New Roman"/>
          <w:sz w:val="24"/>
          <w:szCs w:val="24"/>
        </w:rPr>
        <w:t xml:space="preserve"> to </w:t>
      </w:r>
      <w:r w:rsidR="00756B43" w:rsidRPr="006824A8">
        <w:rPr>
          <w:rFonts w:ascii="Garamond" w:hAnsi="Garamond"/>
          <w:sz w:val="24"/>
          <w:szCs w:val="24"/>
        </w:rPr>
        <w:t xml:space="preserve">remove low-density suburban standards and </w:t>
      </w:r>
      <w:r w:rsidR="00756B43">
        <w:rPr>
          <w:rFonts w:ascii="Garamond" w:hAnsi="Garamond"/>
          <w:sz w:val="24"/>
          <w:szCs w:val="24"/>
        </w:rPr>
        <w:t>allow</w:t>
      </w:r>
      <w:r w:rsidR="00756B43" w:rsidRPr="006824A8">
        <w:rPr>
          <w:rFonts w:ascii="Garamond" w:hAnsi="Garamond"/>
          <w:sz w:val="24"/>
          <w:szCs w:val="24"/>
        </w:rPr>
        <w:t xml:space="preserve"> more flexible property uses. This amendment encourages economic development, housing, and a walkable built environment. </w:t>
      </w:r>
    </w:p>
    <w:p w14:paraId="3F35DACB" w14:textId="0D221350" w:rsidR="00B24EE2" w:rsidRPr="00DE37FA" w:rsidRDefault="006D3613" w:rsidP="00691DD0">
      <w:pPr>
        <w:jc w:val="both"/>
        <w:rPr>
          <w:rFonts w:ascii="Garamond" w:hAnsi="Garamond" w:cs="Times New Roman"/>
          <w:sz w:val="24"/>
          <w:szCs w:val="24"/>
        </w:rPr>
      </w:pPr>
      <w:r w:rsidRPr="00DE37FA">
        <w:rPr>
          <w:rFonts w:ascii="Garamond" w:hAnsi="Garamond" w:cs="Times New Roman"/>
          <w:sz w:val="24"/>
          <w:szCs w:val="24"/>
        </w:rPr>
        <w:t>The expenditure of public funds will be required to implement some of the recommendations contained in the Plan.</w:t>
      </w:r>
      <w:r w:rsidR="00CC3B7D" w:rsidRPr="00DE37FA">
        <w:rPr>
          <w:rFonts w:ascii="Garamond" w:hAnsi="Garamond" w:cs="Times New Roman"/>
          <w:sz w:val="24"/>
          <w:szCs w:val="24"/>
        </w:rPr>
        <w:t xml:space="preserve"> In this regard, the Town adopts an annual budget for the fiscal year. Annual budgets </w:t>
      </w:r>
      <w:r w:rsidR="00D9722C" w:rsidRPr="00DE37FA">
        <w:rPr>
          <w:rFonts w:ascii="Garamond" w:hAnsi="Garamond" w:cs="Times New Roman"/>
          <w:sz w:val="24"/>
          <w:szCs w:val="24"/>
        </w:rPr>
        <w:t>outline</w:t>
      </w:r>
      <w:r w:rsidR="00CC3B7D" w:rsidRPr="00DE37FA">
        <w:rPr>
          <w:rFonts w:ascii="Garamond" w:hAnsi="Garamond" w:cs="Times New Roman"/>
          <w:sz w:val="24"/>
          <w:szCs w:val="24"/>
        </w:rPr>
        <w:t xml:space="preserve"> expected costs and proposed methods of financing. </w:t>
      </w:r>
      <w:r w:rsidR="00CA728A" w:rsidRPr="00DE37FA">
        <w:rPr>
          <w:rFonts w:ascii="Garamond" w:hAnsi="Garamond" w:cs="Times New Roman"/>
          <w:sz w:val="24"/>
          <w:szCs w:val="24"/>
        </w:rPr>
        <w:t xml:space="preserve">Likewise, a capital program is a plan of capital projects to be undertaken, including estimated costs and methods of financing. Both tools may be used in promoting sound fiscal Town management. </w:t>
      </w:r>
    </w:p>
    <w:p w14:paraId="5A34374A" w14:textId="212FC73E" w:rsidR="00CF5D21" w:rsidRPr="003C6CF0" w:rsidRDefault="003C6CF0" w:rsidP="001459CF">
      <w:pPr>
        <w:rPr>
          <w:rFonts w:ascii="Garamond" w:hAnsi="Garamond" w:cs="Times New Roman"/>
          <w:b/>
          <w:bCs/>
          <w:sz w:val="24"/>
          <w:szCs w:val="24"/>
        </w:rPr>
      </w:pPr>
      <w:r w:rsidRPr="003C6CF0">
        <w:rPr>
          <w:rFonts w:ascii="Garamond" w:hAnsi="Garamond" w:cs="Times New Roman"/>
          <w:b/>
          <w:bCs/>
          <w:sz w:val="24"/>
          <w:szCs w:val="24"/>
        </w:rPr>
        <w:t>Adjacent Municipalities</w:t>
      </w:r>
      <w:r w:rsidR="00506638">
        <w:rPr>
          <w:rFonts w:ascii="Garamond" w:hAnsi="Garamond" w:cs="Times New Roman"/>
          <w:b/>
          <w:bCs/>
          <w:sz w:val="24"/>
          <w:szCs w:val="24"/>
        </w:rPr>
        <w:t xml:space="preserve"> in Vermont</w:t>
      </w:r>
    </w:p>
    <w:p w14:paraId="7712D9CB" w14:textId="0089D192" w:rsidR="003C6CF0" w:rsidRDefault="005E7FF6" w:rsidP="00691DD0">
      <w:pPr>
        <w:jc w:val="both"/>
        <w:rPr>
          <w:rFonts w:ascii="Garamond" w:hAnsi="Garamond" w:cs="Times New Roman"/>
          <w:sz w:val="24"/>
          <w:szCs w:val="24"/>
        </w:rPr>
      </w:pPr>
      <w:r>
        <w:rPr>
          <w:rFonts w:ascii="Garamond" w:hAnsi="Garamond" w:cs="Times New Roman"/>
          <w:sz w:val="24"/>
          <w:szCs w:val="24"/>
        </w:rPr>
        <w:t xml:space="preserve">The Vermont towns of </w:t>
      </w:r>
      <w:r w:rsidR="00506638">
        <w:rPr>
          <w:rFonts w:ascii="Garamond" w:hAnsi="Garamond" w:cs="Times New Roman"/>
          <w:sz w:val="24"/>
          <w:szCs w:val="24"/>
        </w:rPr>
        <w:t xml:space="preserve">Benson, </w:t>
      </w:r>
      <w:r>
        <w:rPr>
          <w:rFonts w:ascii="Garamond" w:hAnsi="Garamond" w:cs="Times New Roman"/>
          <w:sz w:val="24"/>
          <w:szCs w:val="24"/>
        </w:rPr>
        <w:t>Castleton</w:t>
      </w:r>
      <w:r w:rsidR="00506638">
        <w:rPr>
          <w:rFonts w:ascii="Garamond" w:hAnsi="Garamond" w:cs="Times New Roman"/>
          <w:sz w:val="24"/>
          <w:szCs w:val="24"/>
        </w:rPr>
        <w:t>, Poultney, and West Haven</w:t>
      </w:r>
      <w:r>
        <w:rPr>
          <w:rFonts w:ascii="Garamond" w:hAnsi="Garamond" w:cs="Times New Roman"/>
          <w:sz w:val="24"/>
          <w:szCs w:val="24"/>
        </w:rPr>
        <w:t xml:space="preserve"> abut Fair Haven. These towns have similar development trends to Fair Haven, with compact settlements surrounded by rural </w:t>
      </w:r>
      <w:proofErr w:type="spellStart"/>
      <w:r>
        <w:rPr>
          <w:rFonts w:ascii="Garamond" w:hAnsi="Garamond" w:cs="Times New Roman"/>
          <w:sz w:val="24"/>
          <w:szCs w:val="24"/>
        </w:rPr>
        <w:t>countrysides</w:t>
      </w:r>
      <w:proofErr w:type="spellEnd"/>
      <w:r w:rsidR="00506638">
        <w:rPr>
          <w:rFonts w:ascii="Garamond" w:hAnsi="Garamond" w:cs="Times New Roman"/>
          <w:sz w:val="24"/>
          <w:szCs w:val="24"/>
        </w:rPr>
        <w:t xml:space="preserve">, with the exception of </w:t>
      </w:r>
      <w:r>
        <w:rPr>
          <w:rFonts w:ascii="Garamond" w:hAnsi="Garamond" w:cs="Times New Roman"/>
          <w:sz w:val="24"/>
          <w:szCs w:val="24"/>
        </w:rPr>
        <w:t>West Haven</w:t>
      </w:r>
      <w:r w:rsidR="00506638">
        <w:rPr>
          <w:rFonts w:ascii="Garamond" w:hAnsi="Garamond" w:cs="Times New Roman"/>
          <w:sz w:val="24"/>
          <w:szCs w:val="24"/>
        </w:rPr>
        <w:t>, which is a</w:t>
      </w:r>
      <w:r w:rsidR="00093CA1">
        <w:rPr>
          <w:rFonts w:ascii="Garamond" w:hAnsi="Garamond" w:cs="Times New Roman"/>
          <w:sz w:val="24"/>
          <w:szCs w:val="24"/>
        </w:rPr>
        <w:t xml:space="preserve">n agriculturally based town. </w:t>
      </w:r>
    </w:p>
    <w:p w14:paraId="66840734" w14:textId="3C9865FE" w:rsidR="00B10EEE" w:rsidRDefault="001056AC" w:rsidP="00691DD0">
      <w:pPr>
        <w:jc w:val="both"/>
        <w:rPr>
          <w:rFonts w:ascii="Garamond" w:hAnsi="Garamond" w:cs="Times New Roman"/>
          <w:sz w:val="24"/>
          <w:szCs w:val="24"/>
        </w:rPr>
      </w:pPr>
      <w:r w:rsidRPr="00DE37FA">
        <w:rPr>
          <w:rFonts w:ascii="Garamond" w:hAnsi="Garamond" w:cs="Times New Roman"/>
          <w:sz w:val="24"/>
          <w:szCs w:val="24"/>
        </w:rPr>
        <w:t xml:space="preserve">Through Vermont’s public notice requirements (24 V.S.A. §4384e), </w:t>
      </w:r>
      <w:r w:rsidR="002F2F42" w:rsidRPr="00DE37FA">
        <w:rPr>
          <w:rFonts w:ascii="Garamond" w:hAnsi="Garamond" w:cs="Times New Roman"/>
          <w:sz w:val="24"/>
          <w:szCs w:val="24"/>
        </w:rPr>
        <w:t>Fair Haven</w:t>
      </w:r>
      <w:r w:rsidR="00930282" w:rsidRPr="00DE37FA">
        <w:rPr>
          <w:rFonts w:ascii="Garamond" w:hAnsi="Garamond" w:cs="Times New Roman"/>
          <w:sz w:val="24"/>
          <w:szCs w:val="24"/>
        </w:rPr>
        <w:t xml:space="preserve"> </w:t>
      </w:r>
      <w:r w:rsidRPr="00DE37FA">
        <w:rPr>
          <w:rFonts w:ascii="Garamond" w:hAnsi="Garamond" w:cs="Times New Roman"/>
          <w:sz w:val="24"/>
          <w:szCs w:val="24"/>
        </w:rPr>
        <w:t>exchanges draft copies of the Town Plan with all these municipalitie</w:t>
      </w:r>
      <w:r w:rsidR="002C7E9E" w:rsidRPr="00DE37FA">
        <w:rPr>
          <w:rFonts w:ascii="Garamond" w:hAnsi="Garamond" w:cs="Times New Roman"/>
          <w:sz w:val="24"/>
          <w:szCs w:val="24"/>
        </w:rPr>
        <w:t xml:space="preserve">s </w:t>
      </w:r>
      <w:r w:rsidRPr="00DE37FA">
        <w:rPr>
          <w:rFonts w:ascii="Garamond" w:hAnsi="Garamond" w:cs="Times New Roman"/>
          <w:sz w:val="24"/>
          <w:szCs w:val="24"/>
        </w:rPr>
        <w:t>to ensure the draft and published plans are reasonably compatible with one another. Plan review also allows possible conflicts in land use to be identified and properly addressed.</w:t>
      </w:r>
      <w:r w:rsidR="009B1652" w:rsidRPr="00DE37FA">
        <w:rPr>
          <w:rFonts w:ascii="Garamond" w:hAnsi="Garamond" w:cs="Times New Roman"/>
          <w:sz w:val="24"/>
          <w:szCs w:val="24"/>
        </w:rPr>
        <w:t xml:space="preserve"> </w:t>
      </w:r>
      <w:r w:rsidR="002F2F42" w:rsidRPr="00DE37FA">
        <w:rPr>
          <w:rFonts w:ascii="Garamond" w:hAnsi="Garamond" w:cs="Times New Roman"/>
          <w:sz w:val="24"/>
          <w:szCs w:val="24"/>
        </w:rPr>
        <w:t>Fair Haven</w:t>
      </w:r>
      <w:r w:rsidR="003C6CF0">
        <w:rPr>
          <w:rFonts w:ascii="Garamond" w:hAnsi="Garamond" w:cs="Times New Roman"/>
          <w:sz w:val="24"/>
          <w:szCs w:val="24"/>
        </w:rPr>
        <w:t xml:space="preserve"> </w:t>
      </w:r>
      <w:r w:rsidR="009E68B6" w:rsidRPr="00DE37FA">
        <w:rPr>
          <w:rFonts w:ascii="Garamond" w:hAnsi="Garamond" w:cs="Times New Roman"/>
          <w:sz w:val="24"/>
          <w:szCs w:val="24"/>
        </w:rPr>
        <w:t xml:space="preserve">is involved in regional cooperation with these towns in </w:t>
      </w:r>
      <w:r w:rsidR="00D9722C" w:rsidRPr="00DE37FA">
        <w:rPr>
          <w:rFonts w:ascii="Garamond" w:hAnsi="Garamond" w:cs="Times New Roman"/>
          <w:sz w:val="24"/>
          <w:szCs w:val="24"/>
        </w:rPr>
        <w:t>several</w:t>
      </w:r>
      <w:r w:rsidR="009E68B6" w:rsidRPr="00DE37FA">
        <w:rPr>
          <w:rFonts w:ascii="Garamond" w:hAnsi="Garamond" w:cs="Times New Roman"/>
          <w:sz w:val="24"/>
          <w:szCs w:val="24"/>
        </w:rPr>
        <w:t xml:space="preserve"> ways: </w:t>
      </w:r>
      <w:r w:rsidR="003E6493" w:rsidRPr="00DE37FA">
        <w:rPr>
          <w:rFonts w:ascii="Garamond" w:hAnsi="Garamond" w:cs="Times New Roman"/>
          <w:sz w:val="24"/>
          <w:szCs w:val="24"/>
        </w:rPr>
        <w:t xml:space="preserve">coordinating E-911 addresses where neighborhoods </w:t>
      </w:r>
      <w:proofErr w:type="spellStart"/>
      <w:r w:rsidR="003E6493" w:rsidRPr="00DE37FA">
        <w:rPr>
          <w:rFonts w:ascii="Garamond" w:hAnsi="Garamond" w:cs="Times New Roman"/>
          <w:sz w:val="24"/>
          <w:szCs w:val="24"/>
        </w:rPr>
        <w:t>cross</w:t>
      </w:r>
      <w:proofErr w:type="spellEnd"/>
      <w:r w:rsidR="003E6493" w:rsidRPr="00DE37FA">
        <w:rPr>
          <w:rFonts w:ascii="Garamond" w:hAnsi="Garamond" w:cs="Times New Roman"/>
          <w:sz w:val="24"/>
          <w:szCs w:val="24"/>
        </w:rPr>
        <w:t xml:space="preserve"> town lines, active participation in the Rutland Regional Planning Commission</w:t>
      </w:r>
      <w:r w:rsidR="00932BC8" w:rsidRPr="00DE37FA">
        <w:rPr>
          <w:rFonts w:ascii="Garamond" w:hAnsi="Garamond" w:cs="Times New Roman"/>
          <w:sz w:val="24"/>
          <w:szCs w:val="24"/>
        </w:rPr>
        <w:t xml:space="preserve"> (RRPC</w:t>
      </w:r>
      <w:r w:rsidR="00170F4D" w:rsidRPr="00DE37FA">
        <w:rPr>
          <w:rFonts w:ascii="Garamond" w:hAnsi="Garamond" w:cs="Times New Roman"/>
          <w:sz w:val="24"/>
          <w:szCs w:val="24"/>
        </w:rPr>
        <w:t>) and</w:t>
      </w:r>
      <w:r w:rsidR="00C5315A" w:rsidRPr="00DE37FA">
        <w:rPr>
          <w:rFonts w:ascii="Garamond" w:hAnsi="Garamond" w:cs="Times New Roman"/>
          <w:sz w:val="24"/>
          <w:szCs w:val="24"/>
        </w:rPr>
        <w:t xml:space="preserve"> </w:t>
      </w:r>
      <w:r w:rsidR="00D9722C" w:rsidRPr="00DE37FA">
        <w:rPr>
          <w:rFonts w:ascii="Garamond" w:hAnsi="Garamond" w:cs="Times New Roman"/>
          <w:sz w:val="24"/>
          <w:szCs w:val="24"/>
        </w:rPr>
        <w:t>working</w:t>
      </w:r>
      <w:r w:rsidR="00C5315A" w:rsidRPr="00DE37FA">
        <w:rPr>
          <w:rFonts w:ascii="Garamond" w:hAnsi="Garamond" w:cs="Times New Roman"/>
          <w:sz w:val="24"/>
          <w:szCs w:val="24"/>
        </w:rPr>
        <w:t xml:space="preserve"> with the Marble Valley Regional Transit Company.</w:t>
      </w:r>
      <w:r w:rsidR="00932BC8" w:rsidRPr="00DE37FA">
        <w:rPr>
          <w:rFonts w:ascii="Garamond" w:hAnsi="Garamond" w:cs="Times New Roman"/>
          <w:sz w:val="24"/>
          <w:szCs w:val="24"/>
        </w:rPr>
        <w:t xml:space="preserve"> </w:t>
      </w:r>
      <w:r w:rsidR="002F2F42" w:rsidRPr="00DE37FA">
        <w:rPr>
          <w:rFonts w:ascii="Garamond" w:hAnsi="Garamond" w:cs="Times New Roman"/>
          <w:sz w:val="24"/>
          <w:szCs w:val="24"/>
        </w:rPr>
        <w:t>Fair Haven</w:t>
      </w:r>
      <w:r w:rsidR="00093CA1">
        <w:rPr>
          <w:rFonts w:ascii="Garamond" w:hAnsi="Garamond" w:cs="Times New Roman"/>
          <w:sz w:val="24"/>
          <w:szCs w:val="24"/>
        </w:rPr>
        <w:t xml:space="preserve"> </w:t>
      </w:r>
      <w:r w:rsidR="00D9722C" w:rsidRPr="00DE37FA">
        <w:rPr>
          <w:rFonts w:ascii="Garamond" w:hAnsi="Garamond" w:cs="Times New Roman"/>
          <w:sz w:val="24"/>
          <w:szCs w:val="24"/>
        </w:rPr>
        <w:t>reviews</w:t>
      </w:r>
      <w:r w:rsidR="00932BC8" w:rsidRPr="00DE37FA">
        <w:rPr>
          <w:rFonts w:ascii="Garamond" w:hAnsi="Garamond" w:cs="Times New Roman"/>
          <w:sz w:val="24"/>
          <w:szCs w:val="24"/>
        </w:rPr>
        <w:t xml:space="preserve"> RRPC’s Regional Plan to ensure it and the Plan are compatible.</w:t>
      </w:r>
      <w:r w:rsidR="00C42E57">
        <w:rPr>
          <w:rFonts w:ascii="Garamond" w:hAnsi="Garamond" w:cs="Times New Roman"/>
          <w:sz w:val="24"/>
          <w:szCs w:val="24"/>
        </w:rPr>
        <w:t xml:space="preserve"> </w:t>
      </w:r>
      <w:r w:rsidR="00455CC2" w:rsidRPr="00DE37FA">
        <w:rPr>
          <w:rFonts w:ascii="Garamond" w:hAnsi="Garamond" w:cs="Times New Roman"/>
          <w:sz w:val="24"/>
          <w:szCs w:val="24"/>
        </w:rPr>
        <w:t xml:space="preserve">The Plan is in accordance with </w:t>
      </w:r>
      <w:r w:rsidR="00BD1782" w:rsidRPr="00DE37FA">
        <w:rPr>
          <w:rFonts w:ascii="Garamond" w:hAnsi="Garamond" w:cs="Times New Roman"/>
          <w:sz w:val="24"/>
          <w:szCs w:val="24"/>
        </w:rPr>
        <w:t xml:space="preserve">24 VSA </w:t>
      </w:r>
      <w:r w:rsidR="000451F3" w:rsidRPr="00DE37FA">
        <w:rPr>
          <w:rFonts w:ascii="Garamond" w:hAnsi="Garamond" w:cs="Times New Roman"/>
          <w:sz w:val="24"/>
          <w:szCs w:val="24"/>
        </w:rPr>
        <w:t>117 § 4384, § 4385, and § 4386</w:t>
      </w:r>
      <w:r w:rsidR="00455CC2" w:rsidRPr="00DE37FA">
        <w:rPr>
          <w:rFonts w:ascii="Garamond" w:hAnsi="Garamond" w:cs="Times New Roman"/>
          <w:sz w:val="24"/>
          <w:szCs w:val="24"/>
        </w:rPr>
        <w:t xml:space="preserve"> which</w:t>
      </w:r>
      <w:r w:rsidR="00E14A4C" w:rsidRPr="00DE37FA">
        <w:rPr>
          <w:rFonts w:ascii="Garamond" w:hAnsi="Garamond" w:cs="Times New Roman"/>
          <w:sz w:val="24"/>
          <w:szCs w:val="24"/>
        </w:rPr>
        <w:t xml:space="preserve"> govern the preparation of the plan, hearings by the planning commission and selectboard, </w:t>
      </w:r>
      <w:r w:rsidR="00516180" w:rsidRPr="00DE37FA">
        <w:rPr>
          <w:rFonts w:ascii="Garamond" w:hAnsi="Garamond" w:cs="Times New Roman"/>
          <w:sz w:val="24"/>
          <w:szCs w:val="24"/>
        </w:rPr>
        <w:t xml:space="preserve">and adoption and readoption of plans by the </w:t>
      </w:r>
      <w:r w:rsidR="00C42E57">
        <w:rPr>
          <w:rFonts w:ascii="Garamond" w:hAnsi="Garamond" w:cs="Times New Roman"/>
          <w:sz w:val="24"/>
          <w:szCs w:val="24"/>
        </w:rPr>
        <w:t>S</w:t>
      </w:r>
      <w:r w:rsidR="00455CC2" w:rsidRPr="00DE37FA">
        <w:rPr>
          <w:rFonts w:ascii="Garamond" w:hAnsi="Garamond" w:cs="Times New Roman"/>
          <w:sz w:val="24"/>
          <w:szCs w:val="24"/>
        </w:rPr>
        <w:t>electboard</w:t>
      </w:r>
      <w:r w:rsidR="00516180" w:rsidRPr="00DE37FA">
        <w:rPr>
          <w:rFonts w:ascii="Garamond" w:hAnsi="Garamond" w:cs="Times New Roman"/>
          <w:sz w:val="24"/>
          <w:szCs w:val="24"/>
        </w:rPr>
        <w:t>.</w:t>
      </w:r>
      <w:r w:rsidR="00EF409F" w:rsidRPr="00DE37FA">
        <w:rPr>
          <w:rFonts w:ascii="Garamond" w:hAnsi="Garamond" w:cs="Times New Roman"/>
          <w:sz w:val="24"/>
          <w:szCs w:val="24"/>
        </w:rPr>
        <w:t xml:space="preserve"> </w:t>
      </w:r>
      <w:r w:rsidR="005D6848" w:rsidRPr="00DE37FA">
        <w:rPr>
          <w:rFonts w:ascii="Garamond" w:hAnsi="Garamond" w:cs="Times New Roman"/>
          <w:sz w:val="24"/>
          <w:szCs w:val="24"/>
        </w:rPr>
        <w:t xml:space="preserve"> </w:t>
      </w:r>
    </w:p>
    <w:p w14:paraId="3D8D9CD6" w14:textId="697E4320" w:rsidR="00B10EEE" w:rsidRDefault="00B10EEE">
      <w:pPr>
        <w:rPr>
          <w:rFonts w:ascii="Garamond" w:hAnsi="Garamond" w:cs="Times New Roman"/>
          <w:sz w:val="24"/>
          <w:szCs w:val="24"/>
        </w:rPr>
      </w:pPr>
      <w:r>
        <w:rPr>
          <w:rFonts w:ascii="Garamond" w:hAnsi="Garamond" w:cs="Times New Roman"/>
          <w:noProof/>
          <w:sz w:val="24"/>
          <w:szCs w:val="24"/>
        </w:rPr>
        <w:lastRenderedPageBreak/>
        <w:drawing>
          <wp:inline distT="0" distB="0" distL="0" distR="0" wp14:anchorId="2BE21FD5" wp14:editId="65F12748">
            <wp:extent cx="5943600" cy="7691755"/>
            <wp:effectExtent l="0" t="0" r="0" b="4445"/>
            <wp:docPr id="38385422" name="Picture 3" descr="A map of a town with roads and a comp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5422" name="Picture 3" descr="A map of a town with roads and a compas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Garamond" w:hAnsi="Garamond" w:cs="Times New Roman"/>
          <w:sz w:val="24"/>
          <w:szCs w:val="24"/>
        </w:rPr>
        <w:br w:type="page"/>
      </w:r>
    </w:p>
    <w:p w14:paraId="0772078D" w14:textId="20A3EC78" w:rsidR="00B10EEE" w:rsidRDefault="00B10EEE" w:rsidP="00691DD0">
      <w:pPr>
        <w:jc w:val="both"/>
        <w:rPr>
          <w:rFonts w:ascii="Garamond" w:hAnsi="Garamond" w:cs="Times New Roman"/>
          <w:sz w:val="24"/>
          <w:szCs w:val="24"/>
        </w:rPr>
      </w:pPr>
      <w:r>
        <w:rPr>
          <w:rFonts w:ascii="Garamond" w:hAnsi="Garamond" w:cs="Times New Roman"/>
          <w:noProof/>
          <w:sz w:val="24"/>
          <w:szCs w:val="24"/>
        </w:rPr>
        <w:lastRenderedPageBreak/>
        <w:drawing>
          <wp:inline distT="0" distB="0" distL="0" distR="0" wp14:anchorId="1E9EFA6B" wp14:editId="1AB9D370">
            <wp:extent cx="5943600" cy="7691755"/>
            <wp:effectExtent l="0" t="0" r="0" b="4445"/>
            <wp:docPr id="407973444" name="Picture 4"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73444" name="Picture 4" descr="A map of a tow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BB37B7A" w14:textId="77777777" w:rsidR="00B10EEE" w:rsidRDefault="00B10EEE">
      <w:pPr>
        <w:rPr>
          <w:rFonts w:ascii="Garamond" w:hAnsi="Garamond" w:cs="Times New Roman"/>
          <w:sz w:val="24"/>
          <w:szCs w:val="24"/>
        </w:rPr>
      </w:pPr>
      <w:r>
        <w:rPr>
          <w:rFonts w:ascii="Garamond" w:hAnsi="Garamond" w:cs="Times New Roman"/>
          <w:sz w:val="24"/>
          <w:szCs w:val="24"/>
        </w:rPr>
        <w:br w:type="page"/>
      </w:r>
    </w:p>
    <w:p w14:paraId="1105A552" w14:textId="4E6A7E10" w:rsidR="00516180" w:rsidRPr="00C42E57" w:rsidRDefault="00B10EEE" w:rsidP="00691DD0">
      <w:pPr>
        <w:jc w:val="both"/>
        <w:rPr>
          <w:rFonts w:ascii="Garamond" w:hAnsi="Garamond" w:cs="Times New Roman"/>
          <w:sz w:val="24"/>
          <w:szCs w:val="24"/>
        </w:rPr>
      </w:pPr>
      <w:r>
        <w:rPr>
          <w:rFonts w:ascii="Garamond" w:hAnsi="Garamond" w:cs="Times New Roman"/>
          <w:noProof/>
          <w:sz w:val="24"/>
          <w:szCs w:val="24"/>
        </w:rPr>
        <w:lastRenderedPageBreak/>
        <w:drawing>
          <wp:inline distT="0" distB="0" distL="0" distR="0" wp14:anchorId="6672FF5B" wp14:editId="31796F91">
            <wp:extent cx="5943600" cy="7691755"/>
            <wp:effectExtent l="0" t="0" r="0" b="4445"/>
            <wp:docPr id="787901789"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01789" name="Picture 5" descr="A map of a city&#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516180" w:rsidRPr="00C42E57" w:rsidSect="00582BF4">
      <w:headerReference w:type="default" r:id="rId42"/>
      <w:footerReference w:type="default" r:id="rId4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86286" w14:textId="77777777" w:rsidR="00582BF4" w:rsidRDefault="00582BF4" w:rsidP="00057D55">
      <w:pPr>
        <w:spacing w:after="0" w:line="240" w:lineRule="auto"/>
      </w:pPr>
      <w:r>
        <w:separator/>
      </w:r>
    </w:p>
  </w:endnote>
  <w:endnote w:type="continuationSeparator" w:id="0">
    <w:p w14:paraId="15A23AAC" w14:textId="77777777" w:rsidR="00582BF4" w:rsidRDefault="00582BF4" w:rsidP="00057D55">
      <w:pPr>
        <w:spacing w:after="0" w:line="240" w:lineRule="auto"/>
      </w:pPr>
      <w:r>
        <w:continuationSeparator/>
      </w:r>
    </w:p>
  </w:endnote>
  <w:endnote w:type="continuationNotice" w:id="1">
    <w:p w14:paraId="34E31315" w14:textId="77777777" w:rsidR="00582BF4" w:rsidRDefault="00582B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DE123" w14:textId="49CD3459" w:rsidR="00FD2DC5" w:rsidRDefault="00000000" w:rsidP="00FD2DC5">
    <w:pPr>
      <w:pStyle w:val="Footer"/>
      <w:pBdr>
        <w:top w:val="single" w:sz="4" w:space="1" w:color="D9D9D9" w:themeColor="background1" w:themeShade="D9"/>
      </w:pBdr>
      <w:jc w:val="right"/>
    </w:pPr>
    <w:sdt>
      <w:sdtPr>
        <w:id w:val="-1155531438"/>
        <w:docPartObj>
          <w:docPartGallery w:val="Page Numbers (Bottom of Page)"/>
          <w:docPartUnique/>
        </w:docPartObj>
      </w:sdtPr>
      <w:sdtEndPr>
        <w:rPr>
          <w:color w:val="7F7F7F" w:themeColor="background1" w:themeShade="7F"/>
          <w:spacing w:val="60"/>
        </w:rPr>
      </w:sdtEndPr>
      <w:sdtContent>
        <w:r w:rsidR="00FD2DC5">
          <w:fldChar w:fldCharType="begin"/>
        </w:r>
        <w:r w:rsidR="00FD2DC5">
          <w:instrText xml:space="preserve"> PAGE   \* MERGEFORMAT </w:instrText>
        </w:r>
        <w:r w:rsidR="00FD2DC5">
          <w:fldChar w:fldCharType="separate"/>
        </w:r>
        <w:r w:rsidR="00FD2DC5">
          <w:rPr>
            <w:noProof/>
          </w:rPr>
          <w:t>2</w:t>
        </w:r>
        <w:r w:rsidR="00FD2DC5">
          <w:rPr>
            <w:noProof/>
          </w:rPr>
          <w:fldChar w:fldCharType="end"/>
        </w:r>
        <w:r w:rsidR="00FD2DC5">
          <w:t xml:space="preserve"> | </w:t>
        </w:r>
        <w:r w:rsidR="00FD2DC5">
          <w:rPr>
            <w:color w:val="7F7F7F" w:themeColor="background1" w:themeShade="7F"/>
            <w:spacing w:val="60"/>
          </w:rPr>
          <w:t>Page</w:t>
        </w:r>
      </w:sdtContent>
    </w:sdt>
  </w:p>
  <w:p w14:paraId="4D1338C9" w14:textId="77777777" w:rsidR="00FD2DC5" w:rsidRDefault="00FD2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D2000" w14:textId="77777777" w:rsidR="00582BF4" w:rsidRDefault="00582BF4" w:rsidP="00057D55">
      <w:pPr>
        <w:spacing w:after="0" w:line="240" w:lineRule="auto"/>
      </w:pPr>
      <w:r>
        <w:separator/>
      </w:r>
    </w:p>
  </w:footnote>
  <w:footnote w:type="continuationSeparator" w:id="0">
    <w:p w14:paraId="4A0C2A49" w14:textId="77777777" w:rsidR="00582BF4" w:rsidRDefault="00582BF4" w:rsidP="00057D55">
      <w:pPr>
        <w:spacing w:after="0" w:line="240" w:lineRule="auto"/>
      </w:pPr>
      <w:r>
        <w:continuationSeparator/>
      </w:r>
    </w:p>
  </w:footnote>
  <w:footnote w:type="continuationNotice" w:id="1">
    <w:p w14:paraId="7271B2C0" w14:textId="77777777" w:rsidR="00582BF4" w:rsidRDefault="00582BF4">
      <w:pPr>
        <w:spacing w:after="0" w:line="240" w:lineRule="auto"/>
      </w:pPr>
    </w:p>
  </w:footnote>
  <w:footnote w:id="2">
    <w:p w14:paraId="53687D06" w14:textId="5FBDC5EA" w:rsidR="000D1408" w:rsidRDefault="000D1408" w:rsidP="000D14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CE467" w14:textId="76FAD025" w:rsidR="00C75FF0" w:rsidRDefault="00140AAB" w:rsidP="00ED684F">
    <w:pPr>
      <w:pStyle w:val="Header"/>
      <w:rPr>
        <w:rFonts w:ascii="Times New Roman" w:hAnsi="Times New Roman" w:cs="Times New Roman"/>
        <w:b/>
        <w:bCs/>
        <w:sz w:val="24"/>
        <w:szCs w:val="24"/>
      </w:rPr>
    </w:pPr>
    <w:r>
      <w:rPr>
        <w:rFonts w:ascii="Times New Roman" w:hAnsi="Times New Roman" w:cs="Times New Roman"/>
        <w:b/>
        <w:bCs/>
        <w:sz w:val="24"/>
        <w:szCs w:val="24"/>
      </w:rPr>
      <w:t xml:space="preserve">FAIR HAVEN </w:t>
    </w:r>
    <w:r w:rsidR="00ED684F">
      <w:rPr>
        <w:rFonts w:ascii="Times New Roman" w:hAnsi="Times New Roman" w:cs="Times New Roman"/>
        <w:b/>
        <w:bCs/>
        <w:sz w:val="24"/>
        <w:szCs w:val="24"/>
      </w:rPr>
      <w:t>TOWN PLAN</w:t>
    </w:r>
    <w:r w:rsidR="00ED684F">
      <w:rPr>
        <w:rFonts w:ascii="Times New Roman" w:hAnsi="Times New Roman" w:cs="Times New Roman"/>
        <w:b/>
        <w:bCs/>
        <w:sz w:val="24"/>
        <w:szCs w:val="24"/>
      </w:rPr>
      <w:tab/>
    </w:r>
    <w:r w:rsidR="00ED684F">
      <w:rPr>
        <w:rFonts w:ascii="Times New Roman" w:hAnsi="Times New Roman" w:cs="Times New Roman"/>
        <w:b/>
        <w:bCs/>
        <w:sz w:val="24"/>
        <w:szCs w:val="24"/>
      </w:rPr>
      <w:tab/>
      <w:t>2024 DRAFT</w:t>
    </w:r>
  </w:p>
  <w:p w14:paraId="38C9A004" w14:textId="2A0C9E3C" w:rsidR="00ED684F" w:rsidRPr="00C75FF0" w:rsidRDefault="00000000" w:rsidP="00ED684F">
    <w:pPr>
      <w:pStyle w:val="Header"/>
      <w:rPr>
        <w:rFonts w:ascii="Times New Roman" w:hAnsi="Times New Roman" w:cs="Times New Roman"/>
        <w:b/>
        <w:bCs/>
        <w:sz w:val="24"/>
        <w:szCs w:val="24"/>
      </w:rPr>
    </w:pPr>
    <w:r>
      <w:rPr>
        <w:rFonts w:ascii="Times New Roman" w:hAnsi="Times New Roman" w:cs="Times New Roman"/>
        <w:b/>
        <w:bCs/>
        <w:sz w:val="24"/>
        <w:szCs w:val="24"/>
      </w:rPr>
      <w:pict w14:anchorId="411F2309">
        <v:rect id="_x0000_i1025" style="width:0;height:1.5pt" o:hralign="center" o:hrstd="t" o:hr="t" fillcolor="#a0a0a0" stroked="f"/>
      </w:pict>
    </w:r>
  </w:p>
  <w:p w14:paraId="04D1C30A" w14:textId="11C26A83" w:rsidR="00180982" w:rsidRPr="00C75FF0" w:rsidRDefault="00180982" w:rsidP="00C75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2880"/>
    <w:multiLevelType w:val="hybridMultilevel"/>
    <w:tmpl w:val="8ED06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061AE"/>
    <w:multiLevelType w:val="hybridMultilevel"/>
    <w:tmpl w:val="B1467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C1A09"/>
    <w:multiLevelType w:val="hybridMultilevel"/>
    <w:tmpl w:val="AAFAC71C"/>
    <w:lvl w:ilvl="0" w:tplc="F76A66E2">
      <w:start w:val="1"/>
      <w:numFmt w:val="decimal"/>
      <w:lvlText w:val="%1."/>
      <w:lvlJc w:val="left"/>
      <w:pPr>
        <w:ind w:left="720" w:hanging="360"/>
      </w:pPr>
      <w:rPr>
        <w:rFonts w:ascii="Garamond" w:eastAsiaTheme="minorHAnsi"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83C99"/>
    <w:multiLevelType w:val="hybridMultilevel"/>
    <w:tmpl w:val="9C0AA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B1FA7"/>
    <w:multiLevelType w:val="multilevel"/>
    <w:tmpl w:val="AA3C6B6A"/>
    <w:lvl w:ilvl="0">
      <w:start w:val="1"/>
      <w:numFmt w:val="decimal"/>
      <w:lvlText w:val="%1."/>
      <w:lvlJc w:val="left"/>
      <w:pPr>
        <w:tabs>
          <w:tab w:val="num" w:pos="720"/>
        </w:tabs>
        <w:ind w:left="720" w:hanging="360"/>
      </w:pPr>
    </w:lvl>
    <w:lvl w:ilvl="1">
      <w:start w:val="2022"/>
      <w:numFmt w:val="bullet"/>
      <w:lvlText w:val="-"/>
      <w:lvlJc w:val="left"/>
      <w:pPr>
        <w:ind w:left="1440" w:hanging="360"/>
      </w:pPr>
      <w:rPr>
        <w:rFonts w:ascii="Garamond" w:eastAsiaTheme="minorHAnsi" w:hAnsi="Garamond"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47FA5"/>
    <w:multiLevelType w:val="hybridMultilevel"/>
    <w:tmpl w:val="6B54F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6E05DD"/>
    <w:multiLevelType w:val="hybridMultilevel"/>
    <w:tmpl w:val="50764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57033"/>
    <w:multiLevelType w:val="hybridMultilevel"/>
    <w:tmpl w:val="5E729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B5C65"/>
    <w:multiLevelType w:val="hybridMultilevel"/>
    <w:tmpl w:val="9C725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00886"/>
    <w:multiLevelType w:val="hybridMultilevel"/>
    <w:tmpl w:val="4CDAD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451D3"/>
    <w:multiLevelType w:val="hybridMultilevel"/>
    <w:tmpl w:val="38F2E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F31FB2"/>
    <w:multiLevelType w:val="multilevel"/>
    <w:tmpl w:val="34C4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4B638B"/>
    <w:multiLevelType w:val="hybridMultilevel"/>
    <w:tmpl w:val="D550DC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F82C75"/>
    <w:multiLevelType w:val="hybridMultilevel"/>
    <w:tmpl w:val="9A96F050"/>
    <w:lvl w:ilvl="0" w:tplc="D4485AFA">
      <w:start w:val="11"/>
      <w:numFmt w:val="bullet"/>
      <w:lvlText w:val="-"/>
      <w:lvlJc w:val="left"/>
      <w:pPr>
        <w:ind w:left="720" w:hanging="360"/>
      </w:pPr>
      <w:rPr>
        <w:rFonts w:ascii="Times New Roman" w:eastAsiaTheme="minorHAnsi" w:hAnsi="Times New Roman" w:cs="Times New Roman" w:hint="default"/>
        <w:b/>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5E33AF"/>
    <w:multiLevelType w:val="multilevel"/>
    <w:tmpl w:val="FC26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7367C7"/>
    <w:multiLevelType w:val="hybridMultilevel"/>
    <w:tmpl w:val="F85EF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743BB5"/>
    <w:multiLevelType w:val="hybridMultilevel"/>
    <w:tmpl w:val="F85EF2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334F4D"/>
    <w:multiLevelType w:val="hybridMultilevel"/>
    <w:tmpl w:val="4CC23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25EC3"/>
    <w:multiLevelType w:val="hybridMultilevel"/>
    <w:tmpl w:val="A40E30A4"/>
    <w:lvl w:ilvl="0" w:tplc="D4485AFA">
      <w:start w:val="11"/>
      <w:numFmt w:val="bullet"/>
      <w:lvlText w:val="-"/>
      <w:lvlJc w:val="left"/>
      <w:pPr>
        <w:ind w:left="720" w:hanging="360"/>
      </w:pPr>
      <w:rPr>
        <w:rFonts w:ascii="Times New Roman" w:eastAsiaTheme="minorHAnsi"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E3CA9"/>
    <w:multiLevelType w:val="hybridMultilevel"/>
    <w:tmpl w:val="5C302CC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3776B"/>
    <w:multiLevelType w:val="hybridMultilevel"/>
    <w:tmpl w:val="63C010C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7676BD"/>
    <w:multiLevelType w:val="hybridMultilevel"/>
    <w:tmpl w:val="97EA5E9C"/>
    <w:lvl w:ilvl="0" w:tplc="04090001">
      <w:start w:val="1"/>
      <w:numFmt w:val="bullet"/>
      <w:lvlText w:val=""/>
      <w:lvlJc w:val="left"/>
      <w:pPr>
        <w:ind w:left="720" w:hanging="360"/>
      </w:pPr>
      <w:rPr>
        <w:rFonts w:ascii="Symbol" w:hAnsi="Symbol" w:hint="default"/>
      </w:rPr>
    </w:lvl>
    <w:lvl w:ilvl="1" w:tplc="136690D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A6E93"/>
    <w:multiLevelType w:val="hybridMultilevel"/>
    <w:tmpl w:val="BDEEC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A378B"/>
    <w:multiLevelType w:val="hybridMultilevel"/>
    <w:tmpl w:val="0B0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56F1D"/>
    <w:multiLevelType w:val="multilevel"/>
    <w:tmpl w:val="AA3C6B6A"/>
    <w:lvl w:ilvl="0">
      <w:start w:val="1"/>
      <w:numFmt w:val="decimal"/>
      <w:lvlText w:val="%1."/>
      <w:lvlJc w:val="left"/>
      <w:pPr>
        <w:tabs>
          <w:tab w:val="num" w:pos="720"/>
        </w:tabs>
        <w:ind w:left="720" w:hanging="360"/>
      </w:pPr>
    </w:lvl>
    <w:lvl w:ilvl="1">
      <w:start w:val="2022"/>
      <w:numFmt w:val="bullet"/>
      <w:lvlText w:val="-"/>
      <w:lvlJc w:val="left"/>
      <w:pPr>
        <w:ind w:left="1440" w:hanging="360"/>
      </w:pPr>
      <w:rPr>
        <w:rFonts w:ascii="Garamond" w:eastAsiaTheme="minorHAnsi" w:hAnsi="Garamond"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4407BE"/>
    <w:multiLevelType w:val="hybridMultilevel"/>
    <w:tmpl w:val="AAC49B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3245E1"/>
    <w:multiLevelType w:val="hybridMultilevel"/>
    <w:tmpl w:val="F63E3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477D63"/>
    <w:multiLevelType w:val="hybridMultilevel"/>
    <w:tmpl w:val="BF6E5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873C7"/>
    <w:multiLevelType w:val="hybridMultilevel"/>
    <w:tmpl w:val="BF6E5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11289B"/>
    <w:multiLevelType w:val="hybridMultilevel"/>
    <w:tmpl w:val="F948CB14"/>
    <w:lvl w:ilvl="0" w:tplc="C1B604EA">
      <w:start w:val="407"/>
      <w:numFmt w:val="bullet"/>
      <w:lvlText w:val="-"/>
      <w:lvlJc w:val="left"/>
      <w:pPr>
        <w:ind w:left="1080" w:hanging="360"/>
      </w:pPr>
      <w:rPr>
        <w:rFonts w:ascii="Garamond" w:eastAsiaTheme="minorHAnsi" w:hAnsi="Garamon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377C5B"/>
    <w:multiLevelType w:val="hybridMultilevel"/>
    <w:tmpl w:val="E5162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A15E9B"/>
    <w:multiLevelType w:val="multilevel"/>
    <w:tmpl w:val="49BE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CA08F9"/>
    <w:multiLevelType w:val="multilevel"/>
    <w:tmpl w:val="AA3C6B6A"/>
    <w:lvl w:ilvl="0">
      <w:start w:val="1"/>
      <w:numFmt w:val="decimal"/>
      <w:lvlText w:val="%1."/>
      <w:lvlJc w:val="left"/>
      <w:pPr>
        <w:tabs>
          <w:tab w:val="num" w:pos="720"/>
        </w:tabs>
        <w:ind w:left="720" w:hanging="360"/>
      </w:pPr>
    </w:lvl>
    <w:lvl w:ilvl="1">
      <w:start w:val="2022"/>
      <w:numFmt w:val="bullet"/>
      <w:lvlText w:val="-"/>
      <w:lvlJc w:val="left"/>
      <w:pPr>
        <w:ind w:left="1440" w:hanging="360"/>
      </w:pPr>
      <w:rPr>
        <w:rFonts w:ascii="Garamond" w:eastAsiaTheme="minorHAnsi" w:hAnsi="Garamond"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535170"/>
    <w:multiLevelType w:val="hybridMultilevel"/>
    <w:tmpl w:val="63C010C0"/>
    <w:lvl w:ilvl="0" w:tplc="0409000F">
      <w:start w:val="1"/>
      <w:numFmt w:val="decimal"/>
      <w:lvlText w:val="%1."/>
      <w:lvlJc w:val="left"/>
      <w:pPr>
        <w:ind w:left="720" w:hanging="360"/>
      </w:pPr>
      <w:rPr>
        <w:rFonts w:hint="default"/>
      </w:rPr>
    </w:lvl>
    <w:lvl w:ilvl="1" w:tplc="074076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05BE4"/>
    <w:multiLevelType w:val="hybridMultilevel"/>
    <w:tmpl w:val="52982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2735EA"/>
    <w:multiLevelType w:val="hybridMultilevel"/>
    <w:tmpl w:val="431E4052"/>
    <w:lvl w:ilvl="0" w:tplc="F0708F42">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A1AA5"/>
    <w:multiLevelType w:val="hybridMultilevel"/>
    <w:tmpl w:val="A2CE6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92767846">
    <w:abstractNumId w:val="35"/>
  </w:num>
  <w:num w:numId="2" w16cid:durableId="602110001">
    <w:abstractNumId w:val="15"/>
  </w:num>
  <w:num w:numId="3" w16cid:durableId="1050108843">
    <w:abstractNumId w:val="16"/>
  </w:num>
  <w:num w:numId="4" w16cid:durableId="678315617">
    <w:abstractNumId w:val="25"/>
  </w:num>
  <w:num w:numId="5" w16cid:durableId="761412027">
    <w:abstractNumId w:val="18"/>
  </w:num>
  <w:num w:numId="6" w16cid:durableId="1279876334">
    <w:abstractNumId w:val="30"/>
  </w:num>
  <w:num w:numId="7" w16cid:durableId="537816763">
    <w:abstractNumId w:val="12"/>
  </w:num>
  <w:num w:numId="8" w16cid:durableId="2012904383">
    <w:abstractNumId w:val="5"/>
  </w:num>
  <w:num w:numId="9" w16cid:durableId="2099446485">
    <w:abstractNumId w:val="1"/>
  </w:num>
  <w:num w:numId="10" w16cid:durableId="921914522">
    <w:abstractNumId w:val="22"/>
  </w:num>
  <w:num w:numId="11" w16cid:durableId="2070372269">
    <w:abstractNumId w:val="6"/>
  </w:num>
  <w:num w:numId="12" w16cid:durableId="318965971">
    <w:abstractNumId w:val="33"/>
  </w:num>
  <w:num w:numId="13" w16cid:durableId="2009287249">
    <w:abstractNumId w:val="0"/>
  </w:num>
  <w:num w:numId="14" w16cid:durableId="1518694245">
    <w:abstractNumId w:val="3"/>
  </w:num>
  <w:num w:numId="15" w16cid:durableId="1083380644">
    <w:abstractNumId w:val="17"/>
  </w:num>
  <w:num w:numId="16" w16cid:durableId="1122655702">
    <w:abstractNumId w:val="34"/>
  </w:num>
  <w:num w:numId="17" w16cid:durableId="1606813604">
    <w:abstractNumId w:val="27"/>
  </w:num>
  <w:num w:numId="18" w16cid:durableId="2097701341">
    <w:abstractNumId w:val="7"/>
  </w:num>
  <w:num w:numId="19" w16cid:durableId="2080512512">
    <w:abstractNumId w:val="9"/>
  </w:num>
  <w:num w:numId="20" w16cid:durableId="465467845">
    <w:abstractNumId w:val="8"/>
  </w:num>
  <w:num w:numId="21" w16cid:durableId="1485389192">
    <w:abstractNumId w:val="2"/>
  </w:num>
  <w:num w:numId="22" w16cid:durableId="1700740701">
    <w:abstractNumId w:val="19"/>
  </w:num>
  <w:num w:numId="23" w16cid:durableId="920143211">
    <w:abstractNumId w:val="23"/>
  </w:num>
  <w:num w:numId="24" w16cid:durableId="921716606">
    <w:abstractNumId w:val="26"/>
  </w:num>
  <w:num w:numId="25" w16cid:durableId="1253587853">
    <w:abstractNumId w:val="21"/>
  </w:num>
  <w:num w:numId="26" w16cid:durableId="1523779881">
    <w:abstractNumId w:val="10"/>
  </w:num>
  <w:num w:numId="27" w16cid:durableId="1272011587">
    <w:abstractNumId w:val="29"/>
  </w:num>
  <w:num w:numId="28" w16cid:durableId="1950894485">
    <w:abstractNumId w:val="11"/>
    <w:lvlOverride w:ilvl="0">
      <w:startOverride w:val="1"/>
    </w:lvlOverride>
  </w:num>
  <w:num w:numId="29" w16cid:durableId="681323247">
    <w:abstractNumId w:val="31"/>
    <w:lvlOverride w:ilvl="0">
      <w:startOverride w:val="2"/>
    </w:lvlOverride>
  </w:num>
  <w:num w:numId="30" w16cid:durableId="1977758360">
    <w:abstractNumId w:val="32"/>
    <w:lvlOverride w:ilvl="0">
      <w:startOverride w:val="6"/>
    </w:lvlOverride>
  </w:num>
  <w:num w:numId="31" w16cid:durableId="985938426">
    <w:abstractNumId w:val="14"/>
    <w:lvlOverride w:ilvl="0">
      <w:startOverride w:val="10"/>
    </w:lvlOverride>
  </w:num>
  <w:num w:numId="32" w16cid:durableId="1296063251">
    <w:abstractNumId w:val="13"/>
  </w:num>
  <w:num w:numId="33" w16cid:durableId="103354091">
    <w:abstractNumId w:val="4"/>
  </w:num>
  <w:num w:numId="34" w16cid:durableId="1201164405">
    <w:abstractNumId w:val="24"/>
  </w:num>
  <w:num w:numId="35" w16cid:durableId="644511916">
    <w:abstractNumId w:val="20"/>
  </w:num>
  <w:num w:numId="36" w16cid:durableId="1922254011">
    <w:abstractNumId w:val="28"/>
  </w:num>
  <w:num w:numId="37" w16cid:durableId="19528564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86"/>
    <w:rsid w:val="000010B0"/>
    <w:rsid w:val="0000192C"/>
    <w:rsid w:val="000019FD"/>
    <w:rsid w:val="00001A9D"/>
    <w:rsid w:val="000022ED"/>
    <w:rsid w:val="0000283C"/>
    <w:rsid w:val="00004808"/>
    <w:rsid w:val="00005302"/>
    <w:rsid w:val="000053BF"/>
    <w:rsid w:val="00005982"/>
    <w:rsid w:val="00010E5E"/>
    <w:rsid w:val="00011103"/>
    <w:rsid w:val="00012158"/>
    <w:rsid w:val="0001269A"/>
    <w:rsid w:val="00014875"/>
    <w:rsid w:val="00015483"/>
    <w:rsid w:val="00015808"/>
    <w:rsid w:val="00015CC5"/>
    <w:rsid w:val="00017089"/>
    <w:rsid w:val="000202B8"/>
    <w:rsid w:val="00021041"/>
    <w:rsid w:val="000211AC"/>
    <w:rsid w:val="000211EB"/>
    <w:rsid w:val="00022855"/>
    <w:rsid w:val="000242A7"/>
    <w:rsid w:val="000258E7"/>
    <w:rsid w:val="000258FB"/>
    <w:rsid w:val="00026999"/>
    <w:rsid w:val="00027287"/>
    <w:rsid w:val="000273CA"/>
    <w:rsid w:val="000316F9"/>
    <w:rsid w:val="00032461"/>
    <w:rsid w:val="000331B6"/>
    <w:rsid w:val="000339BD"/>
    <w:rsid w:val="00033E9B"/>
    <w:rsid w:val="00034078"/>
    <w:rsid w:val="000340B0"/>
    <w:rsid w:val="0003464D"/>
    <w:rsid w:val="00034D00"/>
    <w:rsid w:val="00035873"/>
    <w:rsid w:val="00036147"/>
    <w:rsid w:val="0003642C"/>
    <w:rsid w:val="0003681F"/>
    <w:rsid w:val="00037389"/>
    <w:rsid w:val="000374C5"/>
    <w:rsid w:val="000414FA"/>
    <w:rsid w:val="0004164F"/>
    <w:rsid w:val="00041671"/>
    <w:rsid w:val="000417C6"/>
    <w:rsid w:val="00042385"/>
    <w:rsid w:val="00042437"/>
    <w:rsid w:val="00043580"/>
    <w:rsid w:val="00043F1E"/>
    <w:rsid w:val="00043FA3"/>
    <w:rsid w:val="0004413C"/>
    <w:rsid w:val="000449F6"/>
    <w:rsid w:val="000451F3"/>
    <w:rsid w:val="00046184"/>
    <w:rsid w:val="00047163"/>
    <w:rsid w:val="00047914"/>
    <w:rsid w:val="000502AB"/>
    <w:rsid w:val="00051AA9"/>
    <w:rsid w:val="00051C5A"/>
    <w:rsid w:val="00051E29"/>
    <w:rsid w:val="0005216A"/>
    <w:rsid w:val="000524BB"/>
    <w:rsid w:val="000526D8"/>
    <w:rsid w:val="00052A1F"/>
    <w:rsid w:val="00052B3F"/>
    <w:rsid w:val="00052FDC"/>
    <w:rsid w:val="00053BB6"/>
    <w:rsid w:val="0005772D"/>
    <w:rsid w:val="00057D55"/>
    <w:rsid w:val="00060244"/>
    <w:rsid w:val="00060A47"/>
    <w:rsid w:val="00060FB6"/>
    <w:rsid w:val="0006263F"/>
    <w:rsid w:val="00063682"/>
    <w:rsid w:val="00063A71"/>
    <w:rsid w:val="00066AFE"/>
    <w:rsid w:val="00066EF3"/>
    <w:rsid w:val="000672FF"/>
    <w:rsid w:val="00070286"/>
    <w:rsid w:val="000706A3"/>
    <w:rsid w:val="00070D2D"/>
    <w:rsid w:val="00070D7F"/>
    <w:rsid w:val="00072569"/>
    <w:rsid w:val="00073023"/>
    <w:rsid w:val="00073B6B"/>
    <w:rsid w:val="000748D5"/>
    <w:rsid w:val="00074C44"/>
    <w:rsid w:val="000760C6"/>
    <w:rsid w:val="000775EF"/>
    <w:rsid w:val="00077E60"/>
    <w:rsid w:val="0008045F"/>
    <w:rsid w:val="000814C9"/>
    <w:rsid w:val="00081E0E"/>
    <w:rsid w:val="000822C7"/>
    <w:rsid w:val="00082430"/>
    <w:rsid w:val="0008271B"/>
    <w:rsid w:val="000831A7"/>
    <w:rsid w:val="000831D3"/>
    <w:rsid w:val="0008365F"/>
    <w:rsid w:val="0008443E"/>
    <w:rsid w:val="000846BB"/>
    <w:rsid w:val="000847A0"/>
    <w:rsid w:val="00085561"/>
    <w:rsid w:val="00086867"/>
    <w:rsid w:val="0008688F"/>
    <w:rsid w:val="0008777C"/>
    <w:rsid w:val="00087DEF"/>
    <w:rsid w:val="0009023D"/>
    <w:rsid w:val="0009134B"/>
    <w:rsid w:val="00091649"/>
    <w:rsid w:val="0009166A"/>
    <w:rsid w:val="00091775"/>
    <w:rsid w:val="000918A6"/>
    <w:rsid w:val="00092497"/>
    <w:rsid w:val="00093930"/>
    <w:rsid w:val="00093B5E"/>
    <w:rsid w:val="00093CA1"/>
    <w:rsid w:val="00094043"/>
    <w:rsid w:val="0009515B"/>
    <w:rsid w:val="00095212"/>
    <w:rsid w:val="00096457"/>
    <w:rsid w:val="000968F3"/>
    <w:rsid w:val="00096B74"/>
    <w:rsid w:val="000974B8"/>
    <w:rsid w:val="0009753D"/>
    <w:rsid w:val="00097919"/>
    <w:rsid w:val="000A01E3"/>
    <w:rsid w:val="000A043E"/>
    <w:rsid w:val="000A0761"/>
    <w:rsid w:val="000A0BD7"/>
    <w:rsid w:val="000A16BD"/>
    <w:rsid w:val="000A21C7"/>
    <w:rsid w:val="000A2596"/>
    <w:rsid w:val="000A2B37"/>
    <w:rsid w:val="000A33E8"/>
    <w:rsid w:val="000A3A8F"/>
    <w:rsid w:val="000A52D5"/>
    <w:rsid w:val="000A5A19"/>
    <w:rsid w:val="000A5CA3"/>
    <w:rsid w:val="000A5D45"/>
    <w:rsid w:val="000A628A"/>
    <w:rsid w:val="000A7FC5"/>
    <w:rsid w:val="000B017A"/>
    <w:rsid w:val="000B0781"/>
    <w:rsid w:val="000B1318"/>
    <w:rsid w:val="000B13FA"/>
    <w:rsid w:val="000B1CF8"/>
    <w:rsid w:val="000B1D8E"/>
    <w:rsid w:val="000B1F74"/>
    <w:rsid w:val="000B2371"/>
    <w:rsid w:val="000B2C29"/>
    <w:rsid w:val="000B2FC4"/>
    <w:rsid w:val="000B33E1"/>
    <w:rsid w:val="000B36B3"/>
    <w:rsid w:val="000B42A1"/>
    <w:rsid w:val="000B561D"/>
    <w:rsid w:val="000B6E6D"/>
    <w:rsid w:val="000B6FCA"/>
    <w:rsid w:val="000B706F"/>
    <w:rsid w:val="000B744B"/>
    <w:rsid w:val="000B7CD9"/>
    <w:rsid w:val="000C0158"/>
    <w:rsid w:val="000C0C7A"/>
    <w:rsid w:val="000C0E6A"/>
    <w:rsid w:val="000C23CE"/>
    <w:rsid w:val="000C2720"/>
    <w:rsid w:val="000C2912"/>
    <w:rsid w:val="000C2AD1"/>
    <w:rsid w:val="000C418C"/>
    <w:rsid w:val="000C428C"/>
    <w:rsid w:val="000C461E"/>
    <w:rsid w:val="000C6C91"/>
    <w:rsid w:val="000C71FB"/>
    <w:rsid w:val="000C7790"/>
    <w:rsid w:val="000D1050"/>
    <w:rsid w:val="000D1408"/>
    <w:rsid w:val="000D1804"/>
    <w:rsid w:val="000D2E25"/>
    <w:rsid w:val="000D34BB"/>
    <w:rsid w:val="000D3598"/>
    <w:rsid w:val="000D38DC"/>
    <w:rsid w:val="000D4A34"/>
    <w:rsid w:val="000D5BB7"/>
    <w:rsid w:val="000D5DF6"/>
    <w:rsid w:val="000D67E0"/>
    <w:rsid w:val="000D6E1C"/>
    <w:rsid w:val="000D6E3B"/>
    <w:rsid w:val="000E0015"/>
    <w:rsid w:val="000E1188"/>
    <w:rsid w:val="000E13F2"/>
    <w:rsid w:val="000E1D14"/>
    <w:rsid w:val="000E1E50"/>
    <w:rsid w:val="000E2D0C"/>
    <w:rsid w:val="000E2DB5"/>
    <w:rsid w:val="000E383B"/>
    <w:rsid w:val="000E41BB"/>
    <w:rsid w:val="000E6D9E"/>
    <w:rsid w:val="000E7D0D"/>
    <w:rsid w:val="000F02FB"/>
    <w:rsid w:val="000F0D46"/>
    <w:rsid w:val="000F11AB"/>
    <w:rsid w:val="000F11C8"/>
    <w:rsid w:val="000F13FB"/>
    <w:rsid w:val="000F15BC"/>
    <w:rsid w:val="000F173E"/>
    <w:rsid w:val="000F1BAD"/>
    <w:rsid w:val="000F1D10"/>
    <w:rsid w:val="000F2AEC"/>
    <w:rsid w:val="000F2F37"/>
    <w:rsid w:val="000F4C4C"/>
    <w:rsid w:val="000F6C0F"/>
    <w:rsid w:val="000F6E66"/>
    <w:rsid w:val="000F705E"/>
    <w:rsid w:val="000F7566"/>
    <w:rsid w:val="000F79AC"/>
    <w:rsid w:val="000F7A0D"/>
    <w:rsid w:val="00100413"/>
    <w:rsid w:val="00100BE0"/>
    <w:rsid w:val="00101776"/>
    <w:rsid w:val="00101E36"/>
    <w:rsid w:val="00101E53"/>
    <w:rsid w:val="00101E9F"/>
    <w:rsid w:val="00102B9D"/>
    <w:rsid w:val="00102E37"/>
    <w:rsid w:val="00103A90"/>
    <w:rsid w:val="00104B4D"/>
    <w:rsid w:val="00104D8A"/>
    <w:rsid w:val="00104E15"/>
    <w:rsid w:val="001056AC"/>
    <w:rsid w:val="0010590C"/>
    <w:rsid w:val="00105BFD"/>
    <w:rsid w:val="00105F11"/>
    <w:rsid w:val="00105F5F"/>
    <w:rsid w:val="00106808"/>
    <w:rsid w:val="0010692E"/>
    <w:rsid w:val="001101D3"/>
    <w:rsid w:val="00110709"/>
    <w:rsid w:val="00111F62"/>
    <w:rsid w:val="00112046"/>
    <w:rsid w:val="00112F09"/>
    <w:rsid w:val="001136A0"/>
    <w:rsid w:val="001138E0"/>
    <w:rsid w:val="00113E5E"/>
    <w:rsid w:val="00113EBA"/>
    <w:rsid w:val="00114216"/>
    <w:rsid w:val="0011421F"/>
    <w:rsid w:val="00114491"/>
    <w:rsid w:val="00115551"/>
    <w:rsid w:val="00115648"/>
    <w:rsid w:val="00115FA2"/>
    <w:rsid w:val="00116580"/>
    <w:rsid w:val="0011683A"/>
    <w:rsid w:val="001169B3"/>
    <w:rsid w:val="00116BD3"/>
    <w:rsid w:val="00116EA5"/>
    <w:rsid w:val="0011728D"/>
    <w:rsid w:val="001172AD"/>
    <w:rsid w:val="00117469"/>
    <w:rsid w:val="0011789D"/>
    <w:rsid w:val="001200C1"/>
    <w:rsid w:val="001208EE"/>
    <w:rsid w:val="00120FFD"/>
    <w:rsid w:val="001214DD"/>
    <w:rsid w:val="00122CA8"/>
    <w:rsid w:val="0012391B"/>
    <w:rsid w:val="00123D81"/>
    <w:rsid w:val="001247C5"/>
    <w:rsid w:val="00124821"/>
    <w:rsid w:val="00124853"/>
    <w:rsid w:val="001264B7"/>
    <w:rsid w:val="00126A2E"/>
    <w:rsid w:val="00126A64"/>
    <w:rsid w:val="00126A85"/>
    <w:rsid w:val="00130810"/>
    <w:rsid w:val="001314BC"/>
    <w:rsid w:val="001329CE"/>
    <w:rsid w:val="00133645"/>
    <w:rsid w:val="00133F6C"/>
    <w:rsid w:val="00135332"/>
    <w:rsid w:val="001358C1"/>
    <w:rsid w:val="00135F0D"/>
    <w:rsid w:val="0013673C"/>
    <w:rsid w:val="00136D1E"/>
    <w:rsid w:val="00137B59"/>
    <w:rsid w:val="00137CCB"/>
    <w:rsid w:val="00140609"/>
    <w:rsid w:val="00140847"/>
    <w:rsid w:val="00140AAB"/>
    <w:rsid w:val="00140B1F"/>
    <w:rsid w:val="00140CCF"/>
    <w:rsid w:val="00140F2B"/>
    <w:rsid w:val="0014133B"/>
    <w:rsid w:val="00141C5F"/>
    <w:rsid w:val="0014219A"/>
    <w:rsid w:val="001437A2"/>
    <w:rsid w:val="00144D3C"/>
    <w:rsid w:val="00144FCA"/>
    <w:rsid w:val="001459CF"/>
    <w:rsid w:val="00145A42"/>
    <w:rsid w:val="00146750"/>
    <w:rsid w:val="00147F2D"/>
    <w:rsid w:val="00150048"/>
    <w:rsid w:val="001509E2"/>
    <w:rsid w:val="00150B0F"/>
    <w:rsid w:val="00150C55"/>
    <w:rsid w:val="00151443"/>
    <w:rsid w:val="00151EDA"/>
    <w:rsid w:val="00151FB7"/>
    <w:rsid w:val="001522EE"/>
    <w:rsid w:val="00153803"/>
    <w:rsid w:val="00153926"/>
    <w:rsid w:val="001543D2"/>
    <w:rsid w:val="00155103"/>
    <w:rsid w:val="001556A2"/>
    <w:rsid w:val="00155888"/>
    <w:rsid w:val="00155C2F"/>
    <w:rsid w:val="001561E3"/>
    <w:rsid w:val="0015668B"/>
    <w:rsid w:val="0016020A"/>
    <w:rsid w:val="00161E0C"/>
    <w:rsid w:val="00161F1D"/>
    <w:rsid w:val="00164169"/>
    <w:rsid w:val="001646F3"/>
    <w:rsid w:val="00164AC5"/>
    <w:rsid w:val="00164C88"/>
    <w:rsid w:val="0016530D"/>
    <w:rsid w:val="00166DF6"/>
    <w:rsid w:val="00167F72"/>
    <w:rsid w:val="001706A7"/>
    <w:rsid w:val="001706E5"/>
    <w:rsid w:val="00170F4D"/>
    <w:rsid w:val="00171B7B"/>
    <w:rsid w:val="0017272D"/>
    <w:rsid w:val="001729A7"/>
    <w:rsid w:val="00172ADF"/>
    <w:rsid w:val="00173057"/>
    <w:rsid w:val="0017335D"/>
    <w:rsid w:val="00174653"/>
    <w:rsid w:val="00174B6F"/>
    <w:rsid w:val="00174FA2"/>
    <w:rsid w:val="00175C53"/>
    <w:rsid w:val="00176068"/>
    <w:rsid w:val="0017672F"/>
    <w:rsid w:val="00176BD0"/>
    <w:rsid w:val="001773DE"/>
    <w:rsid w:val="0017769F"/>
    <w:rsid w:val="001800F5"/>
    <w:rsid w:val="001805E4"/>
    <w:rsid w:val="00180982"/>
    <w:rsid w:val="001826DC"/>
    <w:rsid w:val="00182BE8"/>
    <w:rsid w:val="00183E26"/>
    <w:rsid w:val="0018428C"/>
    <w:rsid w:val="001849C2"/>
    <w:rsid w:val="00184C44"/>
    <w:rsid w:val="00184EBA"/>
    <w:rsid w:val="001853D2"/>
    <w:rsid w:val="00185814"/>
    <w:rsid w:val="00185870"/>
    <w:rsid w:val="00185D1B"/>
    <w:rsid w:val="00186504"/>
    <w:rsid w:val="00186F31"/>
    <w:rsid w:val="001873C3"/>
    <w:rsid w:val="001905AA"/>
    <w:rsid w:val="0019176E"/>
    <w:rsid w:val="0019292B"/>
    <w:rsid w:val="00192C96"/>
    <w:rsid w:val="0019317E"/>
    <w:rsid w:val="00193C80"/>
    <w:rsid w:val="00193DC1"/>
    <w:rsid w:val="00195189"/>
    <w:rsid w:val="0019697C"/>
    <w:rsid w:val="0019716C"/>
    <w:rsid w:val="00197491"/>
    <w:rsid w:val="001974DF"/>
    <w:rsid w:val="001974EB"/>
    <w:rsid w:val="00197C27"/>
    <w:rsid w:val="00197C37"/>
    <w:rsid w:val="001A19FA"/>
    <w:rsid w:val="001A20DC"/>
    <w:rsid w:val="001A276F"/>
    <w:rsid w:val="001A27DF"/>
    <w:rsid w:val="001A355A"/>
    <w:rsid w:val="001A3F67"/>
    <w:rsid w:val="001A42A2"/>
    <w:rsid w:val="001A4490"/>
    <w:rsid w:val="001A46BA"/>
    <w:rsid w:val="001A4EA6"/>
    <w:rsid w:val="001A5963"/>
    <w:rsid w:val="001A66BB"/>
    <w:rsid w:val="001A6EDC"/>
    <w:rsid w:val="001A7B33"/>
    <w:rsid w:val="001B03A9"/>
    <w:rsid w:val="001B061E"/>
    <w:rsid w:val="001B1693"/>
    <w:rsid w:val="001B3F0D"/>
    <w:rsid w:val="001B4544"/>
    <w:rsid w:val="001B47D4"/>
    <w:rsid w:val="001B5506"/>
    <w:rsid w:val="001B5995"/>
    <w:rsid w:val="001B6149"/>
    <w:rsid w:val="001B67A5"/>
    <w:rsid w:val="001B6C8D"/>
    <w:rsid w:val="001B7316"/>
    <w:rsid w:val="001B7B51"/>
    <w:rsid w:val="001C009A"/>
    <w:rsid w:val="001C0FD3"/>
    <w:rsid w:val="001C1FD6"/>
    <w:rsid w:val="001C47F9"/>
    <w:rsid w:val="001C5347"/>
    <w:rsid w:val="001C5FA6"/>
    <w:rsid w:val="001C663E"/>
    <w:rsid w:val="001C694C"/>
    <w:rsid w:val="001C6DC3"/>
    <w:rsid w:val="001C7635"/>
    <w:rsid w:val="001C7AE8"/>
    <w:rsid w:val="001D1B8D"/>
    <w:rsid w:val="001D207F"/>
    <w:rsid w:val="001D250F"/>
    <w:rsid w:val="001D27F6"/>
    <w:rsid w:val="001D4973"/>
    <w:rsid w:val="001D4BB2"/>
    <w:rsid w:val="001D4E75"/>
    <w:rsid w:val="001D556E"/>
    <w:rsid w:val="001D5F7D"/>
    <w:rsid w:val="001D7ECB"/>
    <w:rsid w:val="001E1252"/>
    <w:rsid w:val="001E1784"/>
    <w:rsid w:val="001E1DF0"/>
    <w:rsid w:val="001E2202"/>
    <w:rsid w:val="001E26B9"/>
    <w:rsid w:val="001E2A7F"/>
    <w:rsid w:val="001E3100"/>
    <w:rsid w:val="001E343A"/>
    <w:rsid w:val="001E3562"/>
    <w:rsid w:val="001E3E77"/>
    <w:rsid w:val="001E42F1"/>
    <w:rsid w:val="001E44A5"/>
    <w:rsid w:val="001E4C54"/>
    <w:rsid w:val="001E4FFA"/>
    <w:rsid w:val="001E5B77"/>
    <w:rsid w:val="001E78FB"/>
    <w:rsid w:val="001F0300"/>
    <w:rsid w:val="001F06E8"/>
    <w:rsid w:val="001F07F0"/>
    <w:rsid w:val="001F0830"/>
    <w:rsid w:val="001F08DF"/>
    <w:rsid w:val="001F0E76"/>
    <w:rsid w:val="001F0FCF"/>
    <w:rsid w:val="001F105D"/>
    <w:rsid w:val="001F1722"/>
    <w:rsid w:val="001F1C95"/>
    <w:rsid w:val="001F1EB2"/>
    <w:rsid w:val="001F20F6"/>
    <w:rsid w:val="001F29A2"/>
    <w:rsid w:val="001F2C20"/>
    <w:rsid w:val="001F314E"/>
    <w:rsid w:val="001F3A34"/>
    <w:rsid w:val="001F48CC"/>
    <w:rsid w:val="001F4A8E"/>
    <w:rsid w:val="001F4B63"/>
    <w:rsid w:val="001F5070"/>
    <w:rsid w:val="001F5807"/>
    <w:rsid w:val="001F6294"/>
    <w:rsid w:val="001F642D"/>
    <w:rsid w:val="001F6F46"/>
    <w:rsid w:val="001F7519"/>
    <w:rsid w:val="001F7B8A"/>
    <w:rsid w:val="00200635"/>
    <w:rsid w:val="002011BE"/>
    <w:rsid w:val="00201CFD"/>
    <w:rsid w:val="002023E5"/>
    <w:rsid w:val="002025D8"/>
    <w:rsid w:val="00202E91"/>
    <w:rsid w:val="00203138"/>
    <w:rsid w:val="002041B8"/>
    <w:rsid w:val="00204235"/>
    <w:rsid w:val="00204987"/>
    <w:rsid w:val="002053CF"/>
    <w:rsid w:val="002059D0"/>
    <w:rsid w:val="00206B31"/>
    <w:rsid w:val="00206F26"/>
    <w:rsid w:val="00207E34"/>
    <w:rsid w:val="002102F5"/>
    <w:rsid w:val="00210792"/>
    <w:rsid w:val="00210E8F"/>
    <w:rsid w:val="00210FF5"/>
    <w:rsid w:val="00211124"/>
    <w:rsid w:val="00211AD2"/>
    <w:rsid w:val="00211D60"/>
    <w:rsid w:val="00211EB9"/>
    <w:rsid w:val="00212348"/>
    <w:rsid w:val="00213B35"/>
    <w:rsid w:val="00214222"/>
    <w:rsid w:val="00214F4C"/>
    <w:rsid w:val="002158EE"/>
    <w:rsid w:val="00215D5A"/>
    <w:rsid w:val="00216032"/>
    <w:rsid w:val="0021659D"/>
    <w:rsid w:val="002166AD"/>
    <w:rsid w:val="00216A81"/>
    <w:rsid w:val="00217184"/>
    <w:rsid w:val="0022115F"/>
    <w:rsid w:val="002211A0"/>
    <w:rsid w:val="00221C51"/>
    <w:rsid w:val="00221E7C"/>
    <w:rsid w:val="00222233"/>
    <w:rsid w:val="00222331"/>
    <w:rsid w:val="00222665"/>
    <w:rsid w:val="00222DA3"/>
    <w:rsid w:val="00223643"/>
    <w:rsid w:val="00223CC9"/>
    <w:rsid w:val="0022447F"/>
    <w:rsid w:val="0022448A"/>
    <w:rsid w:val="00224592"/>
    <w:rsid w:val="00224AAF"/>
    <w:rsid w:val="00224F23"/>
    <w:rsid w:val="00225B69"/>
    <w:rsid w:val="00226198"/>
    <w:rsid w:val="00226E48"/>
    <w:rsid w:val="00226FD8"/>
    <w:rsid w:val="0022747B"/>
    <w:rsid w:val="002274C3"/>
    <w:rsid w:val="002275B5"/>
    <w:rsid w:val="002277F1"/>
    <w:rsid w:val="002278A3"/>
    <w:rsid w:val="0023077B"/>
    <w:rsid w:val="00230931"/>
    <w:rsid w:val="00230B49"/>
    <w:rsid w:val="002311C4"/>
    <w:rsid w:val="002323F0"/>
    <w:rsid w:val="0023370E"/>
    <w:rsid w:val="0023510B"/>
    <w:rsid w:val="00235FDA"/>
    <w:rsid w:val="00237AF7"/>
    <w:rsid w:val="00237D35"/>
    <w:rsid w:val="0024042F"/>
    <w:rsid w:val="0024079C"/>
    <w:rsid w:val="00240CB7"/>
    <w:rsid w:val="00240E82"/>
    <w:rsid w:val="00241644"/>
    <w:rsid w:val="002428CF"/>
    <w:rsid w:val="0024295E"/>
    <w:rsid w:val="002429D0"/>
    <w:rsid w:val="002431F0"/>
    <w:rsid w:val="002432CD"/>
    <w:rsid w:val="0024399B"/>
    <w:rsid w:val="00243C7B"/>
    <w:rsid w:val="00243F5F"/>
    <w:rsid w:val="00247050"/>
    <w:rsid w:val="00250044"/>
    <w:rsid w:val="0025096B"/>
    <w:rsid w:val="00252724"/>
    <w:rsid w:val="00253523"/>
    <w:rsid w:val="00253794"/>
    <w:rsid w:val="002547CB"/>
    <w:rsid w:val="00255F66"/>
    <w:rsid w:val="0025626D"/>
    <w:rsid w:val="002562EF"/>
    <w:rsid w:val="00256A9C"/>
    <w:rsid w:val="00260785"/>
    <w:rsid w:val="002608E6"/>
    <w:rsid w:val="002617B2"/>
    <w:rsid w:val="00261BE9"/>
    <w:rsid w:val="00262080"/>
    <w:rsid w:val="00262098"/>
    <w:rsid w:val="00262471"/>
    <w:rsid w:val="00262B22"/>
    <w:rsid w:val="002632CC"/>
    <w:rsid w:val="002635DF"/>
    <w:rsid w:val="00263A1F"/>
    <w:rsid w:val="00263AB8"/>
    <w:rsid w:val="00263B36"/>
    <w:rsid w:val="0026413B"/>
    <w:rsid w:val="00264AD1"/>
    <w:rsid w:val="00264EF3"/>
    <w:rsid w:val="00265D43"/>
    <w:rsid w:val="0026601C"/>
    <w:rsid w:val="00266373"/>
    <w:rsid w:val="0026694E"/>
    <w:rsid w:val="00267584"/>
    <w:rsid w:val="00270DE7"/>
    <w:rsid w:val="00270E33"/>
    <w:rsid w:val="00271392"/>
    <w:rsid w:val="00271BBA"/>
    <w:rsid w:val="0027281B"/>
    <w:rsid w:val="0027341B"/>
    <w:rsid w:val="00273C42"/>
    <w:rsid w:val="00273EE6"/>
    <w:rsid w:val="00273FCB"/>
    <w:rsid w:val="002751C3"/>
    <w:rsid w:val="00275250"/>
    <w:rsid w:val="0027527A"/>
    <w:rsid w:val="00275E61"/>
    <w:rsid w:val="00275EF9"/>
    <w:rsid w:val="002774CC"/>
    <w:rsid w:val="002827EA"/>
    <w:rsid w:val="00283415"/>
    <w:rsid w:val="00283890"/>
    <w:rsid w:val="002849F0"/>
    <w:rsid w:val="00284B24"/>
    <w:rsid w:val="002850F1"/>
    <w:rsid w:val="00285E84"/>
    <w:rsid w:val="00286C4E"/>
    <w:rsid w:val="0028754F"/>
    <w:rsid w:val="002879DA"/>
    <w:rsid w:val="002904C0"/>
    <w:rsid w:val="00290AF1"/>
    <w:rsid w:val="00290B94"/>
    <w:rsid w:val="00290FA8"/>
    <w:rsid w:val="00291152"/>
    <w:rsid w:val="00291EC3"/>
    <w:rsid w:val="00292088"/>
    <w:rsid w:val="00292288"/>
    <w:rsid w:val="0029277E"/>
    <w:rsid w:val="002927A2"/>
    <w:rsid w:val="0029286B"/>
    <w:rsid w:val="00292AFE"/>
    <w:rsid w:val="00292E9D"/>
    <w:rsid w:val="00293D4A"/>
    <w:rsid w:val="00294CFB"/>
    <w:rsid w:val="00296E67"/>
    <w:rsid w:val="00297182"/>
    <w:rsid w:val="002971CC"/>
    <w:rsid w:val="00297B3C"/>
    <w:rsid w:val="002A00A3"/>
    <w:rsid w:val="002A02CB"/>
    <w:rsid w:val="002A0DFE"/>
    <w:rsid w:val="002A10E9"/>
    <w:rsid w:val="002A11E1"/>
    <w:rsid w:val="002A1E9C"/>
    <w:rsid w:val="002A2B9F"/>
    <w:rsid w:val="002A2D4F"/>
    <w:rsid w:val="002A3439"/>
    <w:rsid w:val="002A35A9"/>
    <w:rsid w:val="002A46D0"/>
    <w:rsid w:val="002A4C1C"/>
    <w:rsid w:val="002A55D6"/>
    <w:rsid w:val="002A64D1"/>
    <w:rsid w:val="002A719C"/>
    <w:rsid w:val="002A7C9A"/>
    <w:rsid w:val="002B0279"/>
    <w:rsid w:val="002B0C90"/>
    <w:rsid w:val="002B1CE9"/>
    <w:rsid w:val="002B1EF7"/>
    <w:rsid w:val="002B3746"/>
    <w:rsid w:val="002B38CA"/>
    <w:rsid w:val="002B398A"/>
    <w:rsid w:val="002B3D6E"/>
    <w:rsid w:val="002B41F8"/>
    <w:rsid w:val="002B4D5C"/>
    <w:rsid w:val="002B6969"/>
    <w:rsid w:val="002B70C5"/>
    <w:rsid w:val="002C0702"/>
    <w:rsid w:val="002C144C"/>
    <w:rsid w:val="002C2610"/>
    <w:rsid w:val="002C2F54"/>
    <w:rsid w:val="002C35CE"/>
    <w:rsid w:val="002C3744"/>
    <w:rsid w:val="002C3E87"/>
    <w:rsid w:val="002C4074"/>
    <w:rsid w:val="002C503A"/>
    <w:rsid w:val="002C5AC2"/>
    <w:rsid w:val="002C6EE2"/>
    <w:rsid w:val="002C7E9E"/>
    <w:rsid w:val="002D0045"/>
    <w:rsid w:val="002D09FA"/>
    <w:rsid w:val="002D2825"/>
    <w:rsid w:val="002D2A15"/>
    <w:rsid w:val="002D2F68"/>
    <w:rsid w:val="002D43A7"/>
    <w:rsid w:val="002D43B7"/>
    <w:rsid w:val="002D4D46"/>
    <w:rsid w:val="002D6126"/>
    <w:rsid w:val="002D650A"/>
    <w:rsid w:val="002D71FB"/>
    <w:rsid w:val="002E0A43"/>
    <w:rsid w:val="002E0AAA"/>
    <w:rsid w:val="002E0FB0"/>
    <w:rsid w:val="002E13CB"/>
    <w:rsid w:val="002E13F1"/>
    <w:rsid w:val="002E2E6F"/>
    <w:rsid w:val="002E3446"/>
    <w:rsid w:val="002E3B65"/>
    <w:rsid w:val="002E3E60"/>
    <w:rsid w:val="002E40FE"/>
    <w:rsid w:val="002E411C"/>
    <w:rsid w:val="002E4C71"/>
    <w:rsid w:val="002E4F9D"/>
    <w:rsid w:val="002E54D6"/>
    <w:rsid w:val="002E7C87"/>
    <w:rsid w:val="002E7E70"/>
    <w:rsid w:val="002E7F0B"/>
    <w:rsid w:val="002F0E1C"/>
    <w:rsid w:val="002F1B1C"/>
    <w:rsid w:val="002F28B9"/>
    <w:rsid w:val="002F2F42"/>
    <w:rsid w:val="002F3CF3"/>
    <w:rsid w:val="002F3D86"/>
    <w:rsid w:val="002F473D"/>
    <w:rsid w:val="002F4A80"/>
    <w:rsid w:val="002F4AE4"/>
    <w:rsid w:val="002F4C04"/>
    <w:rsid w:val="002F5664"/>
    <w:rsid w:val="002F5968"/>
    <w:rsid w:val="002F6B17"/>
    <w:rsid w:val="002F6B41"/>
    <w:rsid w:val="002F7052"/>
    <w:rsid w:val="002F7FB2"/>
    <w:rsid w:val="00300555"/>
    <w:rsid w:val="0030068B"/>
    <w:rsid w:val="0030084D"/>
    <w:rsid w:val="00303B9E"/>
    <w:rsid w:val="00304299"/>
    <w:rsid w:val="0030445D"/>
    <w:rsid w:val="00304889"/>
    <w:rsid w:val="00304CDA"/>
    <w:rsid w:val="003058A2"/>
    <w:rsid w:val="00307C4C"/>
    <w:rsid w:val="0031044F"/>
    <w:rsid w:val="00310779"/>
    <w:rsid w:val="003107D9"/>
    <w:rsid w:val="00310841"/>
    <w:rsid w:val="003113A3"/>
    <w:rsid w:val="0031151B"/>
    <w:rsid w:val="003117F7"/>
    <w:rsid w:val="00311BFC"/>
    <w:rsid w:val="00312247"/>
    <w:rsid w:val="00312428"/>
    <w:rsid w:val="00312DAB"/>
    <w:rsid w:val="00313686"/>
    <w:rsid w:val="00313A54"/>
    <w:rsid w:val="0031534E"/>
    <w:rsid w:val="00315362"/>
    <w:rsid w:val="0031557E"/>
    <w:rsid w:val="003159D6"/>
    <w:rsid w:val="00317513"/>
    <w:rsid w:val="00317DDA"/>
    <w:rsid w:val="0032066B"/>
    <w:rsid w:val="00320BB6"/>
    <w:rsid w:val="003215BF"/>
    <w:rsid w:val="00321E2D"/>
    <w:rsid w:val="00322548"/>
    <w:rsid w:val="003227D9"/>
    <w:rsid w:val="00324319"/>
    <w:rsid w:val="00324ED1"/>
    <w:rsid w:val="003258F0"/>
    <w:rsid w:val="00327DD5"/>
    <w:rsid w:val="0033102B"/>
    <w:rsid w:val="003320CE"/>
    <w:rsid w:val="00332F8C"/>
    <w:rsid w:val="0033319D"/>
    <w:rsid w:val="0033359A"/>
    <w:rsid w:val="00333A08"/>
    <w:rsid w:val="00333CD2"/>
    <w:rsid w:val="00334187"/>
    <w:rsid w:val="0033426F"/>
    <w:rsid w:val="00334414"/>
    <w:rsid w:val="0033471F"/>
    <w:rsid w:val="0033479F"/>
    <w:rsid w:val="00334B93"/>
    <w:rsid w:val="003352D2"/>
    <w:rsid w:val="00335F60"/>
    <w:rsid w:val="00336EEC"/>
    <w:rsid w:val="003375D7"/>
    <w:rsid w:val="0034027D"/>
    <w:rsid w:val="0034030B"/>
    <w:rsid w:val="00340B5A"/>
    <w:rsid w:val="00340BFE"/>
    <w:rsid w:val="00340ECF"/>
    <w:rsid w:val="00340F44"/>
    <w:rsid w:val="00341C1B"/>
    <w:rsid w:val="00342479"/>
    <w:rsid w:val="00342C26"/>
    <w:rsid w:val="00342F19"/>
    <w:rsid w:val="00345CA7"/>
    <w:rsid w:val="003460D2"/>
    <w:rsid w:val="00346DD3"/>
    <w:rsid w:val="00346F63"/>
    <w:rsid w:val="003476E1"/>
    <w:rsid w:val="003478D1"/>
    <w:rsid w:val="00347AAE"/>
    <w:rsid w:val="00350838"/>
    <w:rsid w:val="003511A6"/>
    <w:rsid w:val="0035180B"/>
    <w:rsid w:val="00351C72"/>
    <w:rsid w:val="00351D26"/>
    <w:rsid w:val="003527F7"/>
    <w:rsid w:val="00353C54"/>
    <w:rsid w:val="00353F35"/>
    <w:rsid w:val="0035457A"/>
    <w:rsid w:val="00354EAA"/>
    <w:rsid w:val="003551A8"/>
    <w:rsid w:val="00357593"/>
    <w:rsid w:val="00357B8A"/>
    <w:rsid w:val="00360B54"/>
    <w:rsid w:val="0036119F"/>
    <w:rsid w:val="003611B4"/>
    <w:rsid w:val="003616FE"/>
    <w:rsid w:val="003637EF"/>
    <w:rsid w:val="0036402E"/>
    <w:rsid w:val="00364253"/>
    <w:rsid w:val="00364DBF"/>
    <w:rsid w:val="00365492"/>
    <w:rsid w:val="00365A2E"/>
    <w:rsid w:val="00365CBB"/>
    <w:rsid w:val="00366EFF"/>
    <w:rsid w:val="003670C1"/>
    <w:rsid w:val="0036764F"/>
    <w:rsid w:val="0036799B"/>
    <w:rsid w:val="00367FA9"/>
    <w:rsid w:val="00371441"/>
    <w:rsid w:val="0037160D"/>
    <w:rsid w:val="00371BD7"/>
    <w:rsid w:val="00372780"/>
    <w:rsid w:val="00373812"/>
    <w:rsid w:val="003739EE"/>
    <w:rsid w:val="00373BAB"/>
    <w:rsid w:val="003746F3"/>
    <w:rsid w:val="00374909"/>
    <w:rsid w:val="00375A51"/>
    <w:rsid w:val="00375AF1"/>
    <w:rsid w:val="00375EA0"/>
    <w:rsid w:val="0037619C"/>
    <w:rsid w:val="00376D2A"/>
    <w:rsid w:val="00377117"/>
    <w:rsid w:val="00377408"/>
    <w:rsid w:val="00377871"/>
    <w:rsid w:val="0038069F"/>
    <w:rsid w:val="00380AF7"/>
    <w:rsid w:val="003810AE"/>
    <w:rsid w:val="0038359A"/>
    <w:rsid w:val="00383FC4"/>
    <w:rsid w:val="00383FC6"/>
    <w:rsid w:val="00384730"/>
    <w:rsid w:val="00384AEA"/>
    <w:rsid w:val="003860B4"/>
    <w:rsid w:val="003864CA"/>
    <w:rsid w:val="003866F5"/>
    <w:rsid w:val="003903BA"/>
    <w:rsid w:val="003914D1"/>
    <w:rsid w:val="003915B6"/>
    <w:rsid w:val="003924B6"/>
    <w:rsid w:val="00392781"/>
    <w:rsid w:val="0039339F"/>
    <w:rsid w:val="00393FBC"/>
    <w:rsid w:val="003953F3"/>
    <w:rsid w:val="003956C1"/>
    <w:rsid w:val="00395F09"/>
    <w:rsid w:val="003960F5"/>
    <w:rsid w:val="00396100"/>
    <w:rsid w:val="00396300"/>
    <w:rsid w:val="003963FE"/>
    <w:rsid w:val="00396E59"/>
    <w:rsid w:val="0039766B"/>
    <w:rsid w:val="003A060D"/>
    <w:rsid w:val="003A220E"/>
    <w:rsid w:val="003A3A7E"/>
    <w:rsid w:val="003A3DA3"/>
    <w:rsid w:val="003A3FDF"/>
    <w:rsid w:val="003A43C1"/>
    <w:rsid w:val="003A5342"/>
    <w:rsid w:val="003A6A5D"/>
    <w:rsid w:val="003A7EBD"/>
    <w:rsid w:val="003B03E8"/>
    <w:rsid w:val="003B139B"/>
    <w:rsid w:val="003B1739"/>
    <w:rsid w:val="003B1AD2"/>
    <w:rsid w:val="003B33C9"/>
    <w:rsid w:val="003B367E"/>
    <w:rsid w:val="003B4549"/>
    <w:rsid w:val="003B46F9"/>
    <w:rsid w:val="003B532F"/>
    <w:rsid w:val="003B5AFA"/>
    <w:rsid w:val="003B5D6B"/>
    <w:rsid w:val="003B5D88"/>
    <w:rsid w:val="003B5E5A"/>
    <w:rsid w:val="003B69AE"/>
    <w:rsid w:val="003B6A52"/>
    <w:rsid w:val="003B75F6"/>
    <w:rsid w:val="003C0482"/>
    <w:rsid w:val="003C06F7"/>
    <w:rsid w:val="003C0971"/>
    <w:rsid w:val="003C0A9E"/>
    <w:rsid w:val="003C0D1D"/>
    <w:rsid w:val="003C0DFD"/>
    <w:rsid w:val="003C12AD"/>
    <w:rsid w:val="003C1AD4"/>
    <w:rsid w:val="003C1C08"/>
    <w:rsid w:val="003C1C8A"/>
    <w:rsid w:val="003C32DF"/>
    <w:rsid w:val="003C39F6"/>
    <w:rsid w:val="003C416E"/>
    <w:rsid w:val="003C46A8"/>
    <w:rsid w:val="003C5B7A"/>
    <w:rsid w:val="003C61E3"/>
    <w:rsid w:val="003C65B4"/>
    <w:rsid w:val="003C6916"/>
    <w:rsid w:val="003C6C89"/>
    <w:rsid w:val="003C6CF0"/>
    <w:rsid w:val="003C6E89"/>
    <w:rsid w:val="003C7042"/>
    <w:rsid w:val="003C7507"/>
    <w:rsid w:val="003C7637"/>
    <w:rsid w:val="003C7699"/>
    <w:rsid w:val="003C7CE4"/>
    <w:rsid w:val="003D0A19"/>
    <w:rsid w:val="003D0B56"/>
    <w:rsid w:val="003D0C2A"/>
    <w:rsid w:val="003D14CB"/>
    <w:rsid w:val="003D177F"/>
    <w:rsid w:val="003D2280"/>
    <w:rsid w:val="003D22B0"/>
    <w:rsid w:val="003D2376"/>
    <w:rsid w:val="003D2618"/>
    <w:rsid w:val="003D2D5C"/>
    <w:rsid w:val="003D2DC0"/>
    <w:rsid w:val="003D2E10"/>
    <w:rsid w:val="003D2F10"/>
    <w:rsid w:val="003D3A1C"/>
    <w:rsid w:val="003D3B70"/>
    <w:rsid w:val="003D3CBC"/>
    <w:rsid w:val="003D40A4"/>
    <w:rsid w:val="003D43DE"/>
    <w:rsid w:val="003D43E7"/>
    <w:rsid w:val="003D5025"/>
    <w:rsid w:val="003D5C1A"/>
    <w:rsid w:val="003D6673"/>
    <w:rsid w:val="003D6CC5"/>
    <w:rsid w:val="003D6E55"/>
    <w:rsid w:val="003D7F48"/>
    <w:rsid w:val="003E1F55"/>
    <w:rsid w:val="003E240C"/>
    <w:rsid w:val="003E284D"/>
    <w:rsid w:val="003E2890"/>
    <w:rsid w:val="003E28F0"/>
    <w:rsid w:val="003E2EF1"/>
    <w:rsid w:val="003E4EBF"/>
    <w:rsid w:val="003E4EE1"/>
    <w:rsid w:val="003E52DE"/>
    <w:rsid w:val="003E5362"/>
    <w:rsid w:val="003E53D0"/>
    <w:rsid w:val="003E5AE5"/>
    <w:rsid w:val="003E6493"/>
    <w:rsid w:val="003E7DD2"/>
    <w:rsid w:val="003F375E"/>
    <w:rsid w:val="003F3E07"/>
    <w:rsid w:val="003F43CD"/>
    <w:rsid w:val="003F4B0D"/>
    <w:rsid w:val="003F52AD"/>
    <w:rsid w:val="003F65AB"/>
    <w:rsid w:val="00400372"/>
    <w:rsid w:val="004014A3"/>
    <w:rsid w:val="00401F4B"/>
    <w:rsid w:val="004024BC"/>
    <w:rsid w:val="00402605"/>
    <w:rsid w:val="00402966"/>
    <w:rsid w:val="004032CB"/>
    <w:rsid w:val="00404DED"/>
    <w:rsid w:val="00405EEE"/>
    <w:rsid w:val="00410664"/>
    <w:rsid w:val="0041190D"/>
    <w:rsid w:val="00411A92"/>
    <w:rsid w:val="00411AC0"/>
    <w:rsid w:val="00412E36"/>
    <w:rsid w:val="00413F79"/>
    <w:rsid w:val="00414F48"/>
    <w:rsid w:val="00415236"/>
    <w:rsid w:val="00415B04"/>
    <w:rsid w:val="00415E7C"/>
    <w:rsid w:val="00416EF4"/>
    <w:rsid w:val="00417289"/>
    <w:rsid w:val="00420093"/>
    <w:rsid w:val="00420DC0"/>
    <w:rsid w:val="00420DCC"/>
    <w:rsid w:val="00420E46"/>
    <w:rsid w:val="004215C6"/>
    <w:rsid w:val="004216CC"/>
    <w:rsid w:val="00421D13"/>
    <w:rsid w:val="00422CB6"/>
    <w:rsid w:val="004248EB"/>
    <w:rsid w:val="00424905"/>
    <w:rsid w:val="00425B99"/>
    <w:rsid w:val="0042611F"/>
    <w:rsid w:val="004263A8"/>
    <w:rsid w:val="00427839"/>
    <w:rsid w:val="00427B2B"/>
    <w:rsid w:val="00427F7F"/>
    <w:rsid w:val="0043004E"/>
    <w:rsid w:val="00430548"/>
    <w:rsid w:val="00431442"/>
    <w:rsid w:val="00431EF5"/>
    <w:rsid w:val="004326B0"/>
    <w:rsid w:val="004329AF"/>
    <w:rsid w:val="00433D22"/>
    <w:rsid w:val="00434139"/>
    <w:rsid w:val="00435081"/>
    <w:rsid w:val="0043588B"/>
    <w:rsid w:val="00435F78"/>
    <w:rsid w:val="004364B6"/>
    <w:rsid w:val="0043662B"/>
    <w:rsid w:val="00437276"/>
    <w:rsid w:val="00437615"/>
    <w:rsid w:val="00437E40"/>
    <w:rsid w:val="0044093B"/>
    <w:rsid w:val="0044121F"/>
    <w:rsid w:val="00441C1E"/>
    <w:rsid w:val="00442AB1"/>
    <w:rsid w:val="00443158"/>
    <w:rsid w:val="004436EF"/>
    <w:rsid w:val="00443B6C"/>
    <w:rsid w:val="00443E39"/>
    <w:rsid w:val="004444BE"/>
    <w:rsid w:val="004447F0"/>
    <w:rsid w:val="0044552D"/>
    <w:rsid w:val="00445718"/>
    <w:rsid w:val="0044609F"/>
    <w:rsid w:val="004466E4"/>
    <w:rsid w:val="00446905"/>
    <w:rsid w:val="00447EDE"/>
    <w:rsid w:val="0045030A"/>
    <w:rsid w:val="00450FAF"/>
    <w:rsid w:val="004511D8"/>
    <w:rsid w:val="0045280E"/>
    <w:rsid w:val="00452CB6"/>
    <w:rsid w:val="0045306C"/>
    <w:rsid w:val="004534CE"/>
    <w:rsid w:val="00453BDD"/>
    <w:rsid w:val="00453E07"/>
    <w:rsid w:val="004543A4"/>
    <w:rsid w:val="004543A9"/>
    <w:rsid w:val="00454C91"/>
    <w:rsid w:val="00455674"/>
    <w:rsid w:val="00455694"/>
    <w:rsid w:val="00455AF9"/>
    <w:rsid w:val="00455CC2"/>
    <w:rsid w:val="004569B0"/>
    <w:rsid w:val="00456AC2"/>
    <w:rsid w:val="00457A23"/>
    <w:rsid w:val="00457AD4"/>
    <w:rsid w:val="00461991"/>
    <w:rsid w:val="0046289E"/>
    <w:rsid w:val="00462956"/>
    <w:rsid w:val="00462AB6"/>
    <w:rsid w:val="00463D80"/>
    <w:rsid w:val="00464D1B"/>
    <w:rsid w:val="00464E75"/>
    <w:rsid w:val="00465FF2"/>
    <w:rsid w:val="0046600D"/>
    <w:rsid w:val="004669F4"/>
    <w:rsid w:val="00466E16"/>
    <w:rsid w:val="00466E45"/>
    <w:rsid w:val="004671ED"/>
    <w:rsid w:val="004700FD"/>
    <w:rsid w:val="00470268"/>
    <w:rsid w:val="00470739"/>
    <w:rsid w:val="00471330"/>
    <w:rsid w:val="00472C02"/>
    <w:rsid w:val="00472ECE"/>
    <w:rsid w:val="004733CA"/>
    <w:rsid w:val="00473777"/>
    <w:rsid w:val="00474770"/>
    <w:rsid w:val="004752DB"/>
    <w:rsid w:val="00475F36"/>
    <w:rsid w:val="00476700"/>
    <w:rsid w:val="00480807"/>
    <w:rsid w:val="00482209"/>
    <w:rsid w:val="00482699"/>
    <w:rsid w:val="00482754"/>
    <w:rsid w:val="004829CC"/>
    <w:rsid w:val="00482FB2"/>
    <w:rsid w:val="004836A8"/>
    <w:rsid w:val="00483924"/>
    <w:rsid w:val="00484B4C"/>
    <w:rsid w:val="004860E4"/>
    <w:rsid w:val="004860EB"/>
    <w:rsid w:val="00486907"/>
    <w:rsid w:val="00486B5F"/>
    <w:rsid w:val="00486C3D"/>
    <w:rsid w:val="0048707B"/>
    <w:rsid w:val="0048749A"/>
    <w:rsid w:val="004878B7"/>
    <w:rsid w:val="004879A8"/>
    <w:rsid w:val="00487A95"/>
    <w:rsid w:val="004909DF"/>
    <w:rsid w:val="00491029"/>
    <w:rsid w:val="0049103A"/>
    <w:rsid w:val="004912A7"/>
    <w:rsid w:val="004913E5"/>
    <w:rsid w:val="004928E3"/>
    <w:rsid w:val="00492AC6"/>
    <w:rsid w:val="00492F20"/>
    <w:rsid w:val="00493480"/>
    <w:rsid w:val="0049348E"/>
    <w:rsid w:val="00493E98"/>
    <w:rsid w:val="004943CB"/>
    <w:rsid w:val="004946BF"/>
    <w:rsid w:val="00497906"/>
    <w:rsid w:val="004A0130"/>
    <w:rsid w:val="004A0658"/>
    <w:rsid w:val="004A0EBA"/>
    <w:rsid w:val="004A214B"/>
    <w:rsid w:val="004A29B4"/>
    <w:rsid w:val="004A31DA"/>
    <w:rsid w:val="004A3709"/>
    <w:rsid w:val="004A3898"/>
    <w:rsid w:val="004A6932"/>
    <w:rsid w:val="004A6FDE"/>
    <w:rsid w:val="004A7A4D"/>
    <w:rsid w:val="004B05FA"/>
    <w:rsid w:val="004B17E6"/>
    <w:rsid w:val="004B1A2C"/>
    <w:rsid w:val="004B1A3F"/>
    <w:rsid w:val="004B26D2"/>
    <w:rsid w:val="004B2D99"/>
    <w:rsid w:val="004B3011"/>
    <w:rsid w:val="004B3347"/>
    <w:rsid w:val="004B4F3A"/>
    <w:rsid w:val="004B559C"/>
    <w:rsid w:val="004B5A4E"/>
    <w:rsid w:val="004B5CA3"/>
    <w:rsid w:val="004B6159"/>
    <w:rsid w:val="004B6373"/>
    <w:rsid w:val="004B6BF0"/>
    <w:rsid w:val="004B7E16"/>
    <w:rsid w:val="004B7E21"/>
    <w:rsid w:val="004C02AD"/>
    <w:rsid w:val="004C1427"/>
    <w:rsid w:val="004C1AFF"/>
    <w:rsid w:val="004C2282"/>
    <w:rsid w:val="004C2B09"/>
    <w:rsid w:val="004C2C6C"/>
    <w:rsid w:val="004C3425"/>
    <w:rsid w:val="004C4B96"/>
    <w:rsid w:val="004C5436"/>
    <w:rsid w:val="004C6400"/>
    <w:rsid w:val="004C6A71"/>
    <w:rsid w:val="004C71EF"/>
    <w:rsid w:val="004C7D3C"/>
    <w:rsid w:val="004D02A8"/>
    <w:rsid w:val="004D063F"/>
    <w:rsid w:val="004D0B17"/>
    <w:rsid w:val="004D1445"/>
    <w:rsid w:val="004D1B3F"/>
    <w:rsid w:val="004D1F48"/>
    <w:rsid w:val="004D2032"/>
    <w:rsid w:val="004D216E"/>
    <w:rsid w:val="004D23B9"/>
    <w:rsid w:val="004D26AD"/>
    <w:rsid w:val="004D3233"/>
    <w:rsid w:val="004D33C4"/>
    <w:rsid w:val="004D3DBF"/>
    <w:rsid w:val="004D49A8"/>
    <w:rsid w:val="004D4EB6"/>
    <w:rsid w:val="004D591A"/>
    <w:rsid w:val="004D63BB"/>
    <w:rsid w:val="004D67E2"/>
    <w:rsid w:val="004D696F"/>
    <w:rsid w:val="004D6984"/>
    <w:rsid w:val="004D6EB5"/>
    <w:rsid w:val="004D76E8"/>
    <w:rsid w:val="004D7C1C"/>
    <w:rsid w:val="004E08AB"/>
    <w:rsid w:val="004E15D0"/>
    <w:rsid w:val="004E2093"/>
    <w:rsid w:val="004E2AC6"/>
    <w:rsid w:val="004E4042"/>
    <w:rsid w:val="004E4F70"/>
    <w:rsid w:val="004E591D"/>
    <w:rsid w:val="004E5C23"/>
    <w:rsid w:val="004E64EC"/>
    <w:rsid w:val="004E757E"/>
    <w:rsid w:val="004F041A"/>
    <w:rsid w:val="004F0882"/>
    <w:rsid w:val="004F0A32"/>
    <w:rsid w:val="004F1005"/>
    <w:rsid w:val="004F149E"/>
    <w:rsid w:val="004F2716"/>
    <w:rsid w:val="004F2904"/>
    <w:rsid w:val="004F2959"/>
    <w:rsid w:val="004F2CB8"/>
    <w:rsid w:val="004F2F73"/>
    <w:rsid w:val="004F4400"/>
    <w:rsid w:val="004F4969"/>
    <w:rsid w:val="004F5954"/>
    <w:rsid w:val="004F5CDA"/>
    <w:rsid w:val="004F5D7E"/>
    <w:rsid w:val="004F5F91"/>
    <w:rsid w:val="004F6980"/>
    <w:rsid w:val="004F6B19"/>
    <w:rsid w:val="004F6B1E"/>
    <w:rsid w:val="004F7442"/>
    <w:rsid w:val="004F787D"/>
    <w:rsid w:val="0050002C"/>
    <w:rsid w:val="00500C11"/>
    <w:rsid w:val="00500D81"/>
    <w:rsid w:val="00500E7B"/>
    <w:rsid w:val="00500F50"/>
    <w:rsid w:val="005010B1"/>
    <w:rsid w:val="00502687"/>
    <w:rsid w:val="00502A5D"/>
    <w:rsid w:val="00502E8F"/>
    <w:rsid w:val="00503412"/>
    <w:rsid w:val="00503545"/>
    <w:rsid w:val="00506638"/>
    <w:rsid w:val="00506B3C"/>
    <w:rsid w:val="00506DB2"/>
    <w:rsid w:val="00507B4D"/>
    <w:rsid w:val="00507E32"/>
    <w:rsid w:val="005102E1"/>
    <w:rsid w:val="00511FDF"/>
    <w:rsid w:val="005121DA"/>
    <w:rsid w:val="00513618"/>
    <w:rsid w:val="00513D4B"/>
    <w:rsid w:val="00514393"/>
    <w:rsid w:val="00515128"/>
    <w:rsid w:val="00515603"/>
    <w:rsid w:val="005158FA"/>
    <w:rsid w:val="00515B47"/>
    <w:rsid w:val="00516180"/>
    <w:rsid w:val="0051678A"/>
    <w:rsid w:val="00517706"/>
    <w:rsid w:val="005200C8"/>
    <w:rsid w:val="00520440"/>
    <w:rsid w:val="00521851"/>
    <w:rsid w:val="00522243"/>
    <w:rsid w:val="0052276D"/>
    <w:rsid w:val="00524AAE"/>
    <w:rsid w:val="00525F1F"/>
    <w:rsid w:val="005265CA"/>
    <w:rsid w:val="0052686B"/>
    <w:rsid w:val="005268BC"/>
    <w:rsid w:val="0052692C"/>
    <w:rsid w:val="00526B77"/>
    <w:rsid w:val="00527C1F"/>
    <w:rsid w:val="00530DF6"/>
    <w:rsid w:val="00531378"/>
    <w:rsid w:val="00531A92"/>
    <w:rsid w:val="00532015"/>
    <w:rsid w:val="005328FE"/>
    <w:rsid w:val="00532A7C"/>
    <w:rsid w:val="00532BAD"/>
    <w:rsid w:val="0053337C"/>
    <w:rsid w:val="00534881"/>
    <w:rsid w:val="00535080"/>
    <w:rsid w:val="00535234"/>
    <w:rsid w:val="005356AB"/>
    <w:rsid w:val="00535EFA"/>
    <w:rsid w:val="005361DA"/>
    <w:rsid w:val="0053675B"/>
    <w:rsid w:val="005370D5"/>
    <w:rsid w:val="0054312B"/>
    <w:rsid w:val="00543BA4"/>
    <w:rsid w:val="00544F27"/>
    <w:rsid w:val="0054521C"/>
    <w:rsid w:val="00545BD7"/>
    <w:rsid w:val="005460F0"/>
    <w:rsid w:val="00546BB5"/>
    <w:rsid w:val="00546FDA"/>
    <w:rsid w:val="005472FF"/>
    <w:rsid w:val="00547851"/>
    <w:rsid w:val="00547A9B"/>
    <w:rsid w:val="005517F5"/>
    <w:rsid w:val="00552545"/>
    <w:rsid w:val="005526F9"/>
    <w:rsid w:val="0055306E"/>
    <w:rsid w:val="00553471"/>
    <w:rsid w:val="00553F91"/>
    <w:rsid w:val="00554A20"/>
    <w:rsid w:val="005566A7"/>
    <w:rsid w:val="00556729"/>
    <w:rsid w:val="00556DBD"/>
    <w:rsid w:val="005607FD"/>
    <w:rsid w:val="00562B4C"/>
    <w:rsid w:val="00563136"/>
    <w:rsid w:val="005634F9"/>
    <w:rsid w:val="00563A9E"/>
    <w:rsid w:val="0056400C"/>
    <w:rsid w:val="00564F8B"/>
    <w:rsid w:val="00566107"/>
    <w:rsid w:val="005661DE"/>
    <w:rsid w:val="00566559"/>
    <w:rsid w:val="00566654"/>
    <w:rsid w:val="005666BE"/>
    <w:rsid w:val="00566876"/>
    <w:rsid w:val="00566EE8"/>
    <w:rsid w:val="0056729E"/>
    <w:rsid w:val="00567825"/>
    <w:rsid w:val="00570930"/>
    <w:rsid w:val="0057151C"/>
    <w:rsid w:val="00571A55"/>
    <w:rsid w:val="0057242E"/>
    <w:rsid w:val="00572BA0"/>
    <w:rsid w:val="00573637"/>
    <w:rsid w:val="0057381F"/>
    <w:rsid w:val="00573C3A"/>
    <w:rsid w:val="00574797"/>
    <w:rsid w:val="00574EE2"/>
    <w:rsid w:val="00574EFA"/>
    <w:rsid w:val="00574FD6"/>
    <w:rsid w:val="005756D3"/>
    <w:rsid w:val="00575912"/>
    <w:rsid w:val="00576A18"/>
    <w:rsid w:val="00577145"/>
    <w:rsid w:val="00577374"/>
    <w:rsid w:val="0058031B"/>
    <w:rsid w:val="00580D38"/>
    <w:rsid w:val="00582BF4"/>
    <w:rsid w:val="00582D0C"/>
    <w:rsid w:val="00583C59"/>
    <w:rsid w:val="0058474D"/>
    <w:rsid w:val="00585313"/>
    <w:rsid w:val="0058542A"/>
    <w:rsid w:val="00585BC8"/>
    <w:rsid w:val="00585CE2"/>
    <w:rsid w:val="00586819"/>
    <w:rsid w:val="005879B5"/>
    <w:rsid w:val="00587D8E"/>
    <w:rsid w:val="0059138C"/>
    <w:rsid w:val="00591AE0"/>
    <w:rsid w:val="00594324"/>
    <w:rsid w:val="00594AF5"/>
    <w:rsid w:val="00595248"/>
    <w:rsid w:val="005953C0"/>
    <w:rsid w:val="00595914"/>
    <w:rsid w:val="00595A79"/>
    <w:rsid w:val="00595AE8"/>
    <w:rsid w:val="00595BAA"/>
    <w:rsid w:val="005969D6"/>
    <w:rsid w:val="00596D1E"/>
    <w:rsid w:val="005973F1"/>
    <w:rsid w:val="005A003F"/>
    <w:rsid w:val="005A05B8"/>
    <w:rsid w:val="005A0B68"/>
    <w:rsid w:val="005A1F87"/>
    <w:rsid w:val="005A2769"/>
    <w:rsid w:val="005A3158"/>
    <w:rsid w:val="005A33D7"/>
    <w:rsid w:val="005A352F"/>
    <w:rsid w:val="005A390E"/>
    <w:rsid w:val="005A3E2E"/>
    <w:rsid w:val="005A4499"/>
    <w:rsid w:val="005A4F5D"/>
    <w:rsid w:val="005A5030"/>
    <w:rsid w:val="005A5582"/>
    <w:rsid w:val="005B06EF"/>
    <w:rsid w:val="005B0B08"/>
    <w:rsid w:val="005B0B5D"/>
    <w:rsid w:val="005B1864"/>
    <w:rsid w:val="005B1A40"/>
    <w:rsid w:val="005B1EB1"/>
    <w:rsid w:val="005B2847"/>
    <w:rsid w:val="005B4000"/>
    <w:rsid w:val="005B4209"/>
    <w:rsid w:val="005B45C6"/>
    <w:rsid w:val="005B478F"/>
    <w:rsid w:val="005B5219"/>
    <w:rsid w:val="005B5792"/>
    <w:rsid w:val="005B5C86"/>
    <w:rsid w:val="005B6AAB"/>
    <w:rsid w:val="005C0164"/>
    <w:rsid w:val="005C0242"/>
    <w:rsid w:val="005C0397"/>
    <w:rsid w:val="005C0739"/>
    <w:rsid w:val="005C0930"/>
    <w:rsid w:val="005C0C88"/>
    <w:rsid w:val="005C0F68"/>
    <w:rsid w:val="005C125F"/>
    <w:rsid w:val="005C12B8"/>
    <w:rsid w:val="005C17EB"/>
    <w:rsid w:val="005C1B8A"/>
    <w:rsid w:val="005C2095"/>
    <w:rsid w:val="005C27DA"/>
    <w:rsid w:val="005C41C1"/>
    <w:rsid w:val="005C4208"/>
    <w:rsid w:val="005C512D"/>
    <w:rsid w:val="005C5E46"/>
    <w:rsid w:val="005C6A58"/>
    <w:rsid w:val="005C6C88"/>
    <w:rsid w:val="005C6E86"/>
    <w:rsid w:val="005C7038"/>
    <w:rsid w:val="005C778C"/>
    <w:rsid w:val="005D12C3"/>
    <w:rsid w:val="005D2270"/>
    <w:rsid w:val="005D2C57"/>
    <w:rsid w:val="005D4114"/>
    <w:rsid w:val="005D4EF5"/>
    <w:rsid w:val="005D556A"/>
    <w:rsid w:val="005D595F"/>
    <w:rsid w:val="005D5BCC"/>
    <w:rsid w:val="005D5FCB"/>
    <w:rsid w:val="005D64B9"/>
    <w:rsid w:val="005D6848"/>
    <w:rsid w:val="005D73BF"/>
    <w:rsid w:val="005D7794"/>
    <w:rsid w:val="005E014B"/>
    <w:rsid w:val="005E0C24"/>
    <w:rsid w:val="005E2114"/>
    <w:rsid w:val="005E2935"/>
    <w:rsid w:val="005E2943"/>
    <w:rsid w:val="005E2960"/>
    <w:rsid w:val="005E296C"/>
    <w:rsid w:val="005E3919"/>
    <w:rsid w:val="005E3AF2"/>
    <w:rsid w:val="005E4394"/>
    <w:rsid w:val="005E4AC1"/>
    <w:rsid w:val="005E5959"/>
    <w:rsid w:val="005E65A0"/>
    <w:rsid w:val="005E6785"/>
    <w:rsid w:val="005E6C88"/>
    <w:rsid w:val="005E7663"/>
    <w:rsid w:val="005E7FF6"/>
    <w:rsid w:val="005F0373"/>
    <w:rsid w:val="005F0BF6"/>
    <w:rsid w:val="005F13A9"/>
    <w:rsid w:val="005F234C"/>
    <w:rsid w:val="005F2401"/>
    <w:rsid w:val="005F3647"/>
    <w:rsid w:val="005F36E6"/>
    <w:rsid w:val="005F3BD9"/>
    <w:rsid w:val="005F4D24"/>
    <w:rsid w:val="005F539B"/>
    <w:rsid w:val="005F54B5"/>
    <w:rsid w:val="005F5F04"/>
    <w:rsid w:val="005F6C35"/>
    <w:rsid w:val="005F703F"/>
    <w:rsid w:val="005F72CA"/>
    <w:rsid w:val="005F7D24"/>
    <w:rsid w:val="005F7D27"/>
    <w:rsid w:val="00600F1D"/>
    <w:rsid w:val="00600F7C"/>
    <w:rsid w:val="006027E8"/>
    <w:rsid w:val="0060313E"/>
    <w:rsid w:val="00603350"/>
    <w:rsid w:val="006038B7"/>
    <w:rsid w:val="006041FF"/>
    <w:rsid w:val="00605067"/>
    <w:rsid w:val="0060553D"/>
    <w:rsid w:val="00605AF4"/>
    <w:rsid w:val="00605F7E"/>
    <w:rsid w:val="00606E8F"/>
    <w:rsid w:val="0060717A"/>
    <w:rsid w:val="006076E0"/>
    <w:rsid w:val="00610877"/>
    <w:rsid w:val="00610DF9"/>
    <w:rsid w:val="0061151C"/>
    <w:rsid w:val="0061156E"/>
    <w:rsid w:val="00612000"/>
    <w:rsid w:val="00612C47"/>
    <w:rsid w:val="00612C58"/>
    <w:rsid w:val="00614B11"/>
    <w:rsid w:val="00614CEF"/>
    <w:rsid w:val="00614F2D"/>
    <w:rsid w:val="00614F30"/>
    <w:rsid w:val="006151F3"/>
    <w:rsid w:val="00615709"/>
    <w:rsid w:val="006159D6"/>
    <w:rsid w:val="00616025"/>
    <w:rsid w:val="0061711E"/>
    <w:rsid w:val="0061714E"/>
    <w:rsid w:val="00617448"/>
    <w:rsid w:val="006177D2"/>
    <w:rsid w:val="00620854"/>
    <w:rsid w:val="006208DF"/>
    <w:rsid w:val="006219EE"/>
    <w:rsid w:val="006221C1"/>
    <w:rsid w:val="00622CD2"/>
    <w:rsid w:val="00623025"/>
    <w:rsid w:val="0062341E"/>
    <w:rsid w:val="00624F22"/>
    <w:rsid w:val="00625566"/>
    <w:rsid w:val="006265F4"/>
    <w:rsid w:val="006269EC"/>
    <w:rsid w:val="00627647"/>
    <w:rsid w:val="0063063F"/>
    <w:rsid w:val="00630EE8"/>
    <w:rsid w:val="0063143E"/>
    <w:rsid w:val="00631725"/>
    <w:rsid w:val="0063265F"/>
    <w:rsid w:val="00632A9D"/>
    <w:rsid w:val="00632B8D"/>
    <w:rsid w:val="0063321D"/>
    <w:rsid w:val="0063323F"/>
    <w:rsid w:val="006349C1"/>
    <w:rsid w:val="006353D3"/>
    <w:rsid w:val="00635472"/>
    <w:rsid w:val="006358CA"/>
    <w:rsid w:val="006362DB"/>
    <w:rsid w:val="00636DA0"/>
    <w:rsid w:val="00637D06"/>
    <w:rsid w:val="00637D1D"/>
    <w:rsid w:val="00640C8D"/>
    <w:rsid w:val="00640CB2"/>
    <w:rsid w:val="006413A1"/>
    <w:rsid w:val="00641480"/>
    <w:rsid w:val="00642A71"/>
    <w:rsid w:val="00643471"/>
    <w:rsid w:val="00643A1D"/>
    <w:rsid w:val="00643B24"/>
    <w:rsid w:val="0064491B"/>
    <w:rsid w:val="00644B8C"/>
    <w:rsid w:val="00645166"/>
    <w:rsid w:val="00645291"/>
    <w:rsid w:val="0064588F"/>
    <w:rsid w:val="0064716B"/>
    <w:rsid w:val="00651853"/>
    <w:rsid w:val="00651C95"/>
    <w:rsid w:val="00651E0F"/>
    <w:rsid w:val="006520C1"/>
    <w:rsid w:val="0065343D"/>
    <w:rsid w:val="00653537"/>
    <w:rsid w:val="00653603"/>
    <w:rsid w:val="00653A08"/>
    <w:rsid w:val="00653A62"/>
    <w:rsid w:val="00653BB9"/>
    <w:rsid w:val="00653E41"/>
    <w:rsid w:val="00654D0C"/>
    <w:rsid w:val="006554ED"/>
    <w:rsid w:val="00655FD2"/>
    <w:rsid w:val="00656564"/>
    <w:rsid w:val="00656661"/>
    <w:rsid w:val="00656853"/>
    <w:rsid w:val="006570AD"/>
    <w:rsid w:val="00657397"/>
    <w:rsid w:val="00657CDC"/>
    <w:rsid w:val="00657FDB"/>
    <w:rsid w:val="006605E7"/>
    <w:rsid w:val="00660CE2"/>
    <w:rsid w:val="00661CE9"/>
    <w:rsid w:val="00662F85"/>
    <w:rsid w:val="00663579"/>
    <w:rsid w:val="00663D7F"/>
    <w:rsid w:val="00663F68"/>
    <w:rsid w:val="00664135"/>
    <w:rsid w:val="00664342"/>
    <w:rsid w:val="00665034"/>
    <w:rsid w:val="00666EE3"/>
    <w:rsid w:val="0067052C"/>
    <w:rsid w:val="00670755"/>
    <w:rsid w:val="006719DD"/>
    <w:rsid w:val="00671C46"/>
    <w:rsid w:val="00672D8D"/>
    <w:rsid w:val="00672DD1"/>
    <w:rsid w:val="00673191"/>
    <w:rsid w:val="00674F8D"/>
    <w:rsid w:val="00675D32"/>
    <w:rsid w:val="00676299"/>
    <w:rsid w:val="006762C0"/>
    <w:rsid w:val="006763C9"/>
    <w:rsid w:val="00676528"/>
    <w:rsid w:val="006768CE"/>
    <w:rsid w:val="00676B3D"/>
    <w:rsid w:val="006773C4"/>
    <w:rsid w:val="00677541"/>
    <w:rsid w:val="00677CA2"/>
    <w:rsid w:val="0068030D"/>
    <w:rsid w:val="00681B4D"/>
    <w:rsid w:val="00681E10"/>
    <w:rsid w:val="006824A8"/>
    <w:rsid w:val="00682673"/>
    <w:rsid w:val="0068382D"/>
    <w:rsid w:val="006838C6"/>
    <w:rsid w:val="00683ED1"/>
    <w:rsid w:val="0068438E"/>
    <w:rsid w:val="0068449C"/>
    <w:rsid w:val="006847DA"/>
    <w:rsid w:val="0068550C"/>
    <w:rsid w:val="00686305"/>
    <w:rsid w:val="0068728A"/>
    <w:rsid w:val="00687874"/>
    <w:rsid w:val="006904F6"/>
    <w:rsid w:val="00690904"/>
    <w:rsid w:val="00690C7E"/>
    <w:rsid w:val="006916C7"/>
    <w:rsid w:val="00691DD0"/>
    <w:rsid w:val="006921E2"/>
    <w:rsid w:val="00692AFD"/>
    <w:rsid w:val="006938A7"/>
    <w:rsid w:val="00694033"/>
    <w:rsid w:val="00694D9D"/>
    <w:rsid w:val="00694F14"/>
    <w:rsid w:val="00694F19"/>
    <w:rsid w:val="00694FFB"/>
    <w:rsid w:val="006958F9"/>
    <w:rsid w:val="00696978"/>
    <w:rsid w:val="0069702E"/>
    <w:rsid w:val="006A0034"/>
    <w:rsid w:val="006A0245"/>
    <w:rsid w:val="006A0483"/>
    <w:rsid w:val="006A0F50"/>
    <w:rsid w:val="006A1298"/>
    <w:rsid w:val="006A146F"/>
    <w:rsid w:val="006A2967"/>
    <w:rsid w:val="006A2E66"/>
    <w:rsid w:val="006A38BF"/>
    <w:rsid w:val="006A398E"/>
    <w:rsid w:val="006A3D85"/>
    <w:rsid w:val="006A4706"/>
    <w:rsid w:val="006A4969"/>
    <w:rsid w:val="006A50AB"/>
    <w:rsid w:val="006A5954"/>
    <w:rsid w:val="006A5F2D"/>
    <w:rsid w:val="006A70D9"/>
    <w:rsid w:val="006A715E"/>
    <w:rsid w:val="006A7A9F"/>
    <w:rsid w:val="006A7CE1"/>
    <w:rsid w:val="006B0235"/>
    <w:rsid w:val="006B0345"/>
    <w:rsid w:val="006B12BF"/>
    <w:rsid w:val="006B13DE"/>
    <w:rsid w:val="006B1B86"/>
    <w:rsid w:val="006B3138"/>
    <w:rsid w:val="006B468E"/>
    <w:rsid w:val="006B4814"/>
    <w:rsid w:val="006B4E9F"/>
    <w:rsid w:val="006B6EB1"/>
    <w:rsid w:val="006B728E"/>
    <w:rsid w:val="006B7EF0"/>
    <w:rsid w:val="006B7F4E"/>
    <w:rsid w:val="006C1642"/>
    <w:rsid w:val="006C1C95"/>
    <w:rsid w:val="006C24A1"/>
    <w:rsid w:val="006C2779"/>
    <w:rsid w:val="006C56B0"/>
    <w:rsid w:val="006D0800"/>
    <w:rsid w:val="006D0A10"/>
    <w:rsid w:val="006D0E4B"/>
    <w:rsid w:val="006D10D4"/>
    <w:rsid w:val="006D1F14"/>
    <w:rsid w:val="006D1FE9"/>
    <w:rsid w:val="006D1FF2"/>
    <w:rsid w:val="006D2527"/>
    <w:rsid w:val="006D2BE8"/>
    <w:rsid w:val="006D3131"/>
    <w:rsid w:val="006D360C"/>
    <w:rsid w:val="006D3613"/>
    <w:rsid w:val="006D461F"/>
    <w:rsid w:val="006D486D"/>
    <w:rsid w:val="006D522A"/>
    <w:rsid w:val="006D6603"/>
    <w:rsid w:val="006D6B46"/>
    <w:rsid w:val="006D742D"/>
    <w:rsid w:val="006D7BA4"/>
    <w:rsid w:val="006D7DD2"/>
    <w:rsid w:val="006D7E1B"/>
    <w:rsid w:val="006E0D9E"/>
    <w:rsid w:val="006E2337"/>
    <w:rsid w:val="006E3363"/>
    <w:rsid w:val="006E3447"/>
    <w:rsid w:val="006E360D"/>
    <w:rsid w:val="006E4F21"/>
    <w:rsid w:val="006E4F45"/>
    <w:rsid w:val="006E59BC"/>
    <w:rsid w:val="006E64AB"/>
    <w:rsid w:val="006E6510"/>
    <w:rsid w:val="006F02AD"/>
    <w:rsid w:val="006F08CE"/>
    <w:rsid w:val="006F22AD"/>
    <w:rsid w:val="006F2A27"/>
    <w:rsid w:val="006F2FB3"/>
    <w:rsid w:val="006F34F2"/>
    <w:rsid w:val="006F3690"/>
    <w:rsid w:val="006F4BC1"/>
    <w:rsid w:val="006F4EEE"/>
    <w:rsid w:val="006F72CE"/>
    <w:rsid w:val="006F7D8C"/>
    <w:rsid w:val="006F7F36"/>
    <w:rsid w:val="00701230"/>
    <w:rsid w:val="0070137C"/>
    <w:rsid w:val="007016FE"/>
    <w:rsid w:val="0070257E"/>
    <w:rsid w:val="0070325E"/>
    <w:rsid w:val="007035F4"/>
    <w:rsid w:val="00703829"/>
    <w:rsid w:val="00703B64"/>
    <w:rsid w:val="00704516"/>
    <w:rsid w:val="007047B5"/>
    <w:rsid w:val="007047C8"/>
    <w:rsid w:val="007049BD"/>
    <w:rsid w:val="00704C5D"/>
    <w:rsid w:val="00704F25"/>
    <w:rsid w:val="00705195"/>
    <w:rsid w:val="007068C4"/>
    <w:rsid w:val="00707524"/>
    <w:rsid w:val="00707BD8"/>
    <w:rsid w:val="007104E7"/>
    <w:rsid w:val="00710A07"/>
    <w:rsid w:val="0071118D"/>
    <w:rsid w:val="00711A6F"/>
    <w:rsid w:val="00711B62"/>
    <w:rsid w:val="00711BCC"/>
    <w:rsid w:val="00711E05"/>
    <w:rsid w:val="00712456"/>
    <w:rsid w:val="00712ED5"/>
    <w:rsid w:val="0071567D"/>
    <w:rsid w:val="00715B86"/>
    <w:rsid w:val="00716745"/>
    <w:rsid w:val="007169A6"/>
    <w:rsid w:val="00717A71"/>
    <w:rsid w:val="007202CF"/>
    <w:rsid w:val="0072110C"/>
    <w:rsid w:val="0072112F"/>
    <w:rsid w:val="007212D8"/>
    <w:rsid w:val="00723077"/>
    <w:rsid w:val="007231EA"/>
    <w:rsid w:val="0072329D"/>
    <w:rsid w:val="007240F2"/>
    <w:rsid w:val="00724B33"/>
    <w:rsid w:val="00724EE4"/>
    <w:rsid w:val="007251BE"/>
    <w:rsid w:val="00726598"/>
    <w:rsid w:val="007275EF"/>
    <w:rsid w:val="00727A20"/>
    <w:rsid w:val="007301E2"/>
    <w:rsid w:val="007302CF"/>
    <w:rsid w:val="007304B3"/>
    <w:rsid w:val="0073050C"/>
    <w:rsid w:val="00730D74"/>
    <w:rsid w:val="007346F2"/>
    <w:rsid w:val="007347F5"/>
    <w:rsid w:val="00735557"/>
    <w:rsid w:val="00735639"/>
    <w:rsid w:val="007366E0"/>
    <w:rsid w:val="0073732C"/>
    <w:rsid w:val="007377E9"/>
    <w:rsid w:val="00740223"/>
    <w:rsid w:val="0074164D"/>
    <w:rsid w:val="00742030"/>
    <w:rsid w:val="00742968"/>
    <w:rsid w:val="007430AD"/>
    <w:rsid w:val="007432A5"/>
    <w:rsid w:val="007432AE"/>
    <w:rsid w:val="007432B6"/>
    <w:rsid w:val="00743B4F"/>
    <w:rsid w:val="00743CD7"/>
    <w:rsid w:val="00744A6B"/>
    <w:rsid w:val="00745729"/>
    <w:rsid w:val="007472E6"/>
    <w:rsid w:val="007507AB"/>
    <w:rsid w:val="0075094F"/>
    <w:rsid w:val="00750F8E"/>
    <w:rsid w:val="00751136"/>
    <w:rsid w:val="00752C40"/>
    <w:rsid w:val="00753004"/>
    <w:rsid w:val="007539E5"/>
    <w:rsid w:val="00753AC3"/>
    <w:rsid w:val="007542F6"/>
    <w:rsid w:val="0075434F"/>
    <w:rsid w:val="00754420"/>
    <w:rsid w:val="007562DE"/>
    <w:rsid w:val="00756A7C"/>
    <w:rsid w:val="00756B43"/>
    <w:rsid w:val="00757342"/>
    <w:rsid w:val="00760039"/>
    <w:rsid w:val="00760DAD"/>
    <w:rsid w:val="0076133A"/>
    <w:rsid w:val="007616E3"/>
    <w:rsid w:val="00761EE6"/>
    <w:rsid w:val="0076272F"/>
    <w:rsid w:val="007628D2"/>
    <w:rsid w:val="00763094"/>
    <w:rsid w:val="00763192"/>
    <w:rsid w:val="00763426"/>
    <w:rsid w:val="007653F6"/>
    <w:rsid w:val="00765616"/>
    <w:rsid w:val="0076566A"/>
    <w:rsid w:val="00766D5A"/>
    <w:rsid w:val="00767128"/>
    <w:rsid w:val="007707D1"/>
    <w:rsid w:val="00770A1F"/>
    <w:rsid w:val="007714CA"/>
    <w:rsid w:val="007717B0"/>
    <w:rsid w:val="00771906"/>
    <w:rsid w:val="00771FAF"/>
    <w:rsid w:val="007721C9"/>
    <w:rsid w:val="00772692"/>
    <w:rsid w:val="0077291E"/>
    <w:rsid w:val="007741F9"/>
    <w:rsid w:val="007752B2"/>
    <w:rsid w:val="00775EAF"/>
    <w:rsid w:val="007765E8"/>
    <w:rsid w:val="0077692E"/>
    <w:rsid w:val="00776EE2"/>
    <w:rsid w:val="00777851"/>
    <w:rsid w:val="0078001C"/>
    <w:rsid w:val="007803CA"/>
    <w:rsid w:val="00781A3D"/>
    <w:rsid w:val="0078254A"/>
    <w:rsid w:val="0078347B"/>
    <w:rsid w:val="00783650"/>
    <w:rsid w:val="007837B7"/>
    <w:rsid w:val="007838C9"/>
    <w:rsid w:val="00783D9B"/>
    <w:rsid w:val="00784895"/>
    <w:rsid w:val="00784AA4"/>
    <w:rsid w:val="00784F27"/>
    <w:rsid w:val="0078519F"/>
    <w:rsid w:val="0078543E"/>
    <w:rsid w:val="0078547F"/>
    <w:rsid w:val="00785620"/>
    <w:rsid w:val="00785F5A"/>
    <w:rsid w:val="0078676D"/>
    <w:rsid w:val="00786830"/>
    <w:rsid w:val="007869E3"/>
    <w:rsid w:val="00790865"/>
    <w:rsid w:val="00791002"/>
    <w:rsid w:val="00791362"/>
    <w:rsid w:val="00792512"/>
    <w:rsid w:val="00792B12"/>
    <w:rsid w:val="0079404F"/>
    <w:rsid w:val="007942B4"/>
    <w:rsid w:val="007961FA"/>
    <w:rsid w:val="0079630E"/>
    <w:rsid w:val="00796807"/>
    <w:rsid w:val="007979DE"/>
    <w:rsid w:val="007A0688"/>
    <w:rsid w:val="007A09BB"/>
    <w:rsid w:val="007A1487"/>
    <w:rsid w:val="007A1866"/>
    <w:rsid w:val="007A24B4"/>
    <w:rsid w:val="007A24E4"/>
    <w:rsid w:val="007A2A89"/>
    <w:rsid w:val="007A3746"/>
    <w:rsid w:val="007A3BEA"/>
    <w:rsid w:val="007A4953"/>
    <w:rsid w:val="007A5C7A"/>
    <w:rsid w:val="007A5FA2"/>
    <w:rsid w:val="007A6401"/>
    <w:rsid w:val="007A64E1"/>
    <w:rsid w:val="007A6D80"/>
    <w:rsid w:val="007A6F2B"/>
    <w:rsid w:val="007A7774"/>
    <w:rsid w:val="007B087C"/>
    <w:rsid w:val="007B0CD7"/>
    <w:rsid w:val="007B20DA"/>
    <w:rsid w:val="007B216A"/>
    <w:rsid w:val="007B225E"/>
    <w:rsid w:val="007B2AC6"/>
    <w:rsid w:val="007B2BCC"/>
    <w:rsid w:val="007B32A2"/>
    <w:rsid w:val="007B38FD"/>
    <w:rsid w:val="007B4C17"/>
    <w:rsid w:val="007B51E9"/>
    <w:rsid w:val="007B628F"/>
    <w:rsid w:val="007B6351"/>
    <w:rsid w:val="007B6AFB"/>
    <w:rsid w:val="007B7113"/>
    <w:rsid w:val="007B792F"/>
    <w:rsid w:val="007C06AF"/>
    <w:rsid w:val="007C1377"/>
    <w:rsid w:val="007C18B7"/>
    <w:rsid w:val="007C1CAA"/>
    <w:rsid w:val="007C1E25"/>
    <w:rsid w:val="007C26A2"/>
    <w:rsid w:val="007C3192"/>
    <w:rsid w:val="007C3D9A"/>
    <w:rsid w:val="007C3FDD"/>
    <w:rsid w:val="007C4221"/>
    <w:rsid w:val="007C43EF"/>
    <w:rsid w:val="007C5939"/>
    <w:rsid w:val="007C60B7"/>
    <w:rsid w:val="007C619F"/>
    <w:rsid w:val="007C6CF6"/>
    <w:rsid w:val="007D0A68"/>
    <w:rsid w:val="007D1DDD"/>
    <w:rsid w:val="007D212B"/>
    <w:rsid w:val="007D2293"/>
    <w:rsid w:val="007D2DAA"/>
    <w:rsid w:val="007D39A1"/>
    <w:rsid w:val="007D4D90"/>
    <w:rsid w:val="007D5123"/>
    <w:rsid w:val="007D568C"/>
    <w:rsid w:val="007D5892"/>
    <w:rsid w:val="007D5F7A"/>
    <w:rsid w:val="007D63E1"/>
    <w:rsid w:val="007D64D4"/>
    <w:rsid w:val="007D6719"/>
    <w:rsid w:val="007D67A6"/>
    <w:rsid w:val="007D6AD1"/>
    <w:rsid w:val="007D6D21"/>
    <w:rsid w:val="007D6F74"/>
    <w:rsid w:val="007D72E5"/>
    <w:rsid w:val="007D7AE1"/>
    <w:rsid w:val="007E0348"/>
    <w:rsid w:val="007E1EDD"/>
    <w:rsid w:val="007E239E"/>
    <w:rsid w:val="007E2C67"/>
    <w:rsid w:val="007E2C7B"/>
    <w:rsid w:val="007E34B0"/>
    <w:rsid w:val="007E34E5"/>
    <w:rsid w:val="007E3CB1"/>
    <w:rsid w:val="007E435B"/>
    <w:rsid w:val="007E56AC"/>
    <w:rsid w:val="007E5F80"/>
    <w:rsid w:val="007E619F"/>
    <w:rsid w:val="007E665F"/>
    <w:rsid w:val="007E73EE"/>
    <w:rsid w:val="007E7C53"/>
    <w:rsid w:val="007F0ACE"/>
    <w:rsid w:val="007F1C5C"/>
    <w:rsid w:val="007F1DC8"/>
    <w:rsid w:val="007F2454"/>
    <w:rsid w:val="007F2A6A"/>
    <w:rsid w:val="007F30E0"/>
    <w:rsid w:val="007F38FD"/>
    <w:rsid w:val="007F3932"/>
    <w:rsid w:val="007F3BFA"/>
    <w:rsid w:val="007F424F"/>
    <w:rsid w:val="007F4837"/>
    <w:rsid w:val="007F4AD1"/>
    <w:rsid w:val="007F5DF4"/>
    <w:rsid w:val="007F63C5"/>
    <w:rsid w:val="007F6E0E"/>
    <w:rsid w:val="007F7973"/>
    <w:rsid w:val="00800913"/>
    <w:rsid w:val="008018B5"/>
    <w:rsid w:val="008022C8"/>
    <w:rsid w:val="00802C18"/>
    <w:rsid w:val="0080498B"/>
    <w:rsid w:val="00804C04"/>
    <w:rsid w:val="008070DA"/>
    <w:rsid w:val="008072BF"/>
    <w:rsid w:val="00807EE9"/>
    <w:rsid w:val="00807F85"/>
    <w:rsid w:val="008101CF"/>
    <w:rsid w:val="008129C8"/>
    <w:rsid w:val="00812E64"/>
    <w:rsid w:val="0081336A"/>
    <w:rsid w:val="0081341E"/>
    <w:rsid w:val="00813666"/>
    <w:rsid w:val="008137BD"/>
    <w:rsid w:val="008139FC"/>
    <w:rsid w:val="00814BF7"/>
    <w:rsid w:val="00814CDE"/>
    <w:rsid w:val="00814FF8"/>
    <w:rsid w:val="008159D9"/>
    <w:rsid w:val="00815DEF"/>
    <w:rsid w:val="00816255"/>
    <w:rsid w:val="00816E2A"/>
    <w:rsid w:val="00816EDE"/>
    <w:rsid w:val="00817644"/>
    <w:rsid w:val="00817ABF"/>
    <w:rsid w:val="00820BF2"/>
    <w:rsid w:val="008213C3"/>
    <w:rsid w:val="00821EC4"/>
    <w:rsid w:val="008227B2"/>
    <w:rsid w:val="00823661"/>
    <w:rsid w:val="00823F2D"/>
    <w:rsid w:val="00824E61"/>
    <w:rsid w:val="00825518"/>
    <w:rsid w:val="008258EE"/>
    <w:rsid w:val="00825C71"/>
    <w:rsid w:val="008269B5"/>
    <w:rsid w:val="008272D8"/>
    <w:rsid w:val="00830526"/>
    <w:rsid w:val="00832183"/>
    <w:rsid w:val="0083379E"/>
    <w:rsid w:val="008337B9"/>
    <w:rsid w:val="00835A80"/>
    <w:rsid w:val="008364A9"/>
    <w:rsid w:val="0083675E"/>
    <w:rsid w:val="0083682D"/>
    <w:rsid w:val="00836A27"/>
    <w:rsid w:val="00836E6F"/>
    <w:rsid w:val="00836F0E"/>
    <w:rsid w:val="0083707A"/>
    <w:rsid w:val="00837164"/>
    <w:rsid w:val="00837E8F"/>
    <w:rsid w:val="00837FD3"/>
    <w:rsid w:val="0084029D"/>
    <w:rsid w:val="008402B6"/>
    <w:rsid w:val="00840486"/>
    <w:rsid w:val="008406ED"/>
    <w:rsid w:val="00840827"/>
    <w:rsid w:val="008408E8"/>
    <w:rsid w:val="00840BB6"/>
    <w:rsid w:val="00841126"/>
    <w:rsid w:val="00841F77"/>
    <w:rsid w:val="00842BFA"/>
    <w:rsid w:val="008449D3"/>
    <w:rsid w:val="00845CE7"/>
    <w:rsid w:val="008470C0"/>
    <w:rsid w:val="00847132"/>
    <w:rsid w:val="008515C1"/>
    <w:rsid w:val="008516B5"/>
    <w:rsid w:val="00851C43"/>
    <w:rsid w:val="0085207E"/>
    <w:rsid w:val="0085323A"/>
    <w:rsid w:val="008544F0"/>
    <w:rsid w:val="0085460A"/>
    <w:rsid w:val="008564F2"/>
    <w:rsid w:val="00856EF9"/>
    <w:rsid w:val="008574CB"/>
    <w:rsid w:val="00857FF0"/>
    <w:rsid w:val="008605B2"/>
    <w:rsid w:val="00860EE2"/>
    <w:rsid w:val="008611D1"/>
    <w:rsid w:val="00861882"/>
    <w:rsid w:val="00863784"/>
    <w:rsid w:val="00864168"/>
    <w:rsid w:val="0086435C"/>
    <w:rsid w:val="00864F52"/>
    <w:rsid w:val="008651A4"/>
    <w:rsid w:val="0086643A"/>
    <w:rsid w:val="00867583"/>
    <w:rsid w:val="00867AA4"/>
    <w:rsid w:val="008700A8"/>
    <w:rsid w:val="00871297"/>
    <w:rsid w:val="00871544"/>
    <w:rsid w:val="00871849"/>
    <w:rsid w:val="00871C61"/>
    <w:rsid w:val="00872E79"/>
    <w:rsid w:val="008746F2"/>
    <w:rsid w:val="00874934"/>
    <w:rsid w:val="00874BBE"/>
    <w:rsid w:val="00875155"/>
    <w:rsid w:val="00875596"/>
    <w:rsid w:val="00875700"/>
    <w:rsid w:val="00875959"/>
    <w:rsid w:val="008768E8"/>
    <w:rsid w:val="00876B95"/>
    <w:rsid w:val="00876CB9"/>
    <w:rsid w:val="00877213"/>
    <w:rsid w:val="00877FEB"/>
    <w:rsid w:val="00880173"/>
    <w:rsid w:val="00880974"/>
    <w:rsid w:val="00880D3D"/>
    <w:rsid w:val="0088102E"/>
    <w:rsid w:val="00882536"/>
    <w:rsid w:val="00883A2E"/>
    <w:rsid w:val="008844BC"/>
    <w:rsid w:val="008856B7"/>
    <w:rsid w:val="00886E48"/>
    <w:rsid w:val="008873BE"/>
    <w:rsid w:val="00887459"/>
    <w:rsid w:val="00887656"/>
    <w:rsid w:val="008904BE"/>
    <w:rsid w:val="008904EA"/>
    <w:rsid w:val="00891DCE"/>
    <w:rsid w:val="00894357"/>
    <w:rsid w:val="00894C35"/>
    <w:rsid w:val="00894D08"/>
    <w:rsid w:val="00894E43"/>
    <w:rsid w:val="008950E8"/>
    <w:rsid w:val="00896832"/>
    <w:rsid w:val="0089687B"/>
    <w:rsid w:val="00897DE0"/>
    <w:rsid w:val="008A0CE1"/>
    <w:rsid w:val="008A1C24"/>
    <w:rsid w:val="008A2315"/>
    <w:rsid w:val="008A25FC"/>
    <w:rsid w:val="008A3641"/>
    <w:rsid w:val="008A3C81"/>
    <w:rsid w:val="008A42C7"/>
    <w:rsid w:val="008A44A6"/>
    <w:rsid w:val="008A4C80"/>
    <w:rsid w:val="008A5633"/>
    <w:rsid w:val="008A56FA"/>
    <w:rsid w:val="008A5D75"/>
    <w:rsid w:val="008A701F"/>
    <w:rsid w:val="008A713D"/>
    <w:rsid w:val="008B17C1"/>
    <w:rsid w:val="008B1800"/>
    <w:rsid w:val="008B1FAB"/>
    <w:rsid w:val="008B209F"/>
    <w:rsid w:val="008B3180"/>
    <w:rsid w:val="008B31FD"/>
    <w:rsid w:val="008B3283"/>
    <w:rsid w:val="008B34B5"/>
    <w:rsid w:val="008B4DDC"/>
    <w:rsid w:val="008B516E"/>
    <w:rsid w:val="008B6BCB"/>
    <w:rsid w:val="008C0D24"/>
    <w:rsid w:val="008C10A0"/>
    <w:rsid w:val="008C1497"/>
    <w:rsid w:val="008C1CA6"/>
    <w:rsid w:val="008C1D32"/>
    <w:rsid w:val="008C2CB5"/>
    <w:rsid w:val="008C2D7D"/>
    <w:rsid w:val="008C34EF"/>
    <w:rsid w:val="008C35C4"/>
    <w:rsid w:val="008C410A"/>
    <w:rsid w:val="008C757F"/>
    <w:rsid w:val="008D009B"/>
    <w:rsid w:val="008D04AB"/>
    <w:rsid w:val="008D0AFA"/>
    <w:rsid w:val="008D29A1"/>
    <w:rsid w:val="008D389A"/>
    <w:rsid w:val="008D40B9"/>
    <w:rsid w:val="008D4426"/>
    <w:rsid w:val="008D5071"/>
    <w:rsid w:val="008D5731"/>
    <w:rsid w:val="008D6058"/>
    <w:rsid w:val="008D746B"/>
    <w:rsid w:val="008E09C6"/>
    <w:rsid w:val="008E233E"/>
    <w:rsid w:val="008E2410"/>
    <w:rsid w:val="008E30AD"/>
    <w:rsid w:val="008E34D7"/>
    <w:rsid w:val="008E4265"/>
    <w:rsid w:val="008E4E82"/>
    <w:rsid w:val="008E5115"/>
    <w:rsid w:val="008E7F25"/>
    <w:rsid w:val="008F020D"/>
    <w:rsid w:val="008F0495"/>
    <w:rsid w:val="008F1012"/>
    <w:rsid w:val="008F13B2"/>
    <w:rsid w:val="008F1ABC"/>
    <w:rsid w:val="008F1D50"/>
    <w:rsid w:val="008F1D8C"/>
    <w:rsid w:val="008F28BF"/>
    <w:rsid w:val="008F2C13"/>
    <w:rsid w:val="008F3269"/>
    <w:rsid w:val="008F346D"/>
    <w:rsid w:val="008F41E3"/>
    <w:rsid w:val="008F6116"/>
    <w:rsid w:val="008F6334"/>
    <w:rsid w:val="008F68CC"/>
    <w:rsid w:val="008F6B3B"/>
    <w:rsid w:val="008F707A"/>
    <w:rsid w:val="008F7214"/>
    <w:rsid w:val="008F7B14"/>
    <w:rsid w:val="00900006"/>
    <w:rsid w:val="00900362"/>
    <w:rsid w:val="0090057A"/>
    <w:rsid w:val="0090079E"/>
    <w:rsid w:val="0090167F"/>
    <w:rsid w:val="00901739"/>
    <w:rsid w:val="00901895"/>
    <w:rsid w:val="00902547"/>
    <w:rsid w:val="00902EE2"/>
    <w:rsid w:val="00902FFA"/>
    <w:rsid w:val="00903189"/>
    <w:rsid w:val="009031AF"/>
    <w:rsid w:val="009034FF"/>
    <w:rsid w:val="009035E8"/>
    <w:rsid w:val="00904022"/>
    <w:rsid w:val="00905653"/>
    <w:rsid w:val="00905B26"/>
    <w:rsid w:val="00906FE5"/>
    <w:rsid w:val="00907557"/>
    <w:rsid w:val="00910D68"/>
    <w:rsid w:val="009119EE"/>
    <w:rsid w:val="00911B74"/>
    <w:rsid w:val="00911D8D"/>
    <w:rsid w:val="00912F57"/>
    <w:rsid w:val="00913FEE"/>
    <w:rsid w:val="00914843"/>
    <w:rsid w:val="00915092"/>
    <w:rsid w:val="00915EC6"/>
    <w:rsid w:val="009200B2"/>
    <w:rsid w:val="00920223"/>
    <w:rsid w:val="00920636"/>
    <w:rsid w:val="0092164D"/>
    <w:rsid w:val="0092165F"/>
    <w:rsid w:val="009217FE"/>
    <w:rsid w:val="00921C99"/>
    <w:rsid w:val="009227B9"/>
    <w:rsid w:val="009227BD"/>
    <w:rsid w:val="0092312D"/>
    <w:rsid w:val="00923F06"/>
    <w:rsid w:val="00924132"/>
    <w:rsid w:val="00924D95"/>
    <w:rsid w:val="00926969"/>
    <w:rsid w:val="00926AA6"/>
    <w:rsid w:val="00927742"/>
    <w:rsid w:val="00927C1D"/>
    <w:rsid w:val="00927C2D"/>
    <w:rsid w:val="00927E73"/>
    <w:rsid w:val="00930282"/>
    <w:rsid w:val="0093184C"/>
    <w:rsid w:val="00931D72"/>
    <w:rsid w:val="00931F33"/>
    <w:rsid w:val="00932BC8"/>
    <w:rsid w:val="00932C56"/>
    <w:rsid w:val="0093350E"/>
    <w:rsid w:val="00934AA6"/>
    <w:rsid w:val="0093595A"/>
    <w:rsid w:val="00936015"/>
    <w:rsid w:val="0093677C"/>
    <w:rsid w:val="009405F8"/>
    <w:rsid w:val="00940858"/>
    <w:rsid w:val="0094174D"/>
    <w:rsid w:val="0094196F"/>
    <w:rsid w:val="0094214F"/>
    <w:rsid w:val="00942333"/>
    <w:rsid w:val="0094267C"/>
    <w:rsid w:val="0094279E"/>
    <w:rsid w:val="00942E47"/>
    <w:rsid w:val="00943256"/>
    <w:rsid w:val="00943380"/>
    <w:rsid w:val="00944443"/>
    <w:rsid w:val="009444E5"/>
    <w:rsid w:val="009445FB"/>
    <w:rsid w:val="00944A73"/>
    <w:rsid w:val="00944A89"/>
    <w:rsid w:val="00944B98"/>
    <w:rsid w:val="00945E3A"/>
    <w:rsid w:val="00945FF0"/>
    <w:rsid w:val="0094631F"/>
    <w:rsid w:val="009464D4"/>
    <w:rsid w:val="00947534"/>
    <w:rsid w:val="00950398"/>
    <w:rsid w:val="00951289"/>
    <w:rsid w:val="00951433"/>
    <w:rsid w:val="009514CF"/>
    <w:rsid w:val="00951FD0"/>
    <w:rsid w:val="0095268F"/>
    <w:rsid w:val="009531AB"/>
    <w:rsid w:val="0095338C"/>
    <w:rsid w:val="00954E92"/>
    <w:rsid w:val="0095506F"/>
    <w:rsid w:val="0095516B"/>
    <w:rsid w:val="0095639F"/>
    <w:rsid w:val="009571A7"/>
    <w:rsid w:val="009572DA"/>
    <w:rsid w:val="00957AD5"/>
    <w:rsid w:val="00960051"/>
    <w:rsid w:val="00960CB4"/>
    <w:rsid w:val="00960D50"/>
    <w:rsid w:val="00962190"/>
    <w:rsid w:val="0096285F"/>
    <w:rsid w:val="00963324"/>
    <w:rsid w:val="0096367A"/>
    <w:rsid w:val="00963D37"/>
    <w:rsid w:val="009658A2"/>
    <w:rsid w:val="00965C02"/>
    <w:rsid w:val="00965CA0"/>
    <w:rsid w:val="00965CD1"/>
    <w:rsid w:val="00966027"/>
    <w:rsid w:val="009668F2"/>
    <w:rsid w:val="00967239"/>
    <w:rsid w:val="009676E7"/>
    <w:rsid w:val="00967775"/>
    <w:rsid w:val="009702F8"/>
    <w:rsid w:val="00970DA7"/>
    <w:rsid w:val="00970DFB"/>
    <w:rsid w:val="00970E0F"/>
    <w:rsid w:val="00970E99"/>
    <w:rsid w:val="00971745"/>
    <w:rsid w:val="009719A0"/>
    <w:rsid w:val="00971BFF"/>
    <w:rsid w:val="00972591"/>
    <w:rsid w:val="00972668"/>
    <w:rsid w:val="00972E77"/>
    <w:rsid w:val="00972F4B"/>
    <w:rsid w:val="0097385A"/>
    <w:rsid w:val="00973DEA"/>
    <w:rsid w:val="0097471A"/>
    <w:rsid w:val="00976238"/>
    <w:rsid w:val="00977400"/>
    <w:rsid w:val="00980456"/>
    <w:rsid w:val="00980730"/>
    <w:rsid w:val="00980AF8"/>
    <w:rsid w:val="009811F2"/>
    <w:rsid w:val="00981905"/>
    <w:rsid w:val="00981A77"/>
    <w:rsid w:val="00981DB9"/>
    <w:rsid w:val="0098221D"/>
    <w:rsid w:val="0098276E"/>
    <w:rsid w:val="00982D0D"/>
    <w:rsid w:val="00983066"/>
    <w:rsid w:val="00983F29"/>
    <w:rsid w:val="0098422C"/>
    <w:rsid w:val="00984C2D"/>
    <w:rsid w:val="009863F6"/>
    <w:rsid w:val="009866F5"/>
    <w:rsid w:val="00986BBF"/>
    <w:rsid w:val="00987AF6"/>
    <w:rsid w:val="00990026"/>
    <w:rsid w:val="0099088D"/>
    <w:rsid w:val="00991507"/>
    <w:rsid w:val="00991A7C"/>
    <w:rsid w:val="00991AE2"/>
    <w:rsid w:val="0099220E"/>
    <w:rsid w:val="0099357E"/>
    <w:rsid w:val="00993810"/>
    <w:rsid w:val="009941CB"/>
    <w:rsid w:val="009945CD"/>
    <w:rsid w:val="0099553F"/>
    <w:rsid w:val="00995977"/>
    <w:rsid w:val="009964F4"/>
    <w:rsid w:val="00996C5C"/>
    <w:rsid w:val="00996D27"/>
    <w:rsid w:val="00997F94"/>
    <w:rsid w:val="009A0B73"/>
    <w:rsid w:val="009A0C4F"/>
    <w:rsid w:val="009A0C95"/>
    <w:rsid w:val="009A1960"/>
    <w:rsid w:val="009A1C38"/>
    <w:rsid w:val="009A22B3"/>
    <w:rsid w:val="009A2CAF"/>
    <w:rsid w:val="009A3050"/>
    <w:rsid w:val="009A3124"/>
    <w:rsid w:val="009A3EC6"/>
    <w:rsid w:val="009A43CD"/>
    <w:rsid w:val="009A489D"/>
    <w:rsid w:val="009A4943"/>
    <w:rsid w:val="009A5D8C"/>
    <w:rsid w:val="009A6211"/>
    <w:rsid w:val="009A6714"/>
    <w:rsid w:val="009A75EB"/>
    <w:rsid w:val="009B087F"/>
    <w:rsid w:val="009B0A47"/>
    <w:rsid w:val="009B0BF2"/>
    <w:rsid w:val="009B1652"/>
    <w:rsid w:val="009B1E0B"/>
    <w:rsid w:val="009B21B0"/>
    <w:rsid w:val="009B2727"/>
    <w:rsid w:val="009B2A34"/>
    <w:rsid w:val="009B2FDA"/>
    <w:rsid w:val="009B2FF2"/>
    <w:rsid w:val="009B33F7"/>
    <w:rsid w:val="009B4746"/>
    <w:rsid w:val="009B4C33"/>
    <w:rsid w:val="009B53AE"/>
    <w:rsid w:val="009B6489"/>
    <w:rsid w:val="009B6598"/>
    <w:rsid w:val="009B6E98"/>
    <w:rsid w:val="009C0B40"/>
    <w:rsid w:val="009C111A"/>
    <w:rsid w:val="009C1136"/>
    <w:rsid w:val="009C117A"/>
    <w:rsid w:val="009C15C4"/>
    <w:rsid w:val="009C1F42"/>
    <w:rsid w:val="009C264A"/>
    <w:rsid w:val="009C2C50"/>
    <w:rsid w:val="009C363F"/>
    <w:rsid w:val="009C3692"/>
    <w:rsid w:val="009C3C7C"/>
    <w:rsid w:val="009C3F7B"/>
    <w:rsid w:val="009C4CB4"/>
    <w:rsid w:val="009C4EB4"/>
    <w:rsid w:val="009D1CBF"/>
    <w:rsid w:val="009D1FD5"/>
    <w:rsid w:val="009D2000"/>
    <w:rsid w:val="009D3688"/>
    <w:rsid w:val="009D4527"/>
    <w:rsid w:val="009D55D2"/>
    <w:rsid w:val="009D5A77"/>
    <w:rsid w:val="009D6826"/>
    <w:rsid w:val="009D6D84"/>
    <w:rsid w:val="009D76AE"/>
    <w:rsid w:val="009D7A50"/>
    <w:rsid w:val="009D7C3D"/>
    <w:rsid w:val="009E0F9B"/>
    <w:rsid w:val="009E1602"/>
    <w:rsid w:val="009E3E22"/>
    <w:rsid w:val="009E3ED7"/>
    <w:rsid w:val="009E4220"/>
    <w:rsid w:val="009E467B"/>
    <w:rsid w:val="009E4AA2"/>
    <w:rsid w:val="009E5C24"/>
    <w:rsid w:val="009E67A5"/>
    <w:rsid w:val="009E68B6"/>
    <w:rsid w:val="009E6AFC"/>
    <w:rsid w:val="009E7747"/>
    <w:rsid w:val="009E7E79"/>
    <w:rsid w:val="009F0DAB"/>
    <w:rsid w:val="009F24F4"/>
    <w:rsid w:val="009F25B5"/>
    <w:rsid w:val="009F2C4E"/>
    <w:rsid w:val="009F36C3"/>
    <w:rsid w:val="009F40BF"/>
    <w:rsid w:val="009F4130"/>
    <w:rsid w:val="009F4843"/>
    <w:rsid w:val="009F6959"/>
    <w:rsid w:val="009F71B6"/>
    <w:rsid w:val="009F7678"/>
    <w:rsid w:val="009F7830"/>
    <w:rsid w:val="00A000B7"/>
    <w:rsid w:val="00A006FD"/>
    <w:rsid w:val="00A008A0"/>
    <w:rsid w:val="00A00D73"/>
    <w:rsid w:val="00A0129B"/>
    <w:rsid w:val="00A017C7"/>
    <w:rsid w:val="00A01BC4"/>
    <w:rsid w:val="00A029E8"/>
    <w:rsid w:val="00A0405C"/>
    <w:rsid w:val="00A05B20"/>
    <w:rsid w:val="00A06656"/>
    <w:rsid w:val="00A067E5"/>
    <w:rsid w:val="00A07010"/>
    <w:rsid w:val="00A07BB6"/>
    <w:rsid w:val="00A103D2"/>
    <w:rsid w:val="00A107D6"/>
    <w:rsid w:val="00A1147E"/>
    <w:rsid w:val="00A11A9F"/>
    <w:rsid w:val="00A11C49"/>
    <w:rsid w:val="00A1205B"/>
    <w:rsid w:val="00A127C6"/>
    <w:rsid w:val="00A12A74"/>
    <w:rsid w:val="00A13203"/>
    <w:rsid w:val="00A13A87"/>
    <w:rsid w:val="00A15407"/>
    <w:rsid w:val="00A1564A"/>
    <w:rsid w:val="00A16071"/>
    <w:rsid w:val="00A162BF"/>
    <w:rsid w:val="00A16E99"/>
    <w:rsid w:val="00A20967"/>
    <w:rsid w:val="00A20CBD"/>
    <w:rsid w:val="00A20FD6"/>
    <w:rsid w:val="00A226AD"/>
    <w:rsid w:val="00A23D94"/>
    <w:rsid w:val="00A2491C"/>
    <w:rsid w:val="00A24E8E"/>
    <w:rsid w:val="00A25017"/>
    <w:rsid w:val="00A2593E"/>
    <w:rsid w:val="00A26FC3"/>
    <w:rsid w:val="00A274ED"/>
    <w:rsid w:val="00A30681"/>
    <w:rsid w:val="00A320F4"/>
    <w:rsid w:val="00A33849"/>
    <w:rsid w:val="00A34840"/>
    <w:rsid w:val="00A34D3C"/>
    <w:rsid w:val="00A35BCD"/>
    <w:rsid w:val="00A3635F"/>
    <w:rsid w:val="00A36DD5"/>
    <w:rsid w:val="00A36DF2"/>
    <w:rsid w:val="00A3737F"/>
    <w:rsid w:val="00A3764E"/>
    <w:rsid w:val="00A37FEC"/>
    <w:rsid w:val="00A406F2"/>
    <w:rsid w:val="00A41350"/>
    <w:rsid w:val="00A42403"/>
    <w:rsid w:val="00A42462"/>
    <w:rsid w:val="00A42AE4"/>
    <w:rsid w:val="00A438EC"/>
    <w:rsid w:val="00A445BC"/>
    <w:rsid w:val="00A448D2"/>
    <w:rsid w:val="00A44BFA"/>
    <w:rsid w:val="00A45774"/>
    <w:rsid w:val="00A45821"/>
    <w:rsid w:val="00A45BDC"/>
    <w:rsid w:val="00A462B6"/>
    <w:rsid w:val="00A46C13"/>
    <w:rsid w:val="00A46E85"/>
    <w:rsid w:val="00A47273"/>
    <w:rsid w:val="00A5036E"/>
    <w:rsid w:val="00A5190D"/>
    <w:rsid w:val="00A51B42"/>
    <w:rsid w:val="00A51BEE"/>
    <w:rsid w:val="00A51EEA"/>
    <w:rsid w:val="00A51FFB"/>
    <w:rsid w:val="00A54187"/>
    <w:rsid w:val="00A54516"/>
    <w:rsid w:val="00A5472A"/>
    <w:rsid w:val="00A54E61"/>
    <w:rsid w:val="00A5551B"/>
    <w:rsid w:val="00A55622"/>
    <w:rsid w:val="00A55C02"/>
    <w:rsid w:val="00A5688E"/>
    <w:rsid w:val="00A56F9E"/>
    <w:rsid w:val="00A57488"/>
    <w:rsid w:val="00A57F8B"/>
    <w:rsid w:val="00A60513"/>
    <w:rsid w:val="00A60A33"/>
    <w:rsid w:val="00A60CA5"/>
    <w:rsid w:val="00A61F0D"/>
    <w:rsid w:val="00A621D9"/>
    <w:rsid w:val="00A62431"/>
    <w:rsid w:val="00A630CA"/>
    <w:rsid w:val="00A635D8"/>
    <w:rsid w:val="00A63F70"/>
    <w:rsid w:val="00A66128"/>
    <w:rsid w:val="00A6631C"/>
    <w:rsid w:val="00A679F5"/>
    <w:rsid w:val="00A67E1F"/>
    <w:rsid w:val="00A70075"/>
    <w:rsid w:val="00A70989"/>
    <w:rsid w:val="00A71814"/>
    <w:rsid w:val="00A7288B"/>
    <w:rsid w:val="00A72C13"/>
    <w:rsid w:val="00A74857"/>
    <w:rsid w:val="00A74BF7"/>
    <w:rsid w:val="00A75F2E"/>
    <w:rsid w:val="00A76CCC"/>
    <w:rsid w:val="00A770EB"/>
    <w:rsid w:val="00A775C6"/>
    <w:rsid w:val="00A77F5A"/>
    <w:rsid w:val="00A809EA"/>
    <w:rsid w:val="00A81822"/>
    <w:rsid w:val="00A81E11"/>
    <w:rsid w:val="00A822EE"/>
    <w:rsid w:val="00A8245B"/>
    <w:rsid w:val="00A828B9"/>
    <w:rsid w:val="00A82913"/>
    <w:rsid w:val="00A82C55"/>
    <w:rsid w:val="00A831D0"/>
    <w:rsid w:val="00A831E5"/>
    <w:rsid w:val="00A83AE5"/>
    <w:rsid w:val="00A83F7B"/>
    <w:rsid w:val="00A8599A"/>
    <w:rsid w:val="00A87928"/>
    <w:rsid w:val="00A87C5F"/>
    <w:rsid w:val="00A90077"/>
    <w:rsid w:val="00A907F8"/>
    <w:rsid w:val="00A90A30"/>
    <w:rsid w:val="00A90B23"/>
    <w:rsid w:val="00A90B79"/>
    <w:rsid w:val="00A90E95"/>
    <w:rsid w:val="00A91937"/>
    <w:rsid w:val="00A919F6"/>
    <w:rsid w:val="00A92B79"/>
    <w:rsid w:val="00A931A0"/>
    <w:rsid w:val="00A93385"/>
    <w:rsid w:val="00A93E37"/>
    <w:rsid w:val="00A94C64"/>
    <w:rsid w:val="00A95431"/>
    <w:rsid w:val="00A95EBD"/>
    <w:rsid w:val="00A96C81"/>
    <w:rsid w:val="00A96F9E"/>
    <w:rsid w:val="00AA09BA"/>
    <w:rsid w:val="00AA1EE9"/>
    <w:rsid w:val="00AA2DA3"/>
    <w:rsid w:val="00AA40DB"/>
    <w:rsid w:val="00AA49AF"/>
    <w:rsid w:val="00AA5049"/>
    <w:rsid w:val="00AA5ACC"/>
    <w:rsid w:val="00AA6AA3"/>
    <w:rsid w:val="00AB0B43"/>
    <w:rsid w:val="00AB0FD6"/>
    <w:rsid w:val="00AB1336"/>
    <w:rsid w:val="00AB1430"/>
    <w:rsid w:val="00AB1664"/>
    <w:rsid w:val="00AB1D40"/>
    <w:rsid w:val="00AB2A27"/>
    <w:rsid w:val="00AB2BAC"/>
    <w:rsid w:val="00AB378D"/>
    <w:rsid w:val="00AB4837"/>
    <w:rsid w:val="00AB4AD2"/>
    <w:rsid w:val="00AB651F"/>
    <w:rsid w:val="00AB6720"/>
    <w:rsid w:val="00AB6D64"/>
    <w:rsid w:val="00AB785E"/>
    <w:rsid w:val="00AC02FB"/>
    <w:rsid w:val="00AC0939"/>
    <w:rsid w:val="00AC10F0"/>
    <w:rsid w:val="00AC26CA"/>
    <w:rsid w:val="00AC29F7"/>
    <w:rsid w:val="00AC2A02"/>
    <w:rsid w:val="00AC3737"/>
    <w:rsid w:val="00AC3922"/>
    <w:rsid w:val="00AC4415"/>
    <w:rsid w:val="00AC4C09"/>
    <w:rsid w:val="00AC5259"/>
    <w:rsid w:val="00AC5586"/>
    <w:rsid w:val="00AC5725"/>
    <w:rsid w:val="00AC60A0"/>
    <w:rsid w:val="00AC7183"/>
    <w:rsid w:val="00AC794E"/>
    <w:rsid w:val="00AC7F1B"/>
    <w:rsid w:val="00AD0374"/>
    <w:rsid w:val="00AD0B82"/>
    <w:rsid w:val="00AD0CF2"/>
    <w:rsid w:val="00AD15AF"/>
    <w:rsid w:val="00AD17F8"/>
    <w:rsid w:val="00AD1EA0"/>
    <w:rsid w:val="00AD284B"/>
    <w:rsid w:val="00AD3278"/>
    <w:rsid w:val="00AD3F66"/>
    <w:rsid w:val="00AD4241"/>
    <w:rsid w:val="00AD4927"/>
    <w:rsid w:val="00AD5335"/>
    <w:rsid w:val="00AD5CF9"/>
    <w:rsid w:val="00AD5DF3"/>
    <w:rsid w:val="00AD66A0"/>
    <w:rsid w:val="00AD69E7"/>
    <w:rsid w:val="00AD6A98"/>
    <w:rsid w:val="00AD6BCB"/>
    <w:rsid w:val="00AD760B"/>
    <w:rsid w:val="00AE1528"/>
    <w:rsid w:val="00AE2497"/>
    <w:rsid w:val="00AE2812"/>
    <w:rsid w:val="00AE338A"/>
    <w:rsid w:val="00AE36E2"/>
    <w:rsid w:val="00AE57CF"/>
    <w:rsid w:val="00AE5C01"/>
    <w:rsid w:val="00AE5F3E"/>
    <w:rsid w:val="00AE6D4D"/>
    <w:rsid w:val="00AE7297"/>
    <w:rsid w:val="00AE7AE6"/>
    <w:rsid w:val="00AF0528"/>
    <w:rsid w:val="00AF1CA3"/>
    <w:rsid w:val="00AF2397"/>
    <w:rsid w:val="00AF23A2"/>
    <w:rsid w:val="00AF2AD1"/>
    <w:rsid w:val="00AF2D87"/>
    <w:rsid w:val="00AF49A0"/>
    <w:rsid w:val="00AF5351"/>
    <w:rsid w:val="00AF542C"/>
    <w:rsid w:val="00AF67B1"/>
    <w:rsid w:val="00AF7090"/>
    <w:rsid w:val="00AF7444"/>
    <w:rsid w:val="00B00246"/>
    <w:rsid w:val="00B005F6"/>
    <w:rsid w:val="00B01486"/>
    <w:rsid w:val="00B02A7A"/>
    <w:rsid w:val="00B02CEE"/>
    <w:rsid w:val="00B02E33"/>
    <w:rsid w:val="00B034D5"/>
    <w:rsid w:val="00B035F8"/>
    <w:rsid w:val="00B04607"/>
    <w:rsid w:val="00B05197"/>
    <w:rsid w:val="00B05AAA"/>
    <w:rsid w:val="00B05C83"/>
    <w:rsid w:val="00B05F18"/>
    <w:rsid w:val="00B06FC2"/>
    <w:rsid w:val="00B070BA"/>
    <w:rsid w:val="00B071CA"/>
    <w:rsid w:val="00B071CF"/>
    <w:rsid w:val="00B07379"/>
    <w:rsid w:val="00B07621"/>
    <w:rsid w:val="00B078C9"/>
    <w:rsid w:val="00B100F5"/>
    <w:rsid w:val="00B10EEE"/>
    <w:rsid w:val="00B1138D"/>
    <w:rsid w:val="00B11B3A"/>
    <w:rsid w:val="00B12251"/>
    <w:rsid w:val="00B124B0"/>
    <w:rsid w:val="00B12FC7"/>
    <w:rsid w:val="00B13C9C"/>
    <w:rsid w:val="00B143D9"/>
    <w:rsid w:val="00B147AB"/>
    <w:rsid w:val="00B14805"/>
    <w:rsid w:val="00B1486D"/>
    <w:rsid w:val="00B14AE7"/>
    <w:rsid w:val="00B14EA6"/>
    <w:rsid w:val="00B158D9"/>
    <w:rsid w:val="00B16C35"/>
    <w:rsid w:val="00B17CA6"/>
    <w:rsid w:val="00B17E9D"/>
    <w:rsid w:val="00B20C07"/>
    <w:rsid w:val="00B22C31"/>
    <w:rsid w:val="00B22F3D"/>
    <w:rsid w:val="00B241EC"/>
    <w:rsid w:val="00B24485"/>
    <w:rsid w:val="00B24940"/>
    <w:rsid w:val="00B24DBA"/>
    <w:rsid w:val="00B24EE2"/>
    <w:rsid w:val="00B25534"/>
    <w:rsid w:val="00B25F61"/>
    <w:rsid w:val="00B2684E"/>
    <w:rsid w:val="00B27154"/>
    <w:rsid w:val="00B274A8"/>
    <w:rsid w:val="00B30F78"/>
    <w:rsid w:val="00B31108"/>
    <w:rsid w:val="00B32D13"/>
    <w:rsid w:val="00B33162"/>
    <w:rsid w:val="00B34CE1"/>
    <w:rsid w:val="00B350C0"/>
    <w:rsid w:val="00B369C7"/>
    <w:rsid w:val="00B36B85"/>
    <w:rsid w:val="00B37091"/>
    <w:rsid w:val="00B37163"/>
    <w:rsid w:val="00B37398"/>
    <w:rsid w:val="00B412C0"/>
    <w:rsid w:val="00B42307"/>
    <w:rsid w:val="00B4234F"/>
    <w:rsid w:val="00B44246"/>
    <w:rsid w:val="00B445A7"/>
    <w:rsid w:val="00B44F39"/>
    <w:rsid w:val="00B4568B"/>
    <w:rsid w:val="00B45D81"/>
    <w:rsid w:val="00B45F0F"/>
    <w:rsid w:val="00B46B36"/>
    <w:rsid w:val="00B46EED"/>
    <w:rsid w:val="00B47180"/>
    <w:rsid w:val="00B47921"/>
    <w:rsid w:val="00B5004F"/>
    <w:rsid w:val="00B51ED1"/>
    <w:rsid w:val="00B51F6E"/>
    <w:rsid w:val="00B520C7"/>
    <w:rsid w:val="00B523B7"/>
    <w:rsid w:val="00B52DC6"/>
    <w:rsid w:val="00B53096"/>
    <w:rsid w:val="00B53779"/>
    <w:rsid w:val="00B537E4"/>
    <w:rsid w:val="00B5396E"/>
    <w:rsid w:val="00B55831"/>
    <w:rsid w:val="00B55D09"/>
    <w:rsid w:val="00B56ADA"/>
    <w:rsid w:val="00B57DC2"/>
    <w:rsid w:val="00B601CC"/>
    <w:rsid w:val="00B606B2"/>
    <w:rsid w:val="00B61339"/>
    <w:rsid w:val="00B61786"/>
    <w:rsid w:val="00B617A5"/>
    <w:rsid w:val="00B6196C"/>
    <w:rsid w:val="00B645BC"/>
    <w:rsid w:val="00B64E07"/>
    <w:rsid w:val="00B654B2"/>
    <w:rsid w:val="00B6657F"/>
    <w:rsid w:val="00B6695C"/>
    <w:rsid w:val="00B66BAD"/>
    <w:rsid w:val="00B67244"/>
    <w:rsid w:val="00B673DA"/>
    <w:rsid w:val="00B678C9"/>
    <w:rsid w:val="00B70007"/>
    <w:rsid w:val="00B70679"/>
    <w:rsid w:val="00B70B13"/>
    <w:rsid w:val="00B7163D"/>
    <w:rsid w:val="00B718FF"/>
    <w:rsid w:val="00B719C4"/>
    <w:rsid w:val="00B71C4D"/>
    <w:rsid w:val="00B72392"/>
    <w:rsid w:val="00B729C0"/>
    <w:rsid w:val="00B73C7D"/>
    <w:rsid w:val="00B73D54"/>
    <w:rsid w:val="00B743FC"/>
    <w:rsid w:val="00B75402"/>
    <w:rsid w:val="00B754F7"/>
    <w:rsid w:val="00B75835"/>
    <w:rsid w:val="00B76A51"/>
    <w:rsid w:val="00B76DC6"/>
    <w:rsid w:val="00B8069E"/>
    <w:rsid w:val="00B809EB"/>
    <w:rsid w:val="00B82139"/>
    <w:rsid w:val="00B828B2"/>
    <w:rsid w:val="00B828EC"/>
    <w:rsid w:val="00B84E05"/>
    <w:rsid w:val="00B84F62"/>
    <w:rsid w:val="00B86FDE"/>
    <w:rsid w:val="00B875AA"/>
    <w:rsid w:val="00B90459"/>
    <w:rsid w:val="00B90EB7"/>
    <w:rsid w:val="00B913B4"/>
    <w:rsid w:val="00B92521"/>
    <w:rsid w:val="00B9259E"/>
    <w:rsid w:val="00B9384D"/>
    <w:rsid w:val="00B93D86"/>
    <w:rsid w:val="00B93F80"/>
    <w:rsid w:val="00B94012"/>
    <w:rsid w:val="00B945C1"/>
    <w:rsid w:val="00B94C55"/>
    <w:rsid w:val="00B952EC"/>
    <w:rsid w:val="00B953B8"/>
    <w:rsid w:val="00BA0A65"/>
    <w:rsid w:val="00BA0C2F"/>
    <w:rsid w:val="00BA0CF7"/>
    <w:rsid w:val="00BA214D"/>
    <w:rsid w:val="00BA21FD"/>
    <w:rsid w:val="00BA2D86"/>
    <w:rsid w:val="00BA443D"/>
    <w:rsid w:val="00BA4F62"/>
    <w:rsid w:val="00BA5C60"/>
    <w:rsid w:val="00BA5F22"/>
    <w:rsid w:val="00BA6811"/>
    <w:rsid w:val="00BA6BEC"/>
    <w:rsid w:val="00BA6C64"/>
    <w:rsid w:val="00BA7C1C"/>
    <w:rsid w:val="00BB0023"/>
    <w:rsid w:val="00BB0D6C"/>
    <w:rsid w:val="00BB0E96"/>
    <w:rsid w:val="00BB110D"/>
    <w:rsid w:val="00BB147A"/>
    <w:rsid w:val="00BB1745"/>
    <w:rsid w:val="00BB20D1"/>
    <w:rsid w:val="00BB3E11"/>
    <w:rsid w:val="00BB4640"/>
    <w:rsid w:val="00BB5C59"/>
    <w:rsid w:val="00BB5F00"/>
    <w:rsid w:val="00BB6062"/>
    <w:rsid w:val="00BB65B5"/>
    <w:rsid w:val="00BC034A"/>
    <w:rsid w:val="00BC041E"/>
    <w:rsid w:val="00BC119C"/>
    <w:rsid w:val="00BC1586"/>
    <w:rsid w:val="00BC16F1"/>
    <w:rsid w:val="00BC233D"/>
    <w:rsid w:val="00BC271B"/>
    <w:rsid w:val="00BC28AB"/>
    <w:rsid w:val="00BC29B2"/>
    <w:rsid w:val="00BC3F52"/>
    <w:rsid w:val="00BC426B"/>
    <w:rsid w:val="00BC4D06"/>
    <w:rsid w:val="00BC551A"/>
    <w:rsid w:val="00BC5A4D"/>
    <w:rsid w:val="00BC5D1E"/>
    <w:rsid w:val="00BC6222"/>
    <w:rsid w:val="00BC7454"/>
    <w:rsid w:val="00BC7D8D"/>
    <w:rsid w:val="00BD02F0"/>
    <w:rsid w:val="00BD0DA8"/>
    <w:rsid w:val="00BD1782"/>
    <w:rsid w:val="00BD1A11"/>
    <w:rsid w:val="00BD1B20"/>
    <w:rsid w:val="00BD3009"/>
    <w:rsid w:val="00BD3D23"/>
    <w:rsid w:val="00BD3E81"/>
    <w:rsid w:val="00BD4288"/>
    <w:rsid w:val="00BD5B92"/>
    <w:rsid w:val="00BD5D1F"/>
    <w:rsid w:val="00BD603F"/>
    <w:rsid w:val="00BD61FB"/>
    <w:rsid w:val="00BD6375"/>
    <w:rsid w:val="00BD69C5"/>
    <w:rsid w:val="00BD7149"/>
    <w:rsid w:val="00BD7856"/>
    <w:rsid w:val="00BD789D"/>
    <w:rsid w:val="00BD78CF"/>
    <w:rsid w:val="00BD7AA5"/>
    <w:rsid w:val="00BD7AD6"/>
    <w:rsid w:val="00BD7C9C"/>
    <w:rsid w:val="00BE06B9"/>
    <w:rsid w:val="00BE1453"/>
    <w:rsid w:val="00BE26DE"/>
    <w:rsid w:val="00BE2844"/>
    <w:rsid w:val="00BE2DE5"/>
    <w:rsid w:val="00BE3BF2"/>
    <w:rsid w:val="00BE3F61"/>
    <w:rsid w:val="00BE415C"/>
    <w:rsid w:val="00BE5D69"/>
    <w:rsid w:val="00BE63EA"/>
    <w:rsid w:val="00BE64FF"/>
    <w:rsid w:val="00BE7772"/>
    <w:rsid w:val="00BF0F72"/>
    <w:rsid w:val="00BF1145"/>
    <w:rsid w:val="00BF2404"/>
    <w:rsid w:val="00BF2500"/>
    <w:rsid w:val="00BF259C"/>
    <w:rsid w:val="00BF3FF8"/>
    <w:rsid w:val="00BF4417"/>
    <w:rsid w:val="00BF53BB"/>
    <w:rsid w:val="00BF5420"/>
    <w:rsid w:val="00BF6155"/>
    <w:rsid w:val="00BF6654"/>
    <w:rsid w:val="00BF66C5"/>
    <w:rsid w:val="00BF66DB"/>
    <w:rsid w:val="00BF773E"/>
    <w:rsid w:val="00BF79F7"/>
    <w:rsid w:val="00BF7B7C"/>
    <w:rsid w:val="00C006F3"/>
    <w:rsid w:val="00C00E04"/>
    <w:rsid w:val="00C01D44"/>
    <w:rsid w:val="00C01F62"/>
    <w:rsid w:val="00C0554D"/>
    <w:rsid w:val="00C058E4"/>
    <w:rsid w:val="00C05DFA"/>
    <w:rsid w:val="00C05ECC"/>
    <w:rsid w:val="00C063E5"/>
    <w:rsid w:val="00C06C12"/>
    <w:rsid w:val="00C07318"/>
    <w:rsid w:val="00C10128"/>
    <w:rsid w:val="00C10940"/>
    <w:rsid w:val="00C10AA2"/>
    <w:rsid w:val="00C10B22"/>
    <w:rsid w:val="00C111BC"/>
    <w:rsid w:val="00C115FC"/>
    <w:rsid w:val="00C11952"/>
    <w:rsid w:val="00C12B84"/>
    <w:rsid w:val="00C130A0"/>
    <w:rsid w:val="00C130C5"/>
    <w:rsid w:val="00C1319F"/>
    <w:rsid w:val="00C13721"/>
    <w:rsid w:val="00C14F0E"/>
    <w:rsid w:val="00C153AE"/>
    <w:rsid w:val="00C154BF"/>
    <w:rsid w:val="00C16227"/>
    <w:rsid w:val="00C16C59"/>
    <w:rsid w:val="00C16C8A"/>
    <w:rsid w:val="00C16FE3"/>
    <w:rsid w:val="00C17A21"/>
    <w:rsid w:val="00C17CF3"/>
    <w:rsid w:val="00C17FC7"/>
    <w:rsid w:val="00C20192"/>
    <w:rsid w:val="00C21322"/>
    <w:rsid w:val="00C22528"/>
    <w:rsid w:val="00C22840"/>
    <w:rsid w:val="00C22BED"/>
    <w:rsid w:val="00C22F55"/>
    <w:rsid w:val="00C22F90"/>
    <w:rsid w:val="00C24D30"/>
    <w:rsid w:val="00C25E62"/>
    <w:rsid w:val="00C305F5"/>
    <w:rsid w:val="00C30BC0"/>
    <w:rsid w:val="00C320A8"/>
    <w:rsid w:val="00C32D9C"/>
    <w:rsid w:val="00C32F3E"/>
    <w:rsid w:val="00C3355E"/>
    <w:rsid w:val="00C33A2E"/>
    <w:rsid w:val="00C33AB2"/>
    <w:rsid w:val="00C34017"/>
    <w:rsid w:val="00C348BC"/>
    <w:rsid w:val="00C3513E"/>
    <w:rsid w:val="00C3614C"/>
    <w:rsid w:val="00C36395"/>
    <w:rsid w:val="00C36EEA"/>
    <w:rsid w:val="00C3747F"/>
    <w:rsid w:val="00C4016B"/>
    <w:rsid w:val="00C403F8"/>
    <w:rsid w:val="00C40B42"/>
    <w:rsid w:val="00C41328"/>
    <w:rsid w:val="00C41465"/>
    <w:rsid w:val="00C41FA1"/>
    <w:rsid w:val="00C42877"/>
    <w:rsid w:val="00C42E57"/>
    <w:rsid w:val="00C4399E"/>
    <w:rsid w:val="00C4482E"/>
    <w:rsid w:val="00C45387"/>
    <w:rsid w:val="00C454C3"/>
    <w:rsid w:val="00C47A9A"/>
    <w:rsid w:val="00C5027C"/>
    <w:rsid w:val="00C503A8"/>
    <w:rsid w:val="00C5072A"/>
    <w:rsid w:val="00C50894"/>
    <w:rsid w:val="00C5157F"/>
    <w:rsid w:val="00C52501"/>
    <w:rsid w:val="00C52885"/>
    <w:rsid w:val="00C528B3"/>
    <w:rsid w:val="00C52EB9"/>
    <w:rsid w:val="00C52F84"/>
    <w:rsid w:val="00C5315A"/>
    <w:rsid w:val="00C53404"/>
    <w:rsid w:val="00C539BF"/>
    <w:rsid w:val="00C539DA"/>
    <w:rsid w:val="00C543FD"/>
    <w:rsid w:val="00C547EA"/>
    <w:rsid w:val="00C54C07"/>
    <w:rsid w:val="00C553B8"/>
    <w:rsid w:val="00C55CB1"/>
    <w:rsid w:val="00C5618F"/>
    <w:rsid w:val="00C56925"/>
    <w:rsid w:val="00C60222"/>
    <w:rsid w:val="00C60A71"/>
    <w:rsid w:val="00C60BAB"/>
    <w:rsid w:val="00C6153D"/>
    <w:rsid w:val="00C6183C"/>
    <w:rsid w:val="00C6246C"/>
    <w:rsid w:val="00C62BFC"/>
    <w:rsid w:val="00C62CB7"/>
    <w:rsid w:val="00C62F55"/>
    <w:rsid w:val="00C632B8"/>
    <w:rsid w:val="00C641A0"/>
    <w:rsid w:val="00C64759"/>
    <w:rsid w:val="00C64786"/>
    <w:rsid w:val="00C64CD2"/>
    <w:rsid w:val="00C651A2"/>
    <w:rsid w:val="00C651D1"/>
    <w:rsid w:val="00C65373"/>
    <w:rsid w:val="00C67375"/>
    <w:rsid w:val="00C70F82"/>
    <w:rsid w:val="00C71155"/>
    <w:rsid w:val="00C71556"/>
    <w:rsid w:val="00C72B7E"/>
    <w:rsid w:val="00C7333C"/>
    <w:rsid w:val="00C734AD"/>
    <w:rsid w:val="00C73698"/>
    <w:rsid w:val="00C73843"/>
    <w:rsid w:val="00C744CF"/>
    <w:rsid w:val="00C74C5B"/>
    <w:rsid w:val="00C7531B"/>
    <w:rsid w:val="00C75FF0"/>
    <w:rsid w:val="00C76183"/>
    <w:rsid w:val="00C77357"/>
    <w:rsid w:val="00C775D7"/>
    <w:rsid w:val="00C77FFA"/>
    <w:rsid w:val="00C80265"/>
    <w:rsid w:val="00C8081A"/>
    <w:rsid w:val="00C808A5"/>
    <w:rsid w:val="00C80B8B"/>
    <w:rsid w:val="00C81104"/>
    <w:rsid w:val="00C811FB"/>
    <w:rsid w:val="00C827C2"/>
    <w:rsid w:val="00C83714"/>
    <w:rsid w:val="00C83D45"/>
    <w:rsid w:val="00C83ECC"/>
    <w:rsid w:val="00C83F10"/>
    <w:rsid w:val="00C9043C"/>
    <w:rsid w:val="00C91F18"/>
    <w:rsid w:val="00C93704"/>
    <w:rsid w:val="00C95C14"/>
    <w:rsid w:val="00C9651A"/>
    <w:rsid w:val="00C96554"/>
    <w:rsid w:val="00C96DD8"/>
    <w:rsid w:val="00C97C41"/>
    <w:rsid w:val="00CA066E"/>
    <w:rsid w:val="00CA1094"/>
    <w:rsid w:val="00CA12BA"/>
    <w:rsid w:val="00CA2808"/>
    <w:rsid w:val="00CA2FB5"/>
    <w:rsid w:val="00CA54E8"/>
    <w:rsid w:val="00CA5EE0"/>
    <w:rsid w:val="00CA709F"/>
    <w:rsid w:val="00CA728A"/>
    <w:rsid w:val="00CA7882"/>
    <w:rsid w:val="00CA7C3C"/>
    <w:rsid w:val="00CB0EB3"/>
    <w:rsid w:val="00CB116D"/>
    <w:rsid w:val="00CB180D"/>
    <w:rsid w:val="00CB2615"/>
    <w:rsid w:val="00CB2A8C"/>
    <w:rsid w:val="00CB2ED1"/>
    <w:rsid w:val="00CB3369"/>
    <w:rsid w:val="00CB389A"/>
    <w:rsid w:val="00CB4416"/>
    <w:rsid w:val="00CB4542"/>
    <w:rsid w:val="00CB5363"/>
    <w:rsid w:val="00CB679F"/>
    <w:rsid w:val="00CB719F"/>
    <w:rsid w:val="00CC0522"/>
    <w:rsid w:val="00CC0549"/>
    <w:rsid w:val="00CC12B3"/>
    <w:rsid w:val="00CC17E0"/>
    <w:rsid w:val="00CC1D5E"/>
    <w:rsid w:val="00CC1E7B"/>
    <w:rsid w:val="00CC28BB"/>
    <w:rsid w:val="00CC37C2"/>
    <w:rsid w:val="00CC3816"/>
    <w:rsid w:val="00CC3B7D"/>
    <w:rsid w:val="00CC4380"/>
    <w:rsid w:val="00CC4587"/>
    <w:rsid w:val="00CC498C"/>
    <w:rsid w:val="00CC4CC6"/>
    <w:rsid w:val="00CC516E"/>
    <w:rsid w:val="00CC6B13"/>
    <w:rsid w:val="00CC7371"/>
    <w:rsid w:val="00CD0108"/>
    <w:rsid w:val="00CD0301"/>
    <w:rsid w:val="00CD0C17"/>
    <w:rsid w:val="00CD1708"/>
    <w:rsid w:val="00CD1F84"/>
    <w:rsid w:val="00CD2205"/>
    <w:rsid w:val="00CD258B"/>
    <w:rsid w:val="00CD31F1"/>
    <w:rsid w:val="00CD32B2"/>
    <w:rsid w:val="00CD3F5D"/>
    <w:rsid w:val="00CD48E4"/>
    <w:rsid w:val="00CD4FEA"/>
    <w:rsid w:val="00CD55AB"/>
    <w:rsid w:val="00CD59CB"/>
    <w:rsid w:val="00CD5A65"/>
    <w:rsid w:val="00CD6D9E"/>
    <w:rsid w:val="00CD706A"/>
    <w:rsid w:val="00CD7C63"/>
    <w:rsid w:val="00CE0D58"/>
    <w:rsid w:val="00CE1357"/>
    <w:rsid w:val="00CE1619"/>
    <w:rsid w:val="00CE197E"/>
    <w:rsid w:val="00CE2316"/>
    <w:rsid w:val="00CE3687"/>
    <w:rsid w:val="00CE4A73"/>
    <w:rsid w:val="00CE4CC0"/>
    <w:rsid w:val="00CE4F4D"/>
    <w:rsid w:val="00CE5888"/>
    <w:rsid w:val="00CE66B2"/>
    <w:rsid w:val="00CE6DFE"/>
    <w:rsid w:val="00CE6F17"/>
    <w:rsid w:val="00CE76E9"/>
    <w:rsid w:val="00CE7822"/>
    <w:rsid w:val="00CE7C83"/>
    <w:rsid w:val="00CF17C8"/>
    <w:rsid w:val="00CF1DFF"/>
    <w:rsid w:val="00CF2208"/>
    <w:rsid w:val="00CF29B1"/>
    <w:rsid w:val="00CF2F9B"/>
    <w:rsid w:val="00CF2FCC"/>
    <w:rsid w:val="00CF3E7A"/>
    <w:rsid w:val="00CF4596"/>
    <w:rsid w:val="00CF475C"/>
    <w:rsid w:val="00CF55A7"/>
    <w:rsid w:val="00CF5C8D"/>
    <w:rsid w:val="00CF5D21"/>
    <w:rsid w:val="00CF631B"/>
    <w:rsid w:val="00CF6335"/>
    <w:rsid w:val="00CF6B6C"/>
    <w:rsid w:val="00CF6DEB"/>
    <w:rsid w:val="00D00022"/>
    <w:rsid w:val="00D0076B"/>
    <w:rsid w:val="00D00820"/>
    <w:rsid w:val="00D00B6C"/>
    <w:rsid w:val="00D01187"/>
    <w:rsid w:val="00D022C8"/>
    <w:rsid w:val="00D03483"/>
    <w:rsid w:val="00D038E2"/>
    <w:rsid w:val="00D03E4B"/>
    <w:rsid w:val="00D04713"/>
    <w:rsid w:val="00D048FD"/>
    <w:rsid w:val="00D05143"/>
    <w:rsid w:val="00D053C4"/>
    <w:rsid w:val="00D06B67"/>
    <w:rsid w:val="00D077EE"/>
    <w:rsid w:val="00D078C1"/>
    <w:rsid w:val="00D07D18"/>
    <w:rsid w:val="00D10F7A"/>
    <w:rsid w:val="00D11BD7"/>
    <w:rsid w:val="00D1242D"/>
    <w:rsid w:val="00D127EE"/>
    <w:rsid w:val="00D12B9E"/>
    <w:rsid w:val="00D13468"/>
    <w:rsid w:val="00D13E32"/>
    <w:rsid w:val="00D143DA"/>
    <w:rsid w:val="00D145EF"/>
    <w:rsid w:val="00D1498C"/>
    <w:rsid w:val="00D14EA9"/>
    <w:rsid w:val="00D15194"/>
    <w:rsid w:val="00D15C7B"/>
    <w:rsid w:val="00D16623"/>
    <w:rsid w:val="00D16C95"/>
    <w:rsid w:val="00D16DEC"/>
    <w:rsid w:val="00D1744D"/>
    <w:rsid w:val="00D17B55"/>
    <w:rsid w:val="00D20766"/>
    <w:rsid w:val="00D20B85"/>
    <w:rsid w:val="00D20F01"/>
    <w:rsid w:val="00D21237"/>
    <w:rsid w:val="00D2209B"/>
    <w:rsid w:val="00D22133"/>
    <w:rsid w:val="00D2236B"/>
    <w:rsid w:val="00D22C19"/>
    <w:rsid w:val="00D22CB6"/>
    <w:rsid w:val="00D23688"/>
    <w:rsid w:val="00D24105"/>
    <w:rsid w:val="00D249D3"/>
    <w:rsid w:val="00D26C50"/>
    <w:rsid w:val="00D27701"/>
    <w:rsid w:val="00D27A81"/>
    <w:rsid w:val="00D300A8"/>
    <w:rsid w:val="00D30299"/>
    <w:rsid w:val="00D31576"/>
    <w:rsid w:val="00D31987"/>
    <w:rsid w:val="00D3323C"/>
    <w:rsid w:val="00D3345F"/>
    <w:rsid w:val="00D33BBE"/>
    <w:rsid w:val="00D34829"/>
    <w:rsid w:val="00D34B2A"/>
    <w:rsid w:val="00D351C6"/>
    <w:rsid w:val="00D36671"/>
    <w:rsid w:val="00D3671F"/>
    <w:rsid w:val="00D37B73"/>
    <w:rsid w:val="00D400A3"/>
    <w:rsid w:val="00D40230"/>
    <w:rsid w:val="00D4032F"/>
    <w:rsid w:val="00D40A25"/>
    <w:rsid w:val="00D40D90"/>
    <w:rsid w:val="00D413D1"/>
    <w:rsid w:val="00D41D59"/>
    <w:rsid w:val="00D42E85"/>
    <w:rsid w:val="00D42EFF"/>
    <w:rsid w:val="00D435FD"/>
    <w:rsid w:val="00D44F8C"/>
    <w:rsid w:val="00D45DD2"/>
    <w:rsid w:val="00D46569"/>
    <w:rsid w:val="00D466B0"/>
    <w:rsid w:val="00D472F5"/>
    <w:rsid w:val="00D47886"/>
    <w:rsid w:val="00D478F4"/>
    <w:rsid w:val="00D4799D"/>
    <w:rsid w:val="00D50B27"/>
    <w:rsid w:val="00D524AE"/>
    <w:rsid w:val="00D527B5"/>
    <w:rsid w:val="00D52A9A"/>
    <w:rsid w:val="00D531CD"/>
    <w:rsid w:val="00D54DB6"/>
    <w:rsid w:val="00D5563F"/>
    <w:rsid w:val="00D55B6E"/>
    <w:rsid w:val="00D55CB1"/>
    <w:rsid w:val="00D55DDD"/>
    <w:rsid w:val="00D55F80"/>
    <w:rsid w:val="00D56013"/>
    <w:rsid w:val="00D56F36"/>
    <w:rsid w:val="00D57C33"/>
    <w:rsid w:val="00D60038"/>
    <w:rsid w:val="00D6005D"/>
    <w:rsid w:val="00D604A6"/>
    <w:rsid w:val="00D61F72"/>
    <w:rsid w:val="00D6292C"/>
    <w:rsid w:val="00D63D27"/>
    <w:rsid w:val="00D64810"/>
    <w:rsid w:val="00D654C1"/>
    <w:rsid w:val="00D6590A"/>
    <w:rsid w:val="00D661A5"/>
    <w:rsid w:val="00D6649A"/>
    <w:rsid w:val="00D66915"/>
    <w:rsid w:val="00D66A0A"/>
    <w:rsid w:val="00D66EB9"/>
    <w:rsid w:val="00D67BBE"/>
    <w:rsid w:val="00D7017C"/>
    <w:rsid w:val="00D7090F"/>
    <w:rsid w:val="00D72B70"/>
    <w:rsid w:val="00D74101"/>
    <w:rsid w:val="00D74584"/>
    <w:rsid w:val="00D751E6"/>
    <w:rsid w:val="00D75341"/>
    <w:rsid w:val="00D75F1E"/>
    <w:rsid w:val="00D7610E"/>
    <w:rsid w:val="00D77D12"/>
    <w:rsid w:val="00D77EA2"/>
    <w:rsid w:val="00D8105F"/>
    <w:rsid w:val="00D8111C"/>
    <w:rsid w:val="00D81ADD"/>
    <w:rsid w:val="00D8212E"/>
    <w:rsid w:val="00D82D3D"/>
    <w:rsid w:val="00D82F7A"/>
    <w:rsid w:val="00D830AD"/>
    <w:rsid w:val="00D83206"/>
    <w:rsid w:val="00D83C76"/>
    <w:rsid w:val="00D840F2"/>
    <w:rsid w:val="00D846D2"/>
    <w:rsid w:val="00D84708"/>
    <w:rsid w:val="00D8601B"/>
    <w:rsid w:val="00D8608D"/>
    <w:rsid w:val="00D8660F"/>
    <w:rsid w:val="00D90AFD"/>
    <w:rsid w:val="00D92C95"/>
    <w:rsid w:val="00D93336"/>
    <w:rsid w:val="00D94360"/>
    <w:rsid w:val="00D94DFE"/>
    <w:rsid w:val="00D953DC"/>
    <w:rsid w:val="00D95C83"/>
    <w:rsid w:val="00D95FEA"/>
    <w:rsid w:val="00D96373"/>
    <w:rsid w:val="00D968D4"/>
    <w:rsid w:val="00D96A59"/>
    <w:rsid w:val="00D96DEC"/>
    <w:rsid w:val="00D9722C"/>
    <w:rsid w:val="00D9740C"/>
    <w:rsid w:val="00D97D49"/>
    <w:rsid w:val="00D97F83"/>
    <w:rsid w:val="00DA0245"/>
    <w:rsid w:val="00DA03E5"/>
    <w:rsid w:val="00DA09E1"/>
    <w:rsid w:val="00DA0BA3"/>
    <w:rsid w:val="00DA0CE4"/>
    <w:rsid w:val="00DA0D6C"/>
    <w:rsid w:val="00DA10CB"/>
    <w:rsid w:val="00DA169C"/>
    <w:rsid w:val="00DA1E87"/>
    <w:rsid w:val="00DA2446"/>
    <w:rsid w:val="00DA29C0"/>
    <w:rsid w:val="00DA2FAE"/>
    <w:rsid w:val="00DA32D8"/>
    <w:rsid w:val="00DA3A58"/>
    <w:rsid w:val="00DA4926"/>
    <w:rsid w:val="00DA5F22"/>
    <w:rsid w:val="00DA69F7"/>
    <w:rsid w:val="00DB06E2"/>
    <w:rsid w:val="00DB073E"/>
    <w:rsid w:val="00DB1983"/>
    <w:rsid w:val="00DB1A8A"/>
    <w:rsid w:val="00DB1FB0"/>
    <w:rsid w:val="00DB25DF"/>
    <w:rsid w:val="00DB2899"/>
    <w:rsid w:val="00DB2C0E"/>
    <w:rsid w:val="00DB2C51"/>
    <w:rsid w:val="00DB3660"/>
    <w:rsid w:val="00DB36C3"/>
    <w:rsid w:val="00DB4414"/>
    <w:rsid w:val="00DB472B"/>
    <w:rsid w:val="00DB4BD2"/>
    <w:rsid w:val="00DB4D00"/>
    <w:rsid w:val="00DB5339"/>
    <w:rsid w:val="00DB762D"/>
    <w:rsid w:val="00DB7BAA"/>
    <w:rsid w:val="00DB7E93"/>
    <w:rsid w:val="00DC1B66"/>
    <w:rsid w:val="00DC2B9C"/>
    <w:rsid w:val="00DC340C"/>
    <w:rsid w:val="00DC420C"/>
    <w:rsid w:val="00DC44B7"/>
    <w:rsid w:val="00DC49D5"/>
    <w:rsid w:val="00DC4B50"/>
    <w:rsid w:val="00DC587D"/>
    <w:rsid w:val="00DC5CC3"/>
    <w:rsid w:val="00DC6726"/>
    <w:rsid w:val="00DC6ABB"/>
    <w:rsid w:val="00DC7B85"/>
    <w:rsid w:val="00DC7F16"/>
    <w:rsid w:val="00DD0560"/>
    <w:rsid w:val="00DD10FA"/>
    <w:rsid w:val="00DD22AB"/>
    <w:rsid w:val="00DD299A"/>
    <w:rsid w:val="00DD3AB3"/>
    <w:rsid w:val="00DD47DC"/>
    <w:rsid w:val="00DD4CCC"/>
    <w:rsid w:val="00DD4EBD"/>
    <w:rsid w:val="00DD543B"/>
    <w:rsid w:val="00DD5694"/>
    <w:rsid w:val="00DD58F2"/>
    <w:rsid w:val="00DD5D32"/>
    <w:rsid w:val="00DD6970"/>
    <w:rsid w:val="00DD6BBF"/>
    <w:rsid w:val="00DD75A9"/>
    <w:rsid w:val="00DD7B3C"/>
    <w:rsid w:val="00DE038B"/>
    <w:rsid w:val="00DE0737"/>
    <w:rsid w:val="00DE0FA0"/>
    <w:rsid w:val="00DE0FBC"/>
    <w:rsid w:val="00DE1770"/>
    <w:rsid w:val="00DE1927"/>
    <w:rsid w:val="00DE1E1A"/>
    <w:rsid w:val="00DE23E3"/>
    <w:rsid w:val="00DE37FA"/>
    <w:rsid w:val="00DE4AB9"/>
    <w:rsid w:val="00DE4E84"/>
    <w:rsid w:val="00DE6651"/>
    <w:rsid w:val="00DE67AA"/>
    <w:rsid w:val="00DE7BB1"/>
    <w:rsid w:val="00DF028C"/>
    <w:rsid w:val="00DF0468"/>
    <w:rsid w:val="00DF2459"/>
    <w:rsid w:val="00DF274C"/>
    <w:rsid w:val="00DF2CB3"/>
    <w:rsid w:val="00DF3807"/>
    <w:rsid w:val="00DF397F"/>
    <w:rsid w:val="00DF40CE"/>
    <w:rsid w:val="00DF4998"/>
    <w:rsid w:val="00DF4B06"/>
    <w:rsid w:val="00DF6352"/>
    <w:rsid w:val="00DF651E"/>
    <w:rsid w:val="00DF6C49"/>
    <w:rsid w:val="00DF6E32"/>
    <w:rsid w:val="00DF75FB"/>
    <w:rsid w:val="00E0039C"/>
    <w:rsid w:val="00E0142E"/>
    <w:rsid w:val="00E01833"/>
    <w:rsid w:val="00E01D10"/>
    <w:rsid w:val="00E0205B"/>
    <w:rsid w:val="00E02A97"/>
    <w:rsid w:val="00E03652"/>
    <w:rsid w:val="00E03979"/>
    <w:rsid w:val="00E03A1C"/>
    <w:rsid w:val="00E03DF0"/>
    <w:rsid w:val="00E04889"/>
    <w:rsid w:val="00E04CD5"/>
    <w:rsid w:val="00E05DC8"/>
    <w:rsid w:val="00E06A24"/>
    <w:rsid w:val="00E06C27"/>
    <w:rsid w:val="00E06CD9"/>
    <w:rsid w:val="00E070CF"/>
    <w:rsid w:val="00E07C7B"/>
    <w:rsid w:val="00E1132F"/>
    <w:rsid w:val="00E1155C"/>
    <w:rsid w:val="00E11A1A"/>
    <w:rsid w:val="00E11D53"/>
    <w:rsid w:val="00E128FF"/>
    <w:rsid w:val="00E12BB1"/>
    <w:rsid w:val="00E13806"/>
    <w:rsid w:val="00E13847"/>
    <w:rsid w:val="00E14967"/>
    <w:rsid w:val="00E14A4C"/>
    <w:rsid w:val="00E14E0B"/>
    <w:rsid w:val="00E158C5"/>
    <w:rsid w:val="00E1658A"/>
    <w:rsid w:val="00E16653"/>
    <w:rsid w:val="00E16B5E"/>
    <w:rsid w:val="00E17B0E"/>
    <w:rsid w:val="00E200B5"/>
    <w:rsid w:val="00E2011B"/>
    <w:rsid w:val="00E2104C"/>
    <w:rsid w:val="00E2123E"/>
    <w:rsid w:val="00E21995"/>
    <w:rsid w:val="00E21996"/>
    <w:rsid w:val="00E22DFF"/>
    <w:rsid w:val="00E233A5"/>
    <w:rsid w:val="00E2490B"/>
    <w:rsid w:val="00E24DFD"/>
    <w:rsid w:val="00E2563F"/>
    <w:rsid w:val="00E25C0D"/>
    <w:rsid w:val="00E2615A"/>
    <w:rsid w:val="00E263C7"/>
    <w:rsid w:val="00E267C2"/>
    <w:rsid w:val="00E26C6E"/>
    <w:rsid w:val="00E2730C"/>
    <w:rsid w:val="00E2787C"/>
    <w:rsid w:val="00E27C24"/>
    <w:rsid w:val="00E27CC4"/>
    <w:rsid w:val="00E27CEF"/>
    <w:rsid w:val="00E328E2"/>
    <w:rsid w:val="00E32C4B"/>
    <w:rsid w:val="00E334DA"/>
    <w:rsid w:val="00E33628"/>
    <w:rsid w:val="00E33971"/>
    <w:rsid w:val="00E35001"/>
    <w:rsid w:val="00E36EC5"/>
    <w:rsid w:val="00E4070E"/>
    <w:rsid w:val="00E41163"/>
    <w:rsid w:val="00E41A40"/>
    <w:rsid w:val="00E41E61"/>
    <w:rsid w:val="00E42277"/>
    <w:rsid w:val="00E4615A"/>
    <w:rsid w:val="00E47C1B"/>
    <w:rsid w:val="00E47CBF"/>
    <w:rsid w:val="00E502FF"/>
    <w:rsid w:val="00E50DF9"/>
    <w:rsid w:val="00E50F6D"/>
    <w:rsid w:val="00E50FC1"/>
    <w:rsid w:val="00E51A5B"/>
    <w:rsid w:val="00E5250A"/>
    <w:rsid w:val="00E53A33"/>
    <w:rsid w:val="00E53AA2"/>
    <w:rsid w:val="00E53F70"/>
    <w:rsid w:val="00E5441A"/>
    <w:rsid w:val="00E54993"/>
    <w:rsid w:val="00E549A4"/>
    <w:rsid w:val="00E54B3D"/>
    <w:rsid w:val="00E554AA"/>
    <w:rsid w:val="00E55611"/>
    <w:rsid w:val="00E559C4"/>
    <w:rsid w:val="00E55B98"/>
    <w:rsid w:val="00E56782"/>
    <w:rsid w:val="00E56FA5"/>
    <w:rsid w:val="00E57CDF"/>
    <w:rsid w:val="00E57DDB"/>
    <w:rsid w:val="00E57E11"/>
    <w:rsid w:val="00E60081"/>
    <w:rsid w:val="00E61098"/>
    <w:rsid w:val="00E613B0"/>
    <w:rsid w:val="00E619BB"/>
    <w:rsid w:val="00E64185"/>
    <w:rsid w:val="00E6467E"/>
    <w:rsid w:val="00E64944"/>
    <w:rsid w:val="00E64D84"/>
    <w:rsid w:val="00E64DC2"/>
    <w:rsid w:val="00E6564E"/>
    <w:rsid w:val="00E66285"/>
    <w:rsid w:val="00E662ED"/>
    <w:rsid w:val="00E66639"/>
    <w:rsid w:val="00E66DB3"/>
    <w:rsid w:val="00E67845"/>
    <w:rsid w:val="00E67EAF"/>
    <w:rsid w:val="00E67F46"/>
    <w:rsid w:val="00E72CDB"/>
    <w:rsid w:val="00E72E6A"/>
    <w:rsid w:val="00E73DA7"/>
    <w:rsid w:val="00E7459F"/>
    <w:rsid w:val="00E74635"/>
    <w:rsid w:val="00E748CB"/>
    <w:rsid w:val="00E7520E"/>
    <w:rsid w:val="00E754E1"/>
    <w:rsid w:val="00E75703"/>
    <w:rsid w:val="00E762F1"/>
    <w:rsid w:val="00E77834"/>
    <w:rsid w:val="00E77D5F"/>
    <w:rsid w:val="00E77F2F"/>
    <w:rsid w:val="00E80696"/>
    <w:rsid w:val="00E8233E"/>
    <w:rsid w:val="00E828F8"/>
    <w:rsid w:val="00E83D4E"/>
    <w:rsid w:val="00E83F39"/>
    <w:rsid w:val="00E852F6"/>
    <w:rsid w:val="00E864D4"/>
    <w:rsid w:val="00E865F6"/>
    <w:rsid w:val="00E86F5B"/>
    <w:rsid w:val="00E87DF7"/>
    <w:rsid w:val="00E87E15"/>
    <w:rsid w:val="00E87FB0"/>
    <w:rsid w:val="00E9060D"/>
    <w:rsid w:val="00E93701"/>
    <w:rsid w:val="00E93AE6"/>
    <w:rsid w:val="00E94884"/>
    <w:rsid w:val="00E9678B"/>
    <w:rsid w:val="00E96A90"/>
    <w:rsid w:val="00E978D8"/>
    <w:rsid w:val="00EA05ED"/>
    <w:rsid w:val="00EA0859"/>
    <w:rsid w:val="00EA0C0C"/>
    <w:rsid w:val="00EA0D4F"/>
    <w:rsid w:val="00EA102A"/>
    <w:rsid w:val="00EA11A7"/>
    <w:rsid w:val="00EA14EE"/>
    <w:rsid w:val="00EA150E"/>
    <w:rsid w:val="00EA2899"/>
    <w:rsid w:val="00EA2E75"/>
    <w:rsid w:val="00EA6510"/>
    <w:rsid w:val="00EA65C9"/>
    <w:rsid w:val="00EA6BF4"/>
    <w:rsid w:val="00EA6C16"/>
    <w:rsid w:val="00EA6DBA"/>
    <w:rsid w:val="00EA7036"/>
    <w:rsid w:val="00EA788C"/>
    <w:rsid w:val="00EB08DF"/>
    <w:rsid w:val="00EB0E1B"/>
    <w:rsid w:val="00EB1FF2"/>
    <w:rsid w:val="00EB3305"/>
    <w:rsid w:val="00EB431B"/>
    <w:rsid w:val="00EB4697"/>
    <w:rsid w:val="00EB46E2"/>
    <w:rsid w:val="00EB49D6"/>
    <w:rsid w:val="00EB5DCB"/>
    <w:rsid w:val="00EB616B"/>
    <w:rsid w:val="00EB659B"/>
    <w:rsid w:val="00EB6A9D"/>
    <w:rsid w:val="00EB72B3"/>
    <w:rsid w:val="00EB72C8"/>
    <w:rsid w:val="00EB745A"/>
    <w:rsid w:val="00EB75F5"/>
    <w:rsid w:val="00EC0251"/>
    <w:rsid w:val="00EC041A"/>
    <w:rsid w:val="00EC0CBF"/>
    <w:rsid w:val="00EC0CD4"/>
    <w:rsid w:val="00EC1C34"/>
    <w:rsid w:val="00EC1F6A"/>
    <w:rsid w:val="00EC2702"/>
    <w:rsid w:val="00EC30C4"/>
    <w:rsid w:val="00EC36E1"/>
    <w:rsid w:val="00EC3CB8"/>
    <w:rsid w:val="00EC3F43"/>
    <w:rsid w:val="00EC4799"/>
    <w:rsid w:val="00EC49F2"/>
    <w:rsid w:val="00EC5404"/>
    <w:rsid w:val="00EC57C9"/>
    <w:rsid w:val="00EC5A0E"/>
    <w:rsid w:val="00EC63C3"/>
    <w:rsid w:val="00EC654C"/>
    <w:rsid w:val="00EC65A2"/>
    <w:rsid w:val="00EC72F6"/>
    <w:rsid w:val="00EC773A"/>
    <w:rsid w:val="00ED0FE7"/>
    <w:rsid w:val="00ED3506"/>
    <w:rsid w:val="00ED3853"/>
    <w:rsid w:val="00ED3B2D"/>
    <w:rsid w:val="00ED4E6D"/>
    <w:rsid w:val="00ED5202"/>
    <w:rsid w:val="00ED6228"/>
    <w:rsid w:val="00ED684F"/>
    <w:rsid w:val="00ED6961"/>
    <w:rsid w:val="00ED69DA"/>
    <w:rsid w:val="00ED6F50"/>
    <w:rsid w:val="00ED7067"/>
    <w:rsid w:val="00EE0B91"/>
    <w:rsid w:val="00EE0D29"/>
    <w:rsid w:val="00EE10BE"/>
    <w:rsid w:val="00EE1645"/>
    <w:rsid w:val="00EE1B1A"/>
    <w:rsid w:val="00EE1C8E"/>
    <w:rsid w:val="00EE36E0"/>
    <w:rsid w:val="00EE3822"/>
    <w:rsid w:val="00EE38AA"/>
    <w:rsid w:val="00EE4744"/>
    <w:rsid w:val="00EE4ACF"/>
    <w:rsid w:val="00EE4ED8"/>
    <w:rsid w:val="00EE5265"/>
    <w:rsid w:val="00EE55CB"/>
    <w:rsid w:val="00EE6197"/>
    <w:rsid w:val="00EE631A"/>
    <w:rsid w:val="00EE638A"/>
    <w:rsid w:val="00EE6824"/>
    <w:rsid w:val="00EE6D3F"/>
    <w:rsid w:val="00EE7220"/>
    <w:rsid w:val="00EE7766"/>
    <w:rsid w:val="00EF0B49"/>
    <w:rsid w:val="00EF0ED2"/>
    <w:rsid w:val="00EF127E"/>
    <w:rsid w:val="00EF15AE"/>
    <w:rsid w:val="00EF16CD"/>
    <w:rsid w:val="00EF1A92"/>
    <w:rsid w:val="00EF2FF2"/>
    <w:rsid w:val="00EF3BD1"/>
    <w:rsid w:val="00EF409F"/>
    <w:rsid w:val="00EF4209"/>
    <w:rsid w:val="00EF4729"/>
    <w:rsid w:val="00EF596C"/>
    <w:rsid w:val="00EF59FE"/>
    <w:rsid w:val="00EF5DCA"/>
    <w:rsid w:val="00EF7867"/>
    <w:rsid w:val="00EF7A18"/>
    <w:rsid w:val="00F009B2"/>
    <w:rsid w:val="00F00D0A"/>
    <w:rsid w:val="00F00D26"/>
    <w:rsid w:val="00F01BF2"/>
    <w:rsid w:val="00F01C2D"/>
    <w:rsid w:val="00F03780"/>
    <w:rsid w:val="00F03AF2"/>
    <w:rsid w:val="00F03D3C"/>
    <w:rsid w:val="00F03F9A"/>
    <w:rsid w:val="00F05286"/>
    <w:rsid w:val="00F05CF3"/>
    <w:rsid w:val="00F05F58"/>
    <w:rsid w:val="00F06251"/>
    <w:rsid w:val="00F0677B"/>
    <w:rsid w:val="00F07957"/>
    <w:rsid w:val="00F07CC3"/>
    <w:rsid w:val="00F1106F"/>
    <w:rsid w:val="00F11DBF"/>
    <w:rsid w:val="00F121D5"/>
    <w:rsid w:val="00F12F4E"/>
    <w:rsid w:val="00F13C60"/>
    <w:rsid w:val="00F14321"/>
    <w:rsid w:val="00F1475F"/>
    <w:rsid w:val="00F14D0A"/>
    <w:rsid w:val="00F1522C"/>
    <w:rsid w:val="00F15A27"/>
    <w:rsid w:val="00F15C6D"/>
    <w:rsid w:val="00F15E29"/>
    <w:rsid w:val="00F16572"/>
    <w:rsid w:val="00F176F5"/>
    <w:rsid w:val="00F17AF9"/>
    <w:rsid w:val="00F20259"/>
    <w:rsid w:val="00F20BD5"/>
    <w:rsid w:val="00F21113"/>
    <w:rsid w:val="00F211D2"/>
    <w:rsid w:val="00F21557"/>
    <w:rsid w:val="00F21C7F"/>
    <w:rsid w:val="00F21CF0"/>
    <w:rsid w:val="00F21F79"/>
    <w:rsid w:val="00F22431"/>
    <w:rsid w:val="00F225B3"/>
    <w:rsid w:val="00F2271B"/>
    <w:rsid w:val="00F22B84"/>
    <w:rsid w:val="00F23209"/>
    <w:rsid w:val="00F233F4"/>
    <w:rsid w:val="00F24C51"/>
    <w:rsid w:val="00F24DEB"/>
    <w:rsid w:val="00F25B84"/>
    <w:rsid w:val="00F26EE7"/>
    <w:rsid w:val="00F273EA"/>
    <w:rsid w:val="00F3126E"/>
    <w:rsid w:val="00F314CB"/>
    <w:rsid w:val="00F3159A"/>
    <w:rsid w:val="00F3171E"/>
    <w:rsid w:val="00F3196B"/>
    <w:rsid w:val="00F31C6E"/>
    <w:rsid w:val="00F32115"/>
    <w:rsid w:val="00F3287D"/>
    <w:rsid w:val="00F32C9F"/>
    <w:rsid w:val="00F33B04"/>
    <w:rsid w:val="00F3416A"/>
    <w:rsid w:val="00F34440"/>
    <w:rsid w:val="00F345B7"/>
    <w:rsid w:val="00F34FE9"/>
    <w:rsid w:val="00F351A0"/>
    <w:rsid w:val="00F35873"/>
    <w:rsid w:val="00F35DE6"/>
    <w:rsid w:val="00F3638C"/>
    <w:rsid w:val="00F3659F"/>
    <w:rsid w:val="00F416D4"/>
    <w:rsid w:val="00F446FC"/>
    <w:rsid w:val="00F4495C"/>
    <w:rsid w:val="00F44C01"/>
    <w:rsid w:val="00F44F4E"/>
    <w:rsid w:val="00F450A7"/>
    <w:rsid w:val="00F452E1"/>
    <w:rsid w:val="00F45462"/>
    <w:rsid w:val="00F460C8"/>
    <w:rsid w:val="00F4638C"/>
    <w:rsid w:val="00F46EF7"/>
    <w:rsid w:val="00F506B8"/>
    <w:rsid w:val="00F5195B"/>
    <w:rsid w:val="00F51BB5"/>
    <w:rsid w:val="00F51C17"/>
    <w:rsid w:val="00F52058"/>
    <w:rsid w:val="00F52280"/>
    <w:rsid w:val="00F52814"/>
    <w:rsid w:val="00F52DF3"/>
    <w:rsid w:val="00F534F8"/>
    <w:rsid w:val="00F536BB"/>
    <w:rsid w:val="00F53BD7"/>
    <w:rsid w:val="00F55C91"/>
    <w:rsid w:val="00F5621D"/>
    <w:rsid w:val="00F56C4B"/>
    <w:rsid w:val="00F56E7C"/>
    <w:rsid w:val="00F602CA"/>
    <w:rsid w:val="00F609D0"/>
    <w:rsid w:val="00F61B2D"/>
    <w:rsid w:val="00F61B86"/>
    <w:rsid w:val="00F63FE5"/>
    <w:rsid w:val="00F650CC"/>
    <w:rsid w:val="00F65623"/>
    <w:rsid w:val="00F65E94"/>
    <w:rsid w:val="00F66183"/>
    <w:rsid w:val="00F66E18"/>
    <w:rsid w:val="00F67CAF"/>
    <w:rsid w:val="00F70D15"/>
    <w:rsid w:val="00F71131"/>
    <w:rsid w:val="00F725A7"/>
    <w:rsid w:val="00F72AE2"/>
    <w:rsid w:val="00F73B8F"/>
    <w:rsid w:val="00F73CF7"/>
    <w:rsid w:val="00F749B8"/>
    <w:rsid w:val="00F74CBF"/>
    <w:rsid w:val="00F75C8E"/>
    <w:rsid w:val="00F75F3F"/>
    <w:rsid w:val="00F763F0"/>
    <w:rsid w:val="00F764B3"/>
    <w:rsid w:val="00F80D77"/>
    <w:rsid w:val="00F80FD8"/>
    <w:rsid w:val="00F81711"/>
    <w:rsid w:val="00F8187B"/>
    <w:rsid w:val="00F81F0B"/>
    <w:rsid w:val="00F81F35"/>
    <w:rsid w:val="00F83001"/>
    <w:rsid w:val="00F83089"/>
    <w:rsid w:val="00F8372F"/>
    <w:rsid w:val="00F852C5"/>
    <w:rsid w:val="00F864BD"/>
    <w:rsid w:val="00F87230"/>
    <w:rsid w:val="00F878FF"/>
    <w:rsid w:val="00F87983"/>
    <w:rsid w:val="00F90239"/>
    <w:rsid w:val="00F90369"/>
    <w:rsid w:val="00F9099F"/>
    <w:rsid w:val="00F90E1E"/>
    <w:rsid w:val="00F91453"/>
    <w:rsid w:val="00F91BAB"/>
    <w:rsid w:val="00F938B6"/>
    <w:rsid w:val="00F93CFA"/>
    <w:rsid w:val="00F941A3"/>
    <w:rsid w:val="00F9423C"/>
    <w:rsid w:val="00F949D1"/>
    <w:rsid w:val="00F9627B"/>
    <w:rsid w:val="00F96C73"/>
    <w:rsid w:val="00F972BB"/>
    <w:rsid w:val="00F977FC"/>
    <w:rsid w:val="00F97A5C"/>
    <w:rsid w:val="00FA207E"/>
    <w:rsid w:val="00FA2182"/>
    <w:rsid w:val="00FA2A83"/>
    <w:rsid w:val="00FA2C40"/>
    <w:rsid w:val="00FA598E"/>
    <w:rsid w:val="00FA65DD"/>
    <w:rsid w:val="00FA665B"/>
    <w:rsid w:val="00FA6DD9"/>
    <w:rsid w:val="00FA6F1D"/>
    <w:rsid w:val="00FB04C2"/>
    <w:rsid w:val="00FB0DA0"/>
    <w:rsid w:val="00FB16EE"/>
    <w:rsid w:val="00FB1739"/>
    <w:rsid w:val="00FB1847"/>
    <w:rsid w:val="00FB236F"/>
    <w:rsid w:val="00FB3ADC"/>
    <w:rsid w:val="00FB590C"/>
    <w:rsid w:val="00FB7C1F"/>
    <w:rsid w:val="00FC08AD"/>
    <w:rsid w:val="00FC1BA2"/>
    <w:rsid w:val="00FC31A3"/>
    <w:rsid w:val="00FC3DE2"/>
    <w:rsid w:val="00FC773C"/>
    <w:rsid w:val="00FD02D7"/>
    <w:rsid w:val="00FD0713"/>
    <w:rsid w:val="00FD0AA1"/>
    <w:rsid w:val="00FD1B71"/>
    <w:rsid w:val="00FD1CF2"/>
    <w:rsid w:val="00FD21A9"/>
    <w:rsid w:val="00FD22B0"/>
    <w:rsid w:val="00FD2DBE"/>
    <w:rsid w:val="00FD2DC5"/>
    <w:rsid w:val="00FD3BF9"/>
    <w:rsid w:val="00FD52D0"/>
    <w:rsid w:val="00FD56F5"/>
    <w:rsid w:val="00FD6D36"/>
    <w:rsid w:val="00FD7114"/>
    <w:rsid w:val="00FD73B9"/>
    <w:rsid w:val="00FD75EA"/>
    <w:rsid w:val="00FD7C9E"/>
    <w:rsid w:val="00FE0040"/>
    <w:rsid w:val="00FE0339"/>
    <w:rsid w:val="00FE0DF2"/>
    <w:rsid w:val="00FE0E13"/>
    <w:rsid w:val="00FE1661"/>
    <w:rsid w:val="00FE230C"/>
    <w:rsid w:val="00FE351C"/>
    <w:rsid w:val="00FE36E5"/>
    <w:rsid w:val="00FE3867"/>
    <w:rsid w:val="00FE5082"/>
    <w:rsid w:val="00FE5AF0"/>
    <w:rsid w:val="00FE60C1"/>
    <w:rsid w:val="00FE6B94"/>
    <w:rsid w:val="00FE7410"/>
    <w:rsid w:val="00FE7DE5"/>
    <w:rsid w:val="00FF01E8"/>
    <w:rsid w:val="00FF0BE7"/>
    <w:rsid w:val="00FF13B9"/>
    <w:rsid w:val="00FF17A8"/>
    <w:rsid w:val="00FF1F6B"/>
    <w:rsid w:val="00FF2119"/>
    <w:rsid w:val="00FF4BFD"/>
    <w:rsid w:val="00FF4E77"/>
    <w:rsid w:val="00FF6307"/>
    <w:rsid w:val="00FF65E0"/>
    <w:rsid w:val="00FF6DFC"/>
    <w:rsid w:val="00FF6F59"/>
    <w:rsid w:val="00FF71AB"/>
    <w:rsid w:val="00FF7491"/>
    <w:rsid w:val="00FF75F3"/>
    <w:rsid w:val="00FF7675"/>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20332"/>
  <w15:chartTrackingRefBased/>
  <w15:docId w15:val="{674E9747-99E7-44C7-A85A-E267283E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07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9572D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E47C1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D1744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2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D86"/>
    <w:pPr>
      <w:ind w:left="720"/>
      <w:contextualSpacing/>
    </w:pPr>
  </w:style>
  <w:style w:type="character" w:customStyle="1" w:styleId="Heading1Char">
    <w:name w:val="Heading 1 Char"/>
    <w:basedOn w:val="DefaultParagraphFont"/>
    <w:link w:val="Heading1"/>
    <w:uiPriority w:val="9"/>
    <w:rsid w:val="00BA2D8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A2D86"/>
    <w:pPr>
      <w:outlineLvl w:val="9"/>
    </w:pPr>
    <w:rPr>
      <w:kern w:val="0"/>
      <w14:ligatures w14:val="none"/>
    </w:rPr>
  </w:style>
  <w:style w:type="paragraph" w:styleId="TOC1">
    <w:name w:val="toc 1"/>
    <w:basedOn w:val="Normal"/>
    <w:next w:val="Normal"/>
    <w:autoRedefine/>
    <w:uiPriority w:val="39"/>
    <w:unhideWhenUsed/>
    <w:rsid w:val="00867583"/>
    <w:pPr>
      <w:tabs>
        <w:tab w:val="right" w:leader="dot" w:pos="9350"/>
      </w:tabs>
      <w:spacing w:after="100"/>
    </w:pPr>
    <w:rPr>
      <w:rFonts w:ascii="Garamond" w:hAnsi="Garamond" w:cs="Times New Roman"/>
      <w:b/>
      <w:bCs/>
      <w:noProof/>
    </w:rPr>
  </w:style>
  <w:style w:type="character" w:styleId="Hyperlink">
    <w:name w:val="Hyperlink"/>
    <w:basedOn w:val="DefaultParagraphFont"/>
    <w:uiPriority w:val="99"/>
    <w:unhideWhenUsed/>
    <w:rsid w:val="00EB08DF"/>
    <w:rPr>
      <w:color w:val="0563C1" w:themeColor="hyperlink"/>
      <w:u w:val="single"/>
    </w:rPr>
  </w:style>
  <w:style w:type="paragraph" w:customStyle="1" w:styleId="Default">
    <w:name w:val="Default"/>
    <w:rsid w:val="002D43A7"/>
    <w:pPr>
      <w:autoSpaceDE w:val="0"/>
      <w:autoSpaceDN w:val="0"/>
      <w:adjustRightInd w:val="0"/>
      <w:spacing w:after="0" w:line="240" w:lineRule="auto"/>
    </w:pPr>
    <w:rPr>
      <w:rFonts w:ascii="Calibri" w:hAnsi="Calibri" w:cs="Calibri"/>
      <w:color w:val="000000"/>
      <w:kern w:val="0"/>
      <w:sz w:val="24"/>
      <w:szCs w:val="24"/>
    </w:rPr>
  </w:style>
  <w:style w:type="character" w:customStyle="1" w:styleId="Heading5Char">
    <w:name w:val="Heading 5 Char"/>
    <w:basedOn w:val="DefaultParagraphFont"/>
    <w:link w:val="Heading5"/>
    <w:uiPriority w:val="9"/>
    <w:semiHidden/>
    <w:rsid w:val="009572DA"/>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unhideWhenUsed/>
    <w:qFormat/>
    <w:rsid w:val="009572DA"/>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99"/>
    <w:rsid w:val="009572DA"/>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9"/>
    <w:rsid w:val="007507AB"/>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7507AB"/>
    <w:pPr>
      <w:spacing w:after="0" w:line="240" w:lineRule="auto"/>
    </w:pPr>
    <w:rPr>
      <w:rFonts w:ascii="Times New Roman" w:eastAsia="Times New Roman" w:hAnsi="Times New Roman" w:cs="Times New Roman"/>
      <w:b/>
      <w:bCs/>
      <w:kern w:val="0"/>
      <w:sz w:val="20"/>
      <w:szCs w:val="20"/>
      <w14:ligatures w14:val="none"/>
    </w:rPr>
  </w:style>
  <w:style w:type="character" w:customStyle="1" w:styleId="Heading7Char">
    <w:name w:val="Heading 7 Char"/>
    <w:basedOn w:val="DefaultParagraphFont"/>
    <w:link w:val="Heading7"/>
    <w:uiPriority w:val="9"/>
    <w:semiHidden/>
    <w:rsid w:val="00E47C1B"/>
    <w:rPr>
      <w:rFonts w:asciiTheme="majorHAnsi" w:eastAsiaTheme="majorEastAsia" w:hAnsiTheme="majorHAnsi" w:cstheme="majorBidi"/>
      <w:i/>
      <w:iCs/>
      <w:color w:val="1F3763" w:themeColor="accent1" w:themeShade="7F"/>
    </w:rPr>
  </w:style>
  <w:style w:type="paragraph" w:styleId="TOC2">
    <w:name w:val="toc 2"/>
    <w:basedOn w:val="Normal"/>
    <w:next w:val="Normal"/>
    <w:autoRedefine/>
    <w:uiPriority w:val="39"/>
    <w:unhideWhenUsed/>
    <w:rsid w:val="00B75402"/>
    <w:pPr>
      <w:spacing w:after="100"/>
      <w:ind w:left="220"/>
    </w:pPr>
  </w:style>
  <w:style w:type="character" w:styleId="CommentReference">
    <w:name w:val="annotation reference"/>
    <w:basedOn w:val="DefaultParagraphFont"/>
    <w:uiPriority w:val="99"/>
    <w:semiHidden/>
    <w:unhideWhenUsed/>
    <w:rsid w:val="009F2C4E"/>
    <w:rPr>
      <w:sz w:val="16"/>
      <w:szCs w:val="16"/>
    </w:rPr>
  </w:style>
  <w:style w:type="paragraph" w:styleId="CommentText">
    <w:name w:val="annotation text"/>
    <w:basedOn w:val="Normal"/>
    <w:link w:val="CommentTextChar"/>
    <w:uiPriority w:val="99"/>
    <w:unhideWhenUsed/>
    <w:rsid w:val="009F2C4E"/>
    <w:pPr>
      <w:spacing w:line="240" w:lineRule="auto"/>
    </w:pPr>
    <w:rPr>
      <w:sz w:val="20"/>
      <w:szCs w:val="20"/>
    </w:rPr>
  </w:style>
  <w:style w:type="character" w:customStyle="1" w:styleId="CommentTextChar">
    <w:name w:val="Comment Text Char"/>
    <w:basedOn w:val="DefaultParagraphFont"/>
    <w:link w:val="CommentText"/>
    <w:uiPriority w:val="99"/>
    <w:rsid w:val="009F2C4E"/>
    <w:rPr>
      <w:sz w:val="20"/>
      <w:szCs w:val="20"/>
    </w:rPr>
  </w:style>
  <w:style w:type="paragraph" w:styleId="CommentSubject">
    <w:name w:val="annotation subject"/>
    <w:basedOn w:val="CommentText"/>
    <w:next w:val="CommentText"/>
    <w:link w:val="CommentSubjectChar"/>
    <w:uiPriority w:val="99"/>
    <w:semiHidden/>
    <w:unhideWhenUsed/>
    <w:rsid w:val="009F2C4E"/>
    <w:rPr>
      <w:b/>
      <w:bCs/>
    </w:rPr>
  </w:style>
  <w:style w:type="character" w:customStyle="1" w:styleId="CommentSubjectChar">
    <w:name w:val="Comment Subject Char"/>
    <w:basedOn w:val="CommentTextChar"/>
    <w:link w:val="CommentSubject"/>
    <w:uiPriority w:val="99"/>
    <w:semiHidden/>
    <w:rsid w:val="009F2C4E"/>
    <w:rPr>
      <w:b/>
      <w:bCs/>
      <w:sz w:val="20"/>
      <w:szCs w:val="20"/>
    </w:rPr>
  </w:style>
  <w:style w:type="character" w:styleId="UnresolvedMention">
    <w:name w:val="Unresolved Mention"/>
    <w:basedOn w:val="DefaultParagraphFont"/>
    <w:uiPriority w:val="99"/>
    <w:semiHidden/>
    <w:unhideWhenUsed/>
    <w:rsid w:val="00EE3822"/>
    <w:rPr>
      <w:color w:val="605E5C"/>
      <w:shd w:val="clear" w:color="auto" w:fill="E1DFDD"/>
    </w:rPr>
  </w:style>
  <w:style w:type="character" w:styleId="FollowedHyperlink">
    <w:name w:val="FollowedHyperlink"/>
    <w:basedOn w:val="DefaultParagraphFont"/>
    <w:uiPriority w:val="99"/>
    <w:semiHidden/>
    <w:unhideWhenUsed/>
    <w:rsid w:val="007F63C5"/>
    <w:rPr>
      <w:color w:val="954F72" w:themeColor="followedHyperlink"/>
      <w:u w:val="single"/>
    </w:rPr>
  </w:style>
  <w:style w:type="character" w:customStyle="1" w:styleId="Heading9Char">
    <w:name w:val="Heading 9 Char"/>
    <w:basedOn w:val="DefaultParagraphFont"/>
    <w:link w:val="Heading9"/>
    <w:uiPriority w:val="9"/>
    <w:semiHidden/>
    <w:rsid w:val="00D1744D"/>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057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D55"/>
  </w:style>
  <w:style w:type="paragraph" w:styleId="Footer">
    <w:name w:val="footer"/>
    <w:basedOn w:val="Normal"/>
    <w:link w:val="FooterChar"/>
    <w:uiPriority w:val="99"/>
    <w:unhideWhenUsed/>
    <w:rsid w:val="00057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D55"/>
  </w:style>
  <w:style w:type="character" w:customStyle="1" w:styleId="cf01">
    <w:name w:val="cf01"/>
    <w:basedOn w:val="DefaultParagraphFont"/>
    <w:rsid w:val="0026694E"/>
    <w:rPr>
      <w:rFonts w:ascii="Segoe UI" w:hAnsi="Segoe UI" w:cs="Segoe UI" w:hint="default"/>
      <w:sz w:val="18"/>
      <w:szCs w:val="18"/>
    </w:rPr>
  </w:style>
  <w:style w:type="paragraph" w:styleId="NormalWeb">
    <w:name w:val="Normal (Web)"/>
    <w:basedOn w:val="Normal"/>
    <w:uiPriority w:val="99"/>
    <w:semiHidden/>
    <w:unhideWhenUsed/>
    <w:rsid w:val="00F11D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5C03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C75FF0"/>
    <w:rPr>
      <w:color w:val="666666"/>
    </w:rPr>
  </w:style>
  <w:style w:type="paragraph" w:styleId="FootnoteText">
    <w:name w:val="footnote text"/>
    <w:basedOn w:val="Normal"/>
    <w:link w:val="FootnoteTextChar"/>
    <w:uiPriority w:val="99"/>
    <w:semiHidden/>
    <w:unhideWhenUsed/>
    <w:rsid w:val="000D1408"/>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0D1408"/>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0D1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2019">
      <w:bodyDiv w:val="1"/>
      <w:marLeft w:val="0"/>
      <w:marRight w:val="0"/>
      <w:marTop w:val="0"/>
      <w:marBottom w:val="0"/>
      <w:divBdr>
        <w:top w:val="none" w:sz="0" w:space="0" w:color="auto"/>
        <w:left w:val="none" w:sz="0" w:space="0" w:color="auto"/>
        <w:bottom w:val="none" w:sz="0" w:space="0" w:color="auto"/>
        <w:right w:val="none" w:sz="0" w:space="0" w:color="auto"/>
      </w:divBdr>
    </w:div>
    <w:div w:id="59793179">
      <w:bodyDiv w:val="1"/>
      <w:marLeft w:val="0"/>
      <w:marRight w:val="0"/>
      <w:marTop w:val="0"/>
      <w:marBottom w:val="0"/>
      <w:divBdr>
        <w:top w:val="none" w:sz="0" w:space="0" w:color="auto"/>
        <w:left w:val="none" w:sz="0" w:space="0" w:color="auto"/>
        <w:bottom w:val="none" w:sz="0" w:space="0" w:color="auto"/>
        <w:right w:val="none" w:sz="0" w:space="0" w:color="auto"/>
      </w:divBdr>
    </w:div>
    <w:div w:id="110131775">
      <w:bodyDiv w:val="1"/>
      <w:marLeft w:val="0"/>
      <w:marRight w:val="0"/>
      <w:marTop w:val="0"/>
      <w:marBottom w:val="0"/>
      <w:divBdr>
        <w:top w:val="none" w:sz="0" w:space="0" w:color="auto"/>
        <w:left w:val="none" w:sz="0" w:space="0" w:color="auto"/>
        <w:bottom w:val="none" w:sz="0" w:space="0" w:color="auto"/>
        <w:right w:val="none" w:sz="0" w:space="0" w:color="auto"/>
      </w:divBdr>
    </w:div>
    <w:div w:id="289091421">
      <w:bodyDiv w:val="1"/>
      <w:marLeft w:val="0"/>
      <w:marRight w:val="0"/>
      <w:marTop w:val="0"/>
      <w:marBottom w:val="0"/>
      <w:divBdr>
        <w:top w:val="none" w:sz="0" w:space="0" w:color="auto"/>
        <w:left w:val="none" w:sz="0" w:space="0" w:color="auto"/>
        <w:bottom w:val="none" w:sz="0" w:space="0" w:color="auto"/>
        <w:right w:val="none" w:sz="0" w:space="0" w:color="auto"/>
      </w:divBdr>
    </w:div>
    <w:div w:id="477069222">
      <w:bodyDiv w:val="1"/>
      <w:marLeft w:val="0"/>
      <w:marRight w:val="0"/>
      <w:marTop w:val="0"/>
      <w:marBottom w:val="0"/>
      <w:divBdr>
        <w:top w:val="none" w:sz="0" w:space="0" w:color="auto"/>
        <w:left w:val="none" w:sz="0" w:space="0" w:color="auto"/>
        <w:bottom w:val="none" w:sz="0" w:space="0" w:color="auto"/>
        <w:right w:val="none" w:sz="0" w:space="0" w:color="auto"/>
      </w:divBdr>
    </w:div>
    <w:div w:id="510141838">
      <w:bodyDiv w:val="1"/>
      <w:marLeft w:val="0"/>
      <w:marRight w:val="0"/>
      <w:marTop w:val="0"/>
      <w:marBottom w:val="0"/>
      <w:divBdr>
        <w:top w:val="none" w:sz="0" w:space="0" w:color="auto"/>
        <w:left w:val="none" w:sz="0" w:space="0" w:color="auto"/>
        <w:bottom w:val="none" w:sz="0" w:space="0" w:color="auto"/>
        <w:right w:val="none" w:sz="0" w:space="0" w:color="auto"/>
      </w:divBdr>
    </w:div>
    <w:div w:id="623271577">
      <w:bodyDiv w:val="1"/>
      <w:marLeft w:val="0"/>
      <w:marRight w:val="0"/>
      <w:marTop w:val="0"/>
      <w:marBottom w:val="0"/>
      <w:divBdr>
        <w:top w:val="none" w:sz="0" w:space="0" w:color="auto"/>
        <w:left w:val="none" w:sz="0" w:space="0" w:color="auto"/>
        <w:bottom w:val="none" w:sz="0" w:space="0" w:color="auto"/>
        <w:right w:val="none" w:sz="0" w:space="0" w:color="auto"/>
      </w:divBdr>
    </w:div>
    <w:div w:id="840463759">
      <w:bodyDiv w:val="1"/>
      <w:marLeft w:val="0"/>
      <w:marRight w:val="0"/>
      <w:marTop w:val="0"/>
      <w:marBottom w:val="0"/>
      <w:divBdr>
        <w:top w:val="none" w:sz="0" w:space="0" w:color="auto"/>
        <w:left w:val="none" w:sz="0" w:space="0" w:color="auto"/>
        <w:bottom w:val="none" w:sz="0" w:space="0" w:color="auto"/>
        <w:right w:val="none" w:sz="0" w:space="0" w:color="auto"/>
      </w:divBdr>
    </w:div>
    <w:div w:id="871068185">
      <w:bodyDiv w:val="1"/>
      <w:marLeft w:val="0"/>
      <w:marRight w:val="0"/>
      <w:marTop w:val="0"/>
      <w:marBottom w:val="0"/>
      <w:divBdr>
        <w:top w:val="none" w:sz="0" w:space="0" w:color="auto"/>
        <w:left w:val="none" w:sz="0" w:space="0" w:color="auto"/>
        <w:bottom w:val="none" w:sz="0" w:space="0" w:color="auto"/>
        <w:right w:val="none" w:sz="0" w:space="0" w:color="auto"/>
      </w:divBdr>
    </w:div>
    <w:div w:id="939946205">
      <w:bodyDiv w:val="1"/>
      <w:marLeft w:val="0"/>
      <w:marRight w:val="0"/>
      <w:marTop w:val="0"/>
      <w:marBottom w:val="0"/>
      <w:divBdr>
        <w:top w:val="none" w:sz="0" w:space="0" w:color="auto"/>
        <w:left w:val="none" w:sz="0" w:space="0" w:color="auto"/>
        <w:bottom w:val="none" w:sz="0" w:space="0" w:color="auto"/>
        <w:right w:val="none" w:sz="0" w:space="0" w:color="auto"/>
      </w:divBdr>
    </w:div>
    <w:div w:id="989944051">
      <w:bodyDiv w:val="1"/>
      <w:marLeft w:val="0"/>
      <w:marRight w:val="0"/>
      <w:marTop w:val="0"/>
      <w:marBottom w:val="0"/>
      <w:divBdr>
        <w:top w:val="none" w:sz="0" w:space="0" w:color="auto"/>
        <w:left w:val="none" w:sz="0" w:space="0" w:color="auto"/>
        <w:bottom w:val="none" w:sz="0" w:space="0" w:color="auto"/>
        <w:right w:val="none" w:sz="0" w:space="0" w:color="auto"/>
      </w:divBdr>
    </w:div>
    <w:div w:id="1073427232">
      <w:bodyDiv w:val="1"/>
      <w:marLeft w:val="0"/>
      <w:marRight w:val="0"/>
      <w:marTop w:val="0"/>
      <w:marBottom w:val="0"/>
      <w:divBdr>
        <w:top w:val="none" w:sz="0" w:space="0" w:color="auto"/>
        <w:left w:val="none" w:sz="0" w:space="0" w:color="auto"/>
        <w:bottom w:val="none" w:sz="0" w:space="0" w:color="auto"/>
        <w:right w:val="none" w:sz="0" w:space="0" w:color="auto"/>
      </w:divBdr>
    </w:div>
    <w:div w:id="1262300373">
      <w:bodyDiv w:val="1"/>
      <w:marLeft w:val="0"/>
      <w:marRight w:val="0"/>
      <w:marTop w:val="0"/>
      <w:marBottom w:val="0"/>
      <w:divBdr>
        <w:top w:val="none" w:sz="0" w:space="0" w:color="auto"/>
        <w:left w:val="none" w:sz="0" w:space="0" w:color="auto"/>
        <w:bottom w:val="none" w:sz="0" w:space="0" w:color="auto"/>
        <w:right w:val="none" w:sz="0" w:space="0" w:color="auto"/>
      </w:divBdr>
    </w:div>
    <w:div w:id="1622682866">
      <w:bodyDiv w:val="1"/>
      <w:marLeft w:val="0"/>
      <w:marRight w:val="0"/>
      <w:marTop w:val="0"/>
      <w:marBottom w:val="0"/>
      <w:divBdr>
        <w:top w:val="none" w:sz="0" w:space="0" w:color="auto"/>
        <w:left w:val="none" w:sz="0" w:space="0" w:color="auto"/>
        <w:bottom w:val="none" w:sz="0" w:space="0" w:color="auto"/>
        <w:right w:val="none" w:sz="0" w:space="0" w:color="auto"/>
      </w:divBdr>
    </w:div>
    <w:div w:id="1800026372">
      <w:bodyDiv w:val="1"/>
      <w:marLeft w:val="0"/>
      <w:marRight w:val="0"/>
      <w:marTop w:val="0"/>
      <w:marBottom w:val="0"/>
      <w:divBdr>
        <w:top w:val="none" w:sz="0" w:space="0" w:color="auto"/>
        <w:left w:val="none" w:sz="0" w:space="0" w:color="auto"/>
        <w:bottom w:val="none" w:sz="0" w:space="0" w:color="auto"/>
        <w:right w:val="none" w:sz="0" w:space="0" w:color="auto"/>
      </w:divBdr>
    </w:div>
    <w:div w:id="1854538959">
      <w:bodyDiv w:val="1"/>
      <w:marLeft w:val="0"/>
      <w:marRight w:val="0"/>
      <w:marTop w:val="0"/>
      <w:marBottom w:val="0"/>
      <w:divBdr>
        <w:top w:val="none" w:sz="0" w:space="0" w:color="auto"/>
        <w:left w:val="none" w:sz="0" w:space="0" w:color="auto"/>
        <w:bottom w:val="none" w:sz="0" w:space="0" w:color="auto"/>
        <w:right w:val="none" w:sz="0" w:space="0" w:color="auto"/>
      </w:divBdr>
    </w:div>
    <w:div w:id="1927499724">
      <w:bodyDiv w:val="1"/>
      <w:marLeft w:val="0"/>
      <w:marRight w:val="0"/>
      <w:marTop w:val="0"/>
      <w:marBottom w:val="0"/>
      <w:divBdr>
        <w:top w:val="none" w:sz="0" w:space="0" w:color="auto"/>
        <w:left w:val="none" w:sz="0" w:space="0" w:color="auto"/>
        <w:bottom w:val="none" w:sz="0" w:space="0" w:color="auto"/>
        <w:right w:val="none" w:sz="0" w:space="0" w:color="auto"/>
      </w:divBdr>
    </w:div>
    <w:div w:id="19999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image" Target="media/image13.png"/><Relationship Id="rId39" Type="http://schemas.openxmlformats.org/officeDocument/2006/relationships/image" Target="media/image25.jpeg"/><Relationship Id="rId21" Type="http://schemas.openxmlformats.org/officeDocument/2006/relationships/image" Target="media/image9.png"/><Relationship Id="rId34" Type="http://schemas.openxmlformats.org/officeDocument/2006/relationships/chart" Target="charts/chart4.xm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chart" Target="charts/chart3.xml"/><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0" Type="http://schemas.openxmlformats.org/officeDocument/2006/relationships/image" Target="media/image8.jpeg"/><Relationship Id="rId41" Type="http://schemas.openxmlformats.org/officeDocument/2006/relationships/image" Target="media/image2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Fair Haven Population (1790-2020)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Population</c:v>
                </c:pt>
              </c:strCache>
            </c:strRef>
          </c:tx>
          <c:spPr>
            <a:ln w="28575" cap="rnd">
              <a:solidFill>
                <a:schemeClr val="accent1"/>
              </a:solidFill>
              <a:round/>
            </a:ln>
            <a:effectLst/>
          </c:spPr>
          <c:marker>
            <c:symbol val="none"/>
          </c:marker>
          <c:cat>
            <c:numRef>
              <c:f>Sheet1!$A$2:$A$25</c:f>
              <c:numCache>
                <c:formatCode>General</c:formatCode>
                <c:ptCount val="24"/>
                <c:pt idx="0">
                  <c:v>1790</c:v>
                </c:pt>
                <c:pt idx="1">
                  <c:v>1800</c:v>
                </c:pt>
                <c:pt idx="2">
                  <c:v>1810</c:v>
                </c:pt>
                <c:pt idx="3">
                  <c:v>1820</c:v>
                </c:pt>
                <c:pt idx="4">
                  <c:v>1830</c:v>
                </c:pt>
                <c:pt idx="5">
                  <c:v>1840</c:v>
                </c:pt>
                <c:pt idx="6">
                  <c:v>1850</c:v>
                </c:pt>
                <c:pt idx="7">
                  <c:v>1860</c:v>
                </c:pt>
                <c:pt idx="8">
                  <c:v>1870</c:v>
                </c:pt>
                <c:pt idx="9">
                  <c:v>1880</c:v>
                </c:pt>
                <c:pt idx="10">
                  <c:v>1890</c:v>
                </c:pt>
                <c:pt idx="11">
                  <c:v>1900</c:v>
                </c:pt>
                <c:pt idx="12">
                  <c:v>1910</c:v>
                </c:pt>
                <c:pt idx="13">
                  <c:v>1920</c:v>
                </c:pt>
                <c:pt idx="14">
                  <c:v>1930</c:v>
                </c:pt>
                <c:pt idx="15">
                  <c:v>1940</c:v>
                </c:pt>
                <c:pt idx="16">
                  <c:v>1950</c:v>
                </c:pt>
                <c:pt idx="17">
                  <c:v>1960</c:v>
                </c:pt>
                <c:pt idx="18">
                  <c:v>1970</c:v>
                </c:pt>
                <c:pt idx="19">
                  <c:v>1980</c:v>
                </c:pt>
                <c:pt idx="20">
                  <c:v>1990</c:v>
                </c:pt>
                <c:pt idx="21">
                  <c:v>2000</c:v>
                </c:pt>
                <c:pt idx="22">
                  <c:v>2010</c:v>
                </c:pt>
                <c:pt idx="23">
                  <c:v>2020</c:v>
                </c:pt>
              </c:numCache>
            </c:numRef>
          </c:cat>
          <c:val>
            <c:numRef>
              <c:f>Sheet1!$B$2:$B$25</c:f>
              <c:numCache>
                <c:formatCode>General</c:formatCode>
                <c:ptCount val="24"/>
                <c:pt idx="0">
                  <c:v>545</c:v>
                </c:pt>
                <c:pt idx="1">
                  <c:v>411</c:v>
                </c:pt>
                <c:pt idx="2">
                  <c:v>645</c:v>
                </c:pt>
                <c:pt idx="3">
                  <c:v>714</c:v>
                </c:pt>
                <c:pt idx="4">
                  <c:v>675</c:v>
                </c:pt>
                <c:pt idx="5">
                  <c:v>633</c:v>
                </c:pt>
                <c:pt idx="6">
                  <c:v>902</c:v>
                </c:pt>
                <c:pt idx="7">
                  <c:v>1378</c:v>
                </c:pt>
                <c:pt idx="8">
                  <c:v>2208</c:v>
                </c:pt>
                <c:pt idx="9">
                  <c:v>2211</c:v>
                </c:pt>
                <c:pt idx="10">
                  <c:v>2791</c:v>
                </c:pt>
                <c:pt idx="11">
                  <c:v>2999</c:v>
                </c:pt>
                <c:pt idx="12">
                  <c:v>3095</c:v>
                </c:pt>
                <c:pt idx="13">
                  <c:v>2540</c:v>
                </c:pt>
                <c:pt idx="14">
                  <c:v>2614</c:v>
                </c:pt>
                <c:pt idx="15">
                  <c:v>2245</c:v>
                </c:pt>
                <c:pt idx="16">
                  <c:v>2286</c:v>
                </c:pt>
                <c:pt idx="17">
                  <c:v>2378</c:v>
                </c:pt>
                <c:pt idx="18">
                  <c:v>2777</c:v>
                </c:pt>
                <c:pt idx="19">
                  <c:v>2819</c:v>
                </c:pt>
                <c:pt idx="20">
                  <c:v>2887</c:v>
                </c:pt>
                <c:pt idx="21">
                  <c:v>2928</c:v>
                </c:pt>
                <c:pt idx="22">
                  <c:v>2734</c:v>
                </c:pt>
                <c:pt idx="23">
                  <c:v>2736</c:v>
                </c:pt>
              </c:numCache>
            </c:numRef>
          </c:val>
          <c:smooth val="0"/>
          <c:extLst>
            <c:ext xmlns:c16="http://schemas.microsoft.com/office/drawing/2014/chart" uri="{C3380CC4-5D6E-409C-BE32-E72D297353CC}">
              <c16:uniqueId val="{00000000-0BF8-48B8-BDD1-2FB4CA99DF9B}"/>
            </c:ext>
          </c:extLst>
        </c:ser>
        <c:dLbls>
          <c:showLegendKey val="0"/>
          <c:showVal val="0"/>
          <c:showCatName val="0"/>
          <c:showSerName val="0"/>
          <c:showPercent val="0"/>
          <c:showBubbleSize val="0"/>
        </c:dLbls>
        <c:smooth val="0"/>
        <c:axId val="1303753215"/>
        <c:axId val="1303750815"/>
      </c:lineChart>
      <c:catAx>
        <c:axId val="1303753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3750815"/>
        <c:crosses val="autoZero"/>
        <c:auto val="1"/>
        <c:lblAlgn val="ctr"/>
        <c:lblOffset val="100"/>
        <c:noMultiLvlLbl val="0"/>
      </c:catAx>
      <c:valAx>
        <c:axId val="1303750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3753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Fair Haven</a:t>
            </a:r>
            <a:r>
              <a:rPr lang="en-US" baseline="0"/>
              <a:t> 2020 Population by Age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595645791144198"/>
          <c:y val="0.15969860064585575"/>
          <c:w val="0.77600620482498639"/>
          <c:h val="0.64911385538594546"/>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02B5-4D22-A35A-CDD1079A6A10}"/>
              </c:ext>
            </c:extLst>
          </c:dPt>
          <c:cat>
            <c:strRef>
              <c:f>Sheet1!$A$2:$A$19</c:f>
              <c:strCache>
                <c:ptCount val="18"/>
                <c:pt idx="0">
                  <c:v>Under 5 years</c:v>
                </c:pt>
                <c:pt idx="1">
                  <c:v>5 to 9 years</c:v>
                </c:pt>
                <c:pt idx="2">
                  <c:v>10 to 14 years</c:v>
                </c:pt>
                <c:pt idx="3">
                  <c:v>15 to 19 years</c:v>
                </c:pt>
                <c:pt idx="4">
                  <c:v>20 to 24 years</c:v>
                </c:pt>
                <c:pt idx="5">
                  <c:v>25 to 29 years</c:v>
                </c:pt>
                <c:pt idx="6">
                  <c:v>30 to 34 years</c:v>
                </c:pt>
                <c:pt idx="7">
                  <c:v>35 to 39 years</c:v>
                </c:pt>
                <c:pt idx="8">
                  <c:v>40 to 44 years</c:v>
                </c:pt>
                <c:pt idx="9">
                  <c:v>45 to 49 years</c:v>
                </c:pt>
                <c:pt idx="10">
                  <c:v>50 to 54 years</c:v>
                </c:pt>
                <c:pt idx="11">
                  <c:v>55 to 59 years</c:v>
                </c:pt>
                <c:pt idx="12">
                  <c:v>60 to 64 years</c:v>
                </c:pt>
                <c:pt idx="13">
                  <c:v>65 to 69 years</c:v>
                </c:pt>
                <c:pt idx="14">
                  <c:v>70 to 74 years</c:v>
                </c:pt>
                <c:pt idx="15">
                  <c:v>75 to 79 years</c:v>
                </c:pt>
                <c:pt idx="16">
                  <c:v>80 to 84 years</c:v>
                </c:pt>
                <c:pt idx="17">
                  <c:v>85+ years </c:v>
                </c:pt>
              </c:strCache>
            </c:strRef>
          </c:cat>
          <c:val>
            <c:numRef>
              <c:f>Sheet1!$B$2:$B$19</c:f>
              <c:numCache>
                <c:formatCode>General</c:formatCode>
                <c:ptCount val="18"/>
                <c:pt idx="0">
                  <c:v>134</c:v>
                </c:pt>
                <c:pt idx="1">
                  <c:v>173</c:v>
                </c:pt>
                <c:pt idx="2">
                  <c:v>186</c:v>
                </c:pt>
                <c:pt idx="3">
                  <c:v>147</c:v>
                </c:pt>
                <c:pt idx="4">
                  <c:v>171</c:v>
                </c:pt>
                <c:pt idx="5">
                  <c:v>152</c:v>
                </c:pt>
                <c:pt idx="6">
                  <c:v>168</c:v>
                </c:pt>
                <c:pt idx="7">
                  <c:v>173</c:v>
                </c:pt>
                <c:pt idx="8">
                  <c:v>146</c:v>
                </c:pt>
                <c:pt idx="9">
                  <c:v>159</c:v>
                </c:pt>
                <c:pt idx="10">
                  <c:v>187</c:v>
                </c:pt>
                <c:pt idx="11">
                  <c:v>228</c:v>
                </c:pt>
                <c:pt idx="12">
                  <c:v>201</c:v>
                </c:pt>
                <c:pt idx="13">
                  <c:v>185</c:v>
                </c:pt>
                <c:pt idx="14">
                  <c:v>128</c:v>
                </c:pt>
                <c:pt idx="15">
                  <c:v>83</c:v>
                </c:pt>
                <c:pt idx="16">
                  <c:v>69</c:v>
                </c:pt>
                <c:pt idx="17">
                  <c:v>46</c:v>
                </c:pt>
              </c:numCache>
            </c:numRef>
          </c:val>
          <c:extLst>
            <c:ext xmlns:c16="http://schemas.microsoft.com/office/drawing/2014/chart" uri="{C3380CC4-5D6E-409C-BE32-E72D297353CC}">
              <c16:uniqueId val="{00000000-02B5-4D22-A35A-CDD1079A6A10}"/>
            </c:ext>
          </c:extLst>
        </c:ser>
        <c:ser>
          <c:idx val="1"/>
          <c:order val="1"/>
          <c:tx>
            <c:strRef>
              <c:f>Sheet1!$C$1</c:f>
              <c:strCache>
                <c:ptCount val="1"/>
                <c:pt idx="0">
                  <c:v>Series 2</c:v>
                </c:pt>
              </c:strCache>
            </c:strRef>
          </c:tx>
          <c:spPr>
            <a:solidFill>
              <a:schemeClr val="accent2"/>
            </a:solidFill>
            <a:ln>
              <a:noFill/>
            </a:ln>
            <a:effectLst/>
          </c:spPr>
          <c:invertIfNegative val="0"/>
          <c:cat>
            <c:strRef>
              <c:f>Sheet1!$A$2:$A$19</c:f>
              <c:strCache>
                <c:ptCount val="18"/>
                <c:pt idx="0">
                  <c:v>Under 5 years</c:v>
                </c:pt>
                <c:pt idx="1">
                  <c:v>5 to 9 years</c:v>
                </c:pt>
                <c:pt idx="2">
                  <c:v>10 to 14 years</c:v>
                </c:pt>
                <c:pt idx="3">
                  <c:v>15 to 19 years</c:v>
                </c:pt>
                <c:pt idx="4">
                  <c:v>20 to 24 years</c:v>
                </c:pt>
                <c:pt idx="5">
                  <c:v>25 to 29 years</c:v>
                </c:pt>
                <c:pt idx="6">
                  <c:v>30 to 34 years</c:v>
                </c:pt>
                <c:pt idx="7">
                  <c:v>35 to 39 years</c:v>
                </c:pt>
                <c:pt idx="8">
                  <c:v>40 to 44 years</c:v>
                </c:pt>
                <c:pt idx="9">
                  <c:v>45 to 49 years</c:v>
                </c:pt>
                <c:pt idx="10">
                  <c:v>50 to 54 years</c:v>
                </c:pt>
                <c:pt idx="11">
                  <c:v>55 to 59 years</c:v>
                </c:pt>
                <c:pt idx="12">
                  <c:v>60 to 64 years</c:v>
                </c:pt>
                <c:pt idx="13">
                  <c:v>65 to 69 years</c:v>
                </c:pt>
                <c:pt idx="14">
                  <c:v>70 to 74 years</c:v>
                </c:pt>
                <c:pt idx="15">
                  <c:v>75 to 79 years</c:v>
                </c:pt>
                <c:pt idx="16">
                  <c:v>80 to 84 years</c:v>
                </c:pt>
                <c:pt idx="17">
                  <c:v>85+ years </c:v>
                </c:pt>
              </c:strCache>
            </c:strRef>
          </c:cat>
          <c:val>
            <c:numRef>
              <c:f>Sheet1!$C$2:$C$19</c:f>
            </c:numRef>
          </c:val>
          <c:extLst>
            <c:ext xmlns:c16="http://schemas.microsoft.com/office/drawing/2014/chart" uri="{C3380CC4-5D6E-409C-BE32-E72D297353CC}">
              <c16:uniqueId val="{00000001-02B5-4D22-A35A-CDD1079A6A10}"/>
            </c:ext>
          </c:extLst>
        </c:ser>
        <c:ser>
          <c:idx val="2"/>
          <c:order val="2"/>
          <c:tx>
            <c:strRef>
              <c:f>Sheet1!$D$1</c:f>
              <c:strCache>
                <c:ptCount val="1"/>
                <c:pt idx="0">
                  <c:v>Series 3</c:v>
                </c:pt>
              </c:strCache>
            </c:strRef>
          </c:tx>
          <c:spPr>
            <a:solidFill>
              <a:schemeClr val="accent3"/>
            </a:solidFill>
            <a:ln>
              <a:noFill/>
            </a:ln>
            <a:effectLst/>
          </c:spPr>
          <c:invertIfNegative val="0"/>
          <c:cat>
            <c:strRef>
              <c:f>Sheet1!$A$2:$A$19</c:f>
              <c:strCache>
                <c:ptCount val="18"/>
                <c:pt idx="0">
                  <c:v>Under 5 years</c:v>
                </c:pt>
                <c:pt idx="1">
                  <c:v>5 to 9 years</c:v>
                </c:pt>
                <c:pt idx="2">
                  <c:v>10 to 14 years</c:v>
                </c:pt>
                <c:pt idx="3">
                  <c:v>15 to 19 years</c:v>
                </c:pt>
                <c:pt idx="4">
                  <c:v>20 to 24 years</c:v>
                </c:pt>
                <c:pt idx="5">
                  <c:v>25 to 29 years</c:v>
                </c:pt>
                <c:pt idx="6">
                  <c:v>30 to 34 years</c:v>
                </c:pt>
                <c:pt idx="7">
                  <c:v>35 to 39 years</c:v>
                </c:pt>
                <c:pt idx="8">
                  <c:v>40 to 44 years</c:v>
                </c:pt>
                <c:pt idx="9">
                  <c:v>45 to 49 years</c:v>
                </c:pt>
                <c:pt idx="10">
                  <c:v>50 to 54 years</c:v>
                </c:pt>
                <c:pt idx="11">
                  <c:v>55 to 59 years</c:v>
                </c:pt>
                <c:pt idx="12">
                  <c:v>60 to 64 years</c:v>
                </c:pt>
                <c:pt idx="13">
                  <c:v>65 to 69 years</c:v>
                </c:pt>
                <c:pt idx="14">
                  <c:v>70 to 74 years</c:v>
                </c:pt>
                <c:pt idx="15">
                  <c:v>75 to 79 years</c:v>
                </c:pt>
                <c:pt idx="16">
                  <c:v>80 to 84 years</c:v>
                </c:pt>
                <c:pt idx="17">
                  <c:v>85+ years </c:v>
                </c:pt>
              </c:strCache>
            </c:strRef>
          </c:cat>
          <c:val>
            <c:numRef>
              <c:f>Sheet1!$D$2:$D$19</c:f>
            </c:numRef>
          </c:val>
          <c:extLst>
            <c:ext xmlns:c16="http://schemas.microsoft.com/office/drawing/2014/chart" uri="{C3380CC4-5D6E-409C-BE32-E72D297353CC}">
              <c16:uniqueId val="{00000002-02B5-4D22-A35A-CDD1079A6A10}"/>
            </c:ext>
          </c:extLst>
        </c:ser>
        <c:dLbls>
          <c:showLegendKey val="0"/>
          <c:showVal val="0"/>
          <c:showCatName val="0"/>
          <c:showSerName val="0"/>
          <c:showPercent val="0"/>
          <c:showBubbleSize val="0"/>
        </c:dLbls>
        <c:gapWidth val="182"/>
        <c:axId val="327393760"/>
        <c:axId val="327390880"/>
      </c:barChart>
      <c:catAx>
        <c:axId val="327393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327390880"/>
        <c:crosses val="autoZero"/>
        <c:auto val="1"/>
        <c:lblAlgn val="ctr"/>
        <c:lblOffset val="100"/>
        <c:noMultiLvlLbl val="0"/>
      </c:catAx>
      <c:valAx>
        <c:axId val="327390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layout>
            <c:manualLayout>
              <c:xMode val="edge"/>
              <c:yMode val="edge"/>
              <c:x val="0.40335037339197743"/>
              <c:y val="0.8871688294076265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393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cap="all" baseline="0">
                <a:solidFill>
                  <a:schemeClr val="tx1">
                    <a:lumMod val="65000"/>
                    <a:lumOff val="35000"/>
                  </a:schemeClr>
                </a:solidFill>
                <a:latin typeface="+mn-lt"/>
                <a:ea typeface="+mn-ea"/>
                <a:cs typeface="+mn-cs"/>
              </a:defRPr>
            </a:pPr>
            <a:r>
              <a:rPr lang="en-US" sz="1080" b="1" i="0" u="none" strike="noStrike" kern="1200" cap="all" baseline="0">
                <a:solidFill>
                  <a:sysClr val="windowText" lastClr="000000">
                    <a:lumMod val="65000"/>
                    <a:lumOff val="35000"/>
                  </a:sysClr>
                </a:solidFill>
                <a:latin typeface="+mn-lt"/>
                <a:ea typeface="+mn-ea"/>
                <a:cs typeface="+mn-cs"/>
              </a:rPr>
              <a:t>Fair Haven </a:t>
            </a:r>
            <a:r>
              <a:rPr lang="en-US"/>
              <a:t>Residents' industry</a:t>
            </a:r>
          </a:p>
        </c:rich>
      </c:tx>
      <c:overlay val="0"/>
      <c:spPr>
        <a:noFill/>
        <a:ln>
          <a:noFill/>
        </a:ln>
        <a:effectLst/>
      </c:spPr>
      <c:txPr>
        <a:bodyPr rot="0" spcFirstLastPara="1" vertOverflow="ellipsis" vert="horz" wrap="square" anchor="ctr" anchorCtr="1"/>
        <a:lstStyle/>
        <a:p>
          <a:pPr>
            <a:defRPr sz="108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759-494E-A5CB-F094B98984C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759-494E-A5CB-F094B98984C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759-494E-A5CB-F094B98984C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759-494E-A5CB-F094B98984C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759-494E-A5CB-F094B98984C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759-494E-A5CB-F094B98984C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E759-494E-A5CB-F094B98984C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E759-494E-A5CB-F094B98984C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E759-494E-A5CB-F094B98984CB}"/>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E759-494E-A5CB-F094B98984CB}"/>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E759-494E-A5CB-F094B98984CB}"/>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E759-494E-A5CB-F094B98984CB}"/>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E759-494E-A5CB-F094B98984CB}"/>
              </c:ext>
            </c:extLst>
          </c:dPt>
          <c:dLbls>
            <c:dLbl>
              <c:idx val="0"/>
              <c:delete val="1"/>
              <c:extLst>
                <c:ext xmlns:c15="http://schemas.microsoft.com/office/drawing/2012/chart" uri="{CE6537A1-D6FC-4f65-9D91-7224C49458BB}"/>
                <c:ext xmlns:c16="http://schemas.microsoft.com/office/drawing/2014/chart" uri="{C3380CC4-5D6E-409C-BE32-E72D297353CC}">
                  <c16:uniqueId val="{00000001-E759-494E-A5CB-F094B98984CB}"/>
                </c:ext>
              </c:extLst>
            </c:dLbl>
            <c:dLbl>
              <c:idx val="1"/>
              <c:layout>
                <c:manualLayout>
                  <c:x val="0.20889676396530807"/>
                  <c:y val="-8.3333333333333329E-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759-494E-A5CB-F094B98984CB}"/>
                </c:ext>
              </c:extLst>
            </c:dLbl>
            <c:dLbl>
              <c:idx val="2"/>
              <c:layout>
                <c:manualLayout>
                  <c:x val="6.3696941263984508E-2"/>
                  <c:y val="-8.5349855858181667E-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759-494E-A5CB-F094B98984CB}"/>
                </c:ext>
              </c:extLst>
            </c:dLbl>
            <c:dLbl>
              <c:idx val="3"/>
              <c:layout>
                <c:manualLayout>
                  <c:x val="6.4412238325281803E-3"/>
                  <c:y val="-3.0601092896174863E-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759-494E-A5CB-F094B98984CB}"/>
                </c:ext>
              </c:extLst>
            </c:dLbl>
            <c:dLbl>
              <c:idx val="4"/>
              <c:layout>
                <c:manualLayout>
                  <c:x val="5.3496781224072448E-2"/>
                  <c:y val="-0.10890627814601887"/>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759-494E-A5CB-F094B98984CB}"/>
                </c:ext>
              </c:extLst>
            </c:dLbl>
            <c:dLbl>
              <c:idx val="5"/>
              <c:delete val="1"/>
              <c:extLst>
                <c:ext xmlns:c15="http://schemas.microsoft.com/office/drawing/2012/chart" uri="{CE6537A1-D6FC-4f65-9D91-7224C49458BB}">
                  <c15:layout>
                    <c:manualLayout>
                      <c:w val="0.1961723190577363"/>
                      <c:h val="0.18200853043815432"/>
                    </c:manualLayout>
                  </c15:layout>
                </c:ext>
                <c:ext xmlns:c16="http://schemas.microsoft.com/office/drawing/2014/chart" uri="{C3380CC4-5D6E-409C-BE32-E72D297353CC}">
                  <c16:uniqueId val="{0000000B-E759-494E-A5CB-F094B98984CB}"/>
                </c:ext>
              </c:extLst>
            </c:dLbl>
            <c:dLbl>
              <c:idx val="6"/>
              <c:delete val="1"/>
              <c:extLst>
                <c:ext xmlns:c15="http://schemas.microsoft.com/office/drawing/2012/chart" uri="{CE6537A1-D6FC-4f65-9D91-7224C49458BB}"/>
                <c:ext xmlns:c16="http://schemas.microsoft.com/office/drawing/2014/chart" uri="{C3380CC4-5D6E-409C-BE32-E72D297353CC}">
                  <c16:uniqueId val="{0000000D-E759-494E-A5CB-F094B98984CB}"/>
                </c:ext>
              </c:extLst>
            </c:dLbl>
            <c:dLbl>
              <c:idx val="7"/>
              <c:layout>
                <c:manualLayout>
                  <c:x val="0.33991211388398962"/>
                  <c:y val="-3.4654523361004846E-3"/>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35556196342678"/>
                      <c:h val="0.13464475335309722"/>
                    </c:manualLayout>
                  </c15:layout>
                </c:ext>
                <c:ext xmlns:c16="http://schemas.microsoft.com/office/drawing/2014/chart" uri="{C3380CC4-5D6E-409C-BE32-E72D297353CC}">
                  <c16:uniqueId val="{0000000F-E759-494E-A5CB-F094B98984CB}"/>
                </c:ext>
              </c:extLst>
            </c:dLbl>
            <c:dLbl>
              <c:idx val="8"/>
              <c:layout>
                <c:manualLayout>
                  <c:x val="-3.7701604699996678E-2"/>
                  <c:y val="-1.5699181456524992E-3"/>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3">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267310789049914"/>
                      <c:h val="0.24180681256099354"/>
                    </c:manualLayout>
                  </c15:layout>
                </c:ext>
                <c:ext xmlns:c16="http://schemas.microsoft.com/office/drawing/2014/chart" uri="{C3380CC4-5D6E-409C-BE32-E72D297353CC}">
                  <c16:uniqueId val="{00000011-E759-494E-A5CB-F094B98984CB}"/>
                </c:ext>
              </c:extLst>
            </c:dLbl>
            <c:dLbl>
              <c:idx val="9"/>
              <c:layout>
                <c:manualLayout>
                  <c:x val="-7.7044528611636423E-2"/>
                  <c:y val="-2.5080526237050923E-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E759-494E-A5CB-F094B98984CB}"/>
                </c:ext>
              </c:extLst>
            </c:dLbl>
            <c:dLbl>
              <c:idx val="10"/>
              <c:layout>
                <c:manualLayout>
                  <c:x val="-9.1099761709745847E-2"/>
                  <c:y val="0.1783432509090687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5">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E759-494E-A5CB-F094B98984CB}"/>
                </c:ext>
              </c:extLst>
            </c:dLbl>
            <c:dLbl>
              <c:idx val="11"/>
              <c:layout>
                <c:manualLayout>
                  <c:x val="-8.6982842040274067E-2"/>
                  <c:y val="4.0798026458402685E-2"/>
                </c:manualLayout>
              </c:layout>
              <c:spPr>
                <a:noFill/>
                <a:ln>
                  <a:noFill/>
                </a:ln>
                <a:effectLst/>
              </c:spPr>
              <c:txPr>
                <a:bodyPr rot="0" spcFirstLastPara="1" vertOverflow="ellipsis" vert="horz" wrap="square" anchor="ctr" anchorCtr="1"/>
                <a:lstStyle/>
                <a:p>
                  <a:pPr>
                    <a:defRPr sz="9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E759-494E-A5CB-F094B98984CB}"/>
                </c:ext>
              </c:extLst>
            </c:dLbl>
            <c:dLbl>
              <c:idx val="12"/>
              <c:delete val="1"/>
              <c:extLst>
                <c:ext xmlns:c15="http://schemas.microsoft.com/office/drawing/2012/chart" uri="{CE6537A1-D6FC-4f65-9D91-7224C49458BB}"/>
                <c:ext xmlns:c16="http://schemas.microsoft.com/office/drawing/2014/chart" uri="{C3380CC4-5D6E-409C-BE32-E72D297353CC}">
                  <c16:uniqueId val="{00000019-E759-494E-A5CB-F094B98984C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Sheet1!$A$2:$A$14</c:f>
              <c:strCache>
                <c:ptCount val="13"/>
                <c:pt idx="0">
                  <c:v>Agriculture, forestry, fishing, hunting, and mining</c:v>
                </c:pt>
                <c:pt idx="1">
                  <c:v>Construction</c:v>
                </c:pt>
                <c:pt idx="2">
                  <c:v>Manufacturing</c:v>
                </c:pt>
                <c:pt idx="3">
                  <c:v>Wholesale trade</c:v>
                </c:pt>
                <c:pt idx="4">
                  <c:v>Retail trade</c:v>
                </c:pt>
                <c:pt idx="5">
                  <c:v>Transportation, warehousing, and utilities</c:v>
                </c:pt>
                <c:pt idx="6">
                  <c:v>Information</c:v>
                </c:pt>
                <c:pt idx="7">
                  <c:v>Finance, insurance, real estate, rental and leasing</c:v>
                </c:pt>
                <c:pt idx="8">
                  <c:v>Professional, scientific, management, administrative services</c:v>
                </c:pt>
                <c:pt idx="9">
                  <c:v>Educational, health care and social services</c:v>
                </c:pt>
                <c:pt idx="10">
                  <c:v>Arts, entertainment, recreation, accommodation, and food services</c:v>
                </c:pt>
                <c:pt idx="11">
                  <c:v>Other services</c:v>
                </c:pt>
                <c:pt idx="12">
                  <c:v>Public administration</c:v>
                </c:pt>
              </c:strCache>
            </c:strRef>
          </c:cat>
          <c:val>
            <c:numRef>
              <c:f>Sheet1!$B$2:$B$14</c:f>
              <c:numCache>
                <c:formatCode>General</c:formatCode>
                <c:ptCount val="13"/>
                <c:pt idx="0">
                  <c:v>26</c:v>
                </c:pt>
                <c:pt idx="1">
                  <c:v>112</c:v>
                </c:pt>
                <c:pt idx="2">
                  <c:v>128</c:v>
                </c:pt>
                <c:pt idx="3">
                  <c:v>117</c:v>
                </c:pt>
                <c:pt idx="4">
                  <c:v>260</c:v>
                </c:pt>
                <c:pt idx="5">
                  <c:v>32</c:v>
                </c:pt>
                <c:pt idx="6">
                  <c:v>9</c:v>
                </c:pt>
                <c:pt idx="7">
                  <c:v>50</c:v>
                </c:pt>
                <c:pt idx="8">
                  <c:v>101</c:v>
                </c:pt>
                <c:pt idx="9">
                  <c:v>281</c:v>
                </c:pt>
                <c:pt idx="10">
                  <c:v>151</c:v>
                </c:pt>
                <c:pt idx="11">
                  <c:v>96</c:v>
                </c:pt>
                <c:pt idx="12">
                  <c:v>10</c:v>
                </c:pt>
              </c:numCache>
            </c:numRef>
          </c:val>
          <c:extLst>
            <c:ext xmlns:c16="http://schemas.microsoft.com/office/drawing/2014/chart" uri="{C3380CC4-5D6E-409C-BE32-E72D297353CC}">
              <c16:uniqueId val="{0000001A-E759-494E-A5CB-F094B98984C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9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600" b="1" i="0" u="none" strike="noStrike" kern="1200" cap="all" baseline="0">
                <a:solidFill>
                  <a:sysClr val="windowText" lastClr="000000">
                    <a:lumMod val="65000"/>
                    <a:lumOff val="35000"/>
                  </a:sysClr>
                </a:solidFill>
                <a:latin typeface="+mn-lt"/>
                <a:ea typeface="+mn-ea"/>
                <a:cs typeface="+mn-cs"/>
              </a:rPr>
              <a:t>FAIR HAVEN </a:t>
            </a:r>
            <a:r>
              <a:rPr lang="en-US"/>
              <a:t>HOUSEHOLDs</a:t>
            </a:r>
            <a:r>
              <a:rPr lang="en-US" baseline="0"/>
              <a:t> By HEATING FUEL </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Households</c:v>
                </c:pt>
              </c:strCache>
            </c:strRef>
          </c:tx>
          <c:dPt>
            <c:idx val="0"/>
            <c:bubble3D val="0"/>
            <c:spPr>
              <a:solidFill>
                <a:srgbClr val="FF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3DE-4B34-8F05-40146D88B51F}"/>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3DE-4B34-8F05-40146D88B51F}"/>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3DE-4B34-8F05-40146D88B51F}"/>
              </c:ext>
            </c:extLst>
          </c:dPt>
          <c:dPt>
            <c:idx val="3"/>
            <c:bubble3D val="0"/>
            <c:spPr>
              <a:solidFill>
                <a:srgbClr val="00206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3DE-4B34-8F05-40146D88B51F}"/>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3DE-4B34-8F05-40146D88B51F}"/>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3DE-4B34-8F05-40146D88B51F}"/>
              </c:ext>
            </c:extLst>
          </c:dPt>
          <c:dPt>
            <c:idx val="6"/>
            <c:bubble3D val="0"/>
            <c:spPr>
              <a:solidFill>
                <a:srgbClr val="7030A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13DE-4B34-8F05-40146D88B51F}"/>
              </c:ext>
            </c:extLst>
          </c:dPt>
          <c:dLbls>
            <c:dLbl>
              <c:idx val="0"/>
              <c:layout>
                <c:manualLayout>
                  <c:x val="0.24537037037037038"/>
                  <c:y val="3.571428571428571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1CAD3B0-A8DB-4324-9F98-3C1562B92EBC}" type="CATEGORYNAME">
                      <a:rPr lang="en-US">
                        <a:solidFill>
                          <a:srgbClr val="FF0000"/>
                        </a:solidFill>
                      </a:rPr>
                      <a:pPr>
                        <a:defRPr/>
                      </a:pPr>
                      <a:t>[CATEGORY NAME]</a:t>
                    </a:fld>
                    <a:r>
                      <a:rPr lang="en-US" baseline="0">
                        <a:solidFill>
                          <a:srgbClr val="FF0000"/>
                        </a:solidFill>
                      </a:rPr>
                      <a:t>
</a:t>
                    </a:r>
                    <a:fld id="{76A176E5-9AC4-4DCA-8C7A-F3C7D59F3013}" type="PERCENTAGE">
                      <a:rPr lang="en-US" baseline="0">
                        <a:solidFill>
                          <a:srgbClr val="FF0000"/>
                        </a:solidFill>
                      </a:rPr>
                      <a:pPr>
                        <a:defRPr/>
                      </a:pPr>
                      <a:t>[PERCENTAGE]</a:t>
                    </a:fld>
                    <a:endParaRPr lang="en-US" baseline="0">
                      <a:solidFill>
                        <a:srgbClr val="FF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DE-4B34-8F05-40146D88B51F}"/>
                </c:ext>
              </c:extLst>
            </c:dLbl>
            <c:dLbl>
              <c:idx val="1"/>
              <c:layout>
                <c:manualLayout>
                  <c:x val="0.22023679963486834"/>
                  <c:y val="0.22511183154541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54758597320466"/>
                      <c:h val="0.28751566618863922"/>
                    </c:manualLayout>
                  </c15:layout>
                </c:ext>
                <c:ext xmlns:c16="http://schemas.microsoft.com/office/drawing/2014/chart" uri="{C3380CC4-5D6E-409C-BE32-E72D297353CC}">
                  <c16:uniqueId val="{00000003-13DE-4B34-8F05-40146D88B51F}"/>
                </c:ext>
              </c:extLst>
            </c:dLbl>
            <c:dLbl>
              <c:idx val="2"/>
              <c:layout>
                <c:manualLayout>
                  <c:x val="0.14120370370370361"/>
                  <c:y val="0.2460317460317460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3DE-4B34-8F05-40146D88B51F}"/>
                </c:ext>
              </c:extLst>
            </c:dLbl>
            <c:dLbl>
              <c:idx val="3"/>
              <c:layout>
                <c:manualLayout>
                  <c:x val="1.0084250472490754E-2"/>
                  <c:y val="-8.980735289586845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996BD9C7-C838-4548-BEEE-D74812EACBA7}" type="CATEGORYNAME">
                      <a:rPr lang="en-US">
                        <a:solidFill>
                          <a:schemeClr val="bg1"/>
                        </a:solidFill>
                      </a:rPr>
                      <a:pPr>
                        <a:defRPr>
                          <a:solidFill>
                            <a:schemeClr val="accent1"/>
                          </a:solidFill>
                        </a:defRPr>
                      </a:pPr>
                      <a:t>[CATEGORY NAME]</a:t>
                    </a:fld>
                    <a:r>
                      <a:rPr lang="en-US" baseline="0">
                        <a:solidFill>
                          <a:schemeClr val="bg1"/>
                        </a:solidFill>
                      </a:rPr>
                      <a:t>
</a:t>
                    </a:r>
                    <a:fld id="{EABD2631-DC28-4AD3-8066-B0255870668C}" type="PERCENTAGE">
                      <a:rPr lang="en-US" baseline="0">
                        <a:solidFill>
                          <a:schemeClr val="bg1"/>
                        </a:solidFill>
                      </a:rPr>
                      <a:pPr>
                        <a:defRPr>
                          <a:solidFill>
                            <a:schemeClr val="accent1"/>
                          </a:solidFill>
                        </a:defRPr>
                      </a:pPr>
                      <a:t>[PERCENTAGE]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7922933362608409"/>
                      <c:h val="0.34480056980056978"/>
                    </c:manualLayout>
                  </c15:layout>
                  <c15:dlblFieldTable/>
                  <c15:showDataLabelsRange val="0"/>
                </c:ext>
                <c:ext xmlns:c16="http://schemas.microsoft.com/office/drawing/2014/chart" uri="{C3380CC4-5D6E-409C-BE32-E72D297353CC}">
                  <c16:uniqueId val="{00000007-13DE-4B34-8F05-40146D88B51F}"/>
                </c:ext>
              </c:extLst>
            </c:dLbl>
            <c:dLbl>
              <c:idx val="4"/>
              <c:layout>
                <c:manualLayout>
                  <c:x val="-8.5955311135564635E-2"/>
                  <c:y val="0.1467705091922201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3DE-4B34-8F05-40146D88B51F}"/>
                </c:ext>
              </c:extLst>
            </c:dLbl>
            <c:dLbl>
              <c:idx val="5"/>
              <c:layout>
                <c:manualLayout>
                  <c:x val="-8.6551243340712652E-2"/>
                  <c:y val="3.3580542510442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3DE-4B34-8F05-40146D88B51F}"/>
                </c:ext>
              </c:extLst>
            </c:dLbl>
            <c:dLbl>
              <c:idx val="6"/>
              <c:layout>
                <c:manualLayout>
                  <c:x val="-9.332623355113874E-2"/>
                  <c:y val="3.896355183340214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2086B1A-8273-46BB-831B-93172EED8348}" type="CATEGORYNAME">
                      <a:rPr lang="en-US">
                        <a:solidFill>
                          <a:srgbClr val="7030A0"/>
                        </a:solidFill>
                      </a:rPr>
                      <a:pPr>
                        <a:defRPr>
                          <a:solidFill>
                            <a:schemeClr val="accent1"/>
                          </a:solidFill>
                        </a:defRPr>
                      </a:pPr>
                      <a:t>[CATEGORY NAME]</a:t>
                    </a:fld>
                    <a:r>
                      <a:rPr lang="en-US" baseline="0">
                        <a:solidFill>
                          <a:srgbClr val="7030A0"/>
                        </a:solidFill>
                      </a:rPr>
                      <a:t>
</a:t>
                    </a:r>
                    <a:fld id="{13A28A08-99A9-4A23-97BA-337DEF6FECD1}" type="PERCENTAGE">
                      <a:rPr lang="en-US" baseline="0">
                        <a:solidFill>
                          <a:srgbClr val="7030A0"/>
                        </a:solidFill>
                      </a:rPr>
                      <a:pPr>
                        <a:defRPr>
                          <a:solidFill>
                            <a:schemeClr val="accent1"/>
                          </a:solidFill>
                        </a:defRPr>
                      </a:pPr>
                      <a:t>[PERCENTAGE]</a:t>
                    </a:fld>
                    <a:endParaRPr lang="en-US" baseline="0">
                      <a:solidFill>
                        <a:srgbClr val="7030A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3DE-4B34-8F05-40146D88B51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6"/>
                <c:pt idx="0">
                  <c:v>Utility gas</c:v>
                </c:pt>
                <c:pt idx="1">
                  <c:v>Bottled, tank, or LP gas</c:v>
                </c:pt>
                <c:pt idx="2">
                  <c:v>Electricity</c:v>
                </c:pt>
                <c:pt idx="3">
                  <c:v>Fuel oil or kerosene</c:v>
                </c:pt>
                <c:pt idx="4">
                  <c:v>Wood </c:v>
                </c:pt>
                <c:pt idx="5">
                  <c:v>Other fuel </c:v>
                </c:pt>
              </c:strCache>
            </c:strRef>
          </c:cat>
          <c:val>
            <c:numRef>
              <c:f>Sheet1!$B$2:$B$8</c:f>
              <c:numCache>
                <c:formatCode>General</c:formatCode>
                <c:ptCount val="7"/>
                <c:pt idx="0">
                  <c:v>19</c:v>
                </c:pt>
                <c:pt idx="1">
                  <c:v>80</c:v>
                </c:pt>
                <c:pt idx="2">
                  <c:v>48</c:v>
                </c:pt>
                <c:pt idx="3">
                  <c:v>699</c:v>
                </c:pt>
                <c:pt idx="4">
                  <c:v>112</c:v>
                </c:pt>
                <c:pt idx="5">
                  <c:v>24</c:v>
                </c:pt>
              </c:numCache>
            </c:numRef>
          </c:val>
          <c:extLst>
            <c:ext xmlns:c16="http://schemas.microsoft.com/office/drawing/2014/chart" uri="{C3380CC4-5D6E-409C-BE32-E72D297353CC}">
              <c16:uniqueId val="{0000000E-13DE-4B34-8F05-40146D88B51F}"/>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329139-e526-4ccf-9569-c98586ae447a">
      <Terms xmlns="http://schemas.microsoft.com/office/infopath/2007/PartnerControls"/>
    </lcf76f155ced4ddcb4097134ff3c332f>
    <TaxCatchAll xmlns="eaf4133a-cba7-48d3-a50a-66698d17c69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2372D9C87C7D4DBBD03A02BF2BD4FF" ma:contentTypeVersion="18" ma:contentTypeDescription="Create a new document." ma:contentTypeScope="" ma:versionID="114ff435c84c62704f645955f4ed7bdf">
  <xsd:schema xmlns:xsd="http://www.w3.org/2001/XMLSchema" xmlns:xs="http://www.w3.org/2001/XMLSchema" xmlns:p="http://schemas.microsoft.com/office/2006/metadata/properties" xmlns:ns2="12329139-e526-4ccf-9569-c98586ae447a" xmlns:ns3="eaf4133a-cba7-48d3-a50a-66698d17c695" targetNamespace="http://schemas.microsoft.com/office/2006/metadata/properties" ma:root="true" ma:fieldsID="932be562b12407a8318d11e9bd7fb0aa" ns2:_="" ns3:_="">
    <xsd:import namespace="12329139-e526-4ccf-9569-c98586ae447a"/>
    <xsd:import namespace="eaf4133a-cba7-48d3-a50a-66698d17c6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9139-e526-4ccf-9569-c98586ae44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4860cc-ee81-4340-ab18-f93a5c9bfc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4133a-cba7-48d3-a50a-66698d17c6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717595-b47f-48ca-8432-a1166698f134}" ma:internalName="TaxCatchAll" ma:showField="CatchAllData" ma:web="eaf4133a-cba7-48d3-a50a-66698d17c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63A8D-332D-4549-8B9B-94E2EB9117A6}">
  <ds:schemaRefs>
    <ds:schemaRef ds:uri="http://schemas.microsoft.com/office/2006/metadata/properties"/>
    <ds:schemaRef ds:uri="http://schemas.microsoft.com/office/infopath/2007/PartnerControls"/>
    <ds:schemaRef ds:uri="12329139-e526-4ccf-9569-c98586ae447a"/>
    <ds:schemaRef ds:uri="eaf4133a-cba7-48d3-a50a-66698d17c695"/>
  </ds:schemaRefs>
</ds:datastoreItem>
</file>

<file path=customXml/itemProps2.xml><?xml version="1.0" encoding="utf-8"?>
<ds:datastoreItem xmlns:ds="http://schemas.openxmlformats.org/officeDocument/2006/customXml" ds:itemID="{21DFE955-7889-4C41-B034-2E3A961649A6}">
  <ds:schemaRefs>
    <ds:schemaRef ds:uri="http://schemas.openxmlformats.org/officeDocument/2006/bibliography"/>
  </ds:schemaRefs>
</ds:datastoreItem>
</file>

<file path=customXml/itemProps3.xml><?xml version="1.0" encoding="utf-8"?>
<ds:datastoreItem xmlns:ds="http://schemas.openxmlformats.org/officeDocument/2006/customXml" ds:itemID="{D43AC7DC-64CA-46D6-B283-0FD8BB3B7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29139-e526-4ccf-9569-c98586ae447a"/>
    <ds:schemaRef ds:uri="eaf4133a-cba7-48d3-a50a-66698d17c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693C30-2F45-451E-87A2-21D1ECB60F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14812</Words>
  <Characters>84434</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99048</CharactersWithSpaces>
  <SharedDoc>false</SharedDoc>
  <HLinks>
    <vt:vector size="174" baseType="variant">
      <vt:variant>
        <vt:i4>4653080</vt:i4>
      </vt:variant>
      <vt:variant>
        <vt:i4>168</vt:i4>
      </vt:variant>
      <vt:variant>
        <vt:i4>0</vt:i4>
      </vt:variant>
      <vt:variant>
        <vt:i4>5</vt:i4>
      </vt:variant>
      <vt:variant>
        <vt:lpwstr>https://www.westrutlandvt.org/historical-society/</vt:lpwstr>
      </vt:variant>
      <vt:variant>
        <vt:lpwstr/>
      </vt:variant>
      <vt:variant>
        <vt:i4>2359410</vt:i4>
      </vt:variant>
      <vt:variant>
        <vt:i4>159</vt:i4>
      </vt:variant>
      <vt:variant>
        <vt:i4>0</vt:i4>
      </vt:variant>
      <vt:variant>
        <vt:i4>5</vt:i4>
      </vt:variant>
      <vt:variant>
        <vt:lpwstr>https://www.westrutlandvt.org/wp-content/uploads/2022/10/West-Rut-RTFD1-Consolidation-Report-MPY-final-11-2-20.pdf</vt:lpwstr>
      </vt:variant>
      <vt:variant>
        <vt:lpwstr/>
      </vt:variant>
      <vt:variant>
        <vt:i4>2359410</vt:i4>
      </vt:variant>
      <vt:variant>
        <vt:i4>156</vt:i4>
      </vt:variant>
      <vt:variant>
        <vt:i4>0</vt:i4>
      </vt:variant>
      <vt:variant>
        <vt:i4>5</vt:i4>
      </vt:variant>
      <vt:variant>
        <vt:lpwstr>https://www.westrutlandvt.org/wp-content/uploads/2022/10/West-Rut-RTFD1-Consolidation-Report-MPY-final-11-2-20.pdf</vt:lpwstr>
      </vt:variant>
      <vt:variant>
        <vt:lpwstr/>
      </vt:variant>
      <vt:variant>
        <vt:i4>1704022</vt:i4>
      </vt:variant>
      <vt:variant>
        <vt:i4>153</vt:i4>
      </vt:variant>
      <vt:variant>
        <vt:i4>0</vt:i4>
      </vt:variant>
      <vt:variant>
        <vt:i4>5</vt:i4>
      </vt:variant>
      <vt:variant>
        <vt:lpwstr>https://archive.org/details/HistoricArchitectureOfRutlandCounty/HistoricArchitectureOfRutlandCounty/page/450/mode/2up</vt:lpwstr>
      </vt:variant>
      <vt:variant>
        <vt:lpwstr/>
      </vt:variant>
      <vt:variant>
        <vt:i4>1179709</vt:i4>
      </vt:variant>
      <vt:variant>
        <vt:i4>146</vt:i4>
      </vt:variant>
      <vt:variant>
        <vt:i4>0</vt:i4>
      </vt:variant>
      <vt:variant>
        <vt:i4>5</vt:i4>
      </vt:variant>
      <vt:variant>
        <vt:lpwstr/>
      </vt:variant>
      <vt:variant>
        <vt:lpwstr>_Toc152073933</vt:lpwstr>
      </vt:variant>
      <vt:variant>
        <vt:i4>1179709</vt:i4>
      </vt:variant>
      <vt:variant>
        <vt:i4>140</vt:i4>
      </vt:variant>
      <vt:variant>
        <vt:i4>0</vt:i4>
      </vt:variant>
      <vt:variant>
        <vt:i4>5</vt:i4>
      </vt:variant>
      <vt:variant>
        <vt:lpwstr/>
      </vt:variant>
      <vt:variant>
        <vt:lpwstr>_Toc152073932</vt:lpwstr>
      </vt:variant>
      <vt:variant>
        <vt:i4>1179709</vt:i4>
      </vt:variant>
      <vt:variant>
        <vt:i4>134</vt:i4>
      </vt:variant>
      <vt:variant>
        <vt:i4>0</vt:i4>
      </vt:variant>
      <vt:variant>
        <vt:i4>5</vt:i4>
      </vt:variant>
      <vt:variant>
        <vt:lpwstr/>
      </vt:variant>
      <vt:variant>
        <vt:lpwstr>_Toc152073931</vt:lpwstr>
      </vt:variant>
      <vt:variant>
        <vt:i4>1179709</vt:i4>
      </vt:variant>
      <vt:variant>
        <vt:i4>128</vt:i4>
      </vt:variant>
      <vt:variant>
        <vt:i4>0</vt:i4>
      </vt:variant>
      <vt:variant>
        <vt:i4>5</vt:i4>
      </vt:variant>
      <vt:variant>
        <vt:lpwstr/>
      </vt:variant>
      <vt:variant>
        <vt:lpwstr>_Toc152073930</vt:lpwstr>
      </vt:variant>
      <vt:variant>
        <vt:i4>1245245</vt:i4>
      </vt:variant>
      <vt:variant>
        <vt:i4>122</vt:i4>
      </vt:variant>
      <vt:variant>
        <vt:i4>0</vt:i4>
      </vt:variant>
      <vt:variant>
        <vt:i4>5</vt:i4>
      </vt:variant>
      <vt:variant>
        <vt:lpwstr/>
      </vt:variant>
      <vt:variant>
        <vt:lpwstr>_Toc152073929</vt:lpwstr>
      </vt:variant>
      <vt:variant>
        <vt:i4>1245245</vt:i4>
      </vt:variant>
      <vt:variant>
        <vt:i4>116</vt:i4>
      </vt:variant>
      <vt:variant>
        <vt:i4>0</vt:i4>
      </vt:variant>
      <vt:variant>
        <vt:i4>5</vt:i4>
      </vt:variant>
      <vt:variant>
        <vt:lpwstr/>
      </vt:variant>
      <vt:variant>
        <vt:lpwstr>_Toc152073928</vt:lpwstr>
      </vt:variant>
      <vt:variant>
        <vt:i4>1245245</vt:i4>
      </vt:variant>
      <vt:variant>
        <vt:i4>110</vt:i4>
      </vt:variant>
      <vt:variant>
        <vt:i4>0</vt:i4>
      </vt:variant>
      <vt:variant>
        <vt:i4>5</vt:i4>
      </vt:variant>
      <vt:variant>
        <vt:lpwstr/>
      </vt:variant>
      <vt:variant>
        <vt:lpwstr>_Toc152073927</vt:lpwstr>
      </vt:variant>
      <vt:variant>
        <vt:i4>1245245</vt:i4>
      </vt:variant>
      <vt:variant>
        <vt:i4>104</vt:i4>
      </vt:variant>
      <vt:variant>
        <vt:i4>0</vt:i4>
      </vt:variant>
      <vt:variant>
        <vt:i4>5</vt:i4>
      </vt:variant>
      <vt:variant>
        <vt:lpwstr/>
      </vt:variant>
      <vt:variant>
        <vt:lpwstr>_Toc152073926</vt:lpwstr>
      </vt:variant>
      <vt:variant>
        <vt:i4>1245245</vt:i4>
      </vt:variant>
      <vt:variant>
        <vt:i4>98</vt:i4>
      </vt:variant>
      <vt:variant>
        <vt:i4>0</vt:i4>
      </vt:variant>
      <vt:variant>
        <vt:i4>5</vt:i4>
      </vt:variant>
      <vt:variant>
        <vt:lpwstr/>
      </vt:variant>
      <vt:variant>
        <vt:lpwstr>_Toc152073925</vt:lpwstr>
      </vt:variant>
      <vt:variant>
        <vt:i4>1245245</vt:i4>
      </vt:variant>
      <vt:variant>
        <vt:i4>92</vt:i4>
      </vt:variant>
      <vt:variant>
        <vt:i4>0</vt:i4>
      </vt:variant>
      <vt:variant>
        <vt:i4>5</vt:i4>
      </vt:variant>
      <vt:variant>
        <vt:lpwstr/>
      </vt:variant>
      <vt:variant>
        <vt:lpwstr>_Toc152073924</vt:lpwstr>
      </vt:variant>
      <vt:variant>
        <vt:i4>1245245</vt:i4>
      </vt:variant>
      <vt:variant>
        <vt:i4>86</vt:i4>
      </vt:variant>
      <vt:variant>
        <vt:i4>0</vt:i4>
      </vt:variant>
      <vt:variant>
        <vt:i4>5</vt:i4>
      </vt:variant>
      <vt:variant>
        <vt:lpwstr/>
      </vt:variant>
      <vt:variant>
        <vt:lpwstr>_Toc152073923</vt:lpwstr>
      </vt:variant>
      <vt:variant>
        <vt:i4>1245245</vt:i4>
      </vt:variant>
      <vt:variant>
        <vt:i4>80</vt:i4>
      </vt:variant>
      <vt:variant>
        <vt:i4>0</vt:i4>
      </vt:variant>
      <vt:variant>
        <vt:i4>5</vt:i4>
      </vt:variant>
      <vt:variant>
        <vt:lpwstr/>
      </vt:variant>
      <vt:variant>
        <vt:lpwstr>_Toc152073922</vt:lpwstr>
      </vt:variant>
      <vt:variant>
        <vt:i4>1245245</vt:i4>
      </vt:variant>
      <vt:variant>
        <vt:i4>74</vt:i4>
      </vt:variant>
      <vt:variant>
        <vt:i4>0</vt:i4>
      </vt:variant>
      <vt:variant>
        <vt:i4>5</vt:i4>
      </vt:variant>
      <vt:variant>
        <vt:lpwstr/>
      </vt:variant>
      <vt:variant>
        <vt:lpwstr>_Toc152073921</vt:lpwstr>
      </vt:variant>
      <vt:variant>
        <vt:i4>1245245</vt:i4>
      </vt:variant>
      <vt:variant>
        <vt:i4>68</vt:i4>
      </vt:variant>
      <vt:variant>
        <vt:i4>0</vt:i4>
      </vt:variant>
      <vt:variant>
        <vt:i4>5</vt:i4>
      </vt:variant>
      <vt:variant>
        <vt:lpwstr/>
      </vt:variant>
      <vt:variant>
        <vt:lpwstr>_Toc152073920</vt:lpwstr>
      </vt:variant>
      <vt:variant>
        <vt:i4>1048637</vt:i4>
      </vt:variant>
      <vt:variant>
        <vt:i4>62</vt:i4>
      </vt:variant>
      <vt:variant>
        <vt:i4>0</vt:i4>
      </vt:variant>
      <vt:variant>
        <vt:i4>5</vt:i4>
      </vt:variant>
      <vt:variant>
        <vt:lpwstr/>
      </vt:variant>
      <vt:variant>
        <vt:lpwstr>_Toc152073919</vt:lpwstr>
      </vt:variant>
      <vt:variant>
        <vt:i4>1048637</vt:i4>
      </vt:variant>
      <vt:variant>
        <vt:i4>56</vt:i4>
      </vt:variant>
      <vt:variant>
        <vt:i4>0</vt:i4>
      </vt:variant>
      <vt:variant>
        <vt:i4>5</vt:i4>
      </vt:variant>
      <vt:variant>
        <vt:lpwstr/>
      </vt:variant>
      <vt:variant>
        <vt:lpwstr>_Toc152073918</vt:lpwstr>
      </vt:variant>
      <vt:variant>
        <vt:i4>1048637</vt:i4>
      </vt:variant>
      <vt:variant>
        <vt:i4>50</vt:i4>
      </vt:variant>
      <vt:variant>
        <vt:i4>0</vt:i4>
      </vt:variant>
      <vt:variant>
        <vt:i4>5</vt:i4>
      </vt:variant>
      <vt:variant>
        <vt:lpwstr/>
      </vt:variant>
      <vt:variant>
        <vt:lpwstr>_Toc152073917</vt:lpwstr>
      </vt:variant>
      <vt:variant>
        <vt:i4>1048637</vt:i4>
      </vt:variant>
      <vt:variant>
        <vt:i4>44</vt:i4>
      </vt:variant>
      <vt:variant>
        <vt:i4>0</vt:i4>
      </vt:variant>
      <vt:variant>
        <vt:i4>5</vt:i4>
      </vt:variant>
      <vt:variant>
        <vt:lpwstr/>
      </vt:variant>
      <vt:variant>
        <vt:lpwstr>_Toc152073916</vt:lpwstr>
      </vt:variant>
      <vt:variant>
        <vt:i4>1048637</vt:i4>
      </vt:variant>
      <vt:variant>
        <vt:i4>38</vt:i4>
      </vt:variant>
      <vt:variant>
        <vt:i4>0</vt:i4>
      </vt:variant>
      <vt:variant>
        <vt:i4>5</vt:i4>
      </vt:variant>
      <vt:variant>
        <vt:lpwstr/>
      </vt:variant>
      <vt:variant>
        <vt:lpwstr>_Toc152073915</vt:lpwstr>
      </vt:variant>
      <vt:variant>
        <vt:i4>1048637</vt:i4>
      </vt:variant>
      <vt:variant>
        <vt:i4>32</vt:i4>
      </vt:variant>
      <vt:variant>
        <vt:i4>0</vt:i4>
      </vt:variant>
      <vt:variant>
        <vt:i4>5</vt:i4>
      </vt:variant>
      <vt:variant>
        <vt:lpwstr/>
      </vt:variant>
      <vt:variant>
        <vt:lpwstr>_Toc152073914</vt:lpwstr>
      </vt:variant>
      <vt:variant>
        <vt:i4>1048637</vt:i4>
      </vt:variant>
      <vt:variant>
        <vt:i4>26</vt:i4>
      </vt:variant>
      <vt:variant>
        <vt:i4>0</vt:i4>
      </vt:variant>
      <vt:variant>
        <vt:i4>5</vt:i4>
      </vt:variant>
      <vt:variant>
        <vt:lpwstr/>
      </vt:variant>
      <vt:variant>
        <vt:lpwstr>_Toc152073913</vt:lpwstr>
      </vt:variant>
      <vt:variant>
        <vt:i4>1048637</vt:i4>
      </vt:variant>
      <vt:variant>
        <vt:i4>20</vt:i4>
      </vt:variant>
      <vt:variant>
        <vt:i4>0</vt:i4>
      </vt:variant>
      <vt:variant>
        <vt:i4>5</vt:i4>
      </vt:variant>
      <vt:variant>
        <vt:lpwstr/>
      </vt:variant>
      <vt:variant>
        <vt:lpwstr>_Toc152073912</vt:lpwstr>
      </vt:variant>
      <vt:variant>
        <vt:i4>1048637</vt:i4>
      </vt:variant>
      <vt:variant>
        <vt:i4>14</vt:i4>
      </vt:variant>
      <vt:variant>
        <vt:i4>0</vt:i4>
      </vt:variant>
      <vt:variant>
        <vt:i4>5</vt:i4>
      </vt:variant>
      <vt:variant>
        <vt:lpwstr/>
      </vt:variant>
      <vt:variant>
        <vt:lpwstr>_Toc152073911</vt:lpwstr>
      </vt:variant>
      <vt:variant>
        <vt:i4>1048637</vt:i4>
      </vt:variant>
      <vt:variant>
        <vt:i4>8</vt:i4>
      </vt:variant>
      <vt:variant>
        <vt:i4>0</vt:i4>
      </vt:variant>
      <vt:variant>
        <vt:i4>5</vt:i4>
      </vt:variant>
      <vt:variant>
        <vt:lpwstr/>
      </vt:variant>
      <vt:variant>
        <vt:lpwstr>_Toc152073910</vt:lpwstr>
      </vt:variant>
      <vt:variant>
        <vt:i4>1114173</vt:i4>
      </vt:variant>
      <vt:variant>
        <vt:i4>2</vt:i4>
      </vt:variant>
      <vt:variant>
        <vt:i4>0</vt:i4>
      </vt:variant>
      <vt:variant>
        <vt:i4>5</vt:i4>
      </vt:variant>
      <vt:variant>
        <vt:lpwstr/>
      </vt:variant>
      <vt:variant>
        <vt:lpwstr>_Toc152073909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Solomon</dc:creator>
  <cp:keywords/>
  <dc:description/>
  <cp:lastModifiedBy>Joseph Gunter</cp:lastModifiedBy>
  <cp:revision>2</cp:revision>
  <cp:lastPrinted>2024-03-12T20:38:00Z</cp:lastPrinted>
  <dcterms:created xsi:type="dcterms:W3CDTF">2024-04-05T12:53:00Z</dcterms:created>
  <dcterms:modified xsi:type="dcterms:W3CDTF">2024-04-05T12:53:00Z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0x0101007F2372D9C87C7D4DBBD03A02BF2BD4FF</vt:lpwstr>
  </property>
  <property fmtid="{D5CDD505-2E9C-101B-9397-08002B2CF9AE}" pid="3" name="MediaServiceImageTags">
    <vt:lpwstr/>
  </property>
  <property fmtid="{D5CDD505-2E9C-101B-9397-08002B2CF9AE}" pid="4" name="GrammarlyDocumentId">
    <vt:lpwstr>7de80f26988bba1317e1a43f716c67ff10f2b0a03a25d135619a4350844a28f0</vt:lpwstr>
  </property>
</Properties>
</file>